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F2724D" w:rsidP="00140EAB">
      <w:pPr>
        <w:spacing w:after="0" w:line="240" w:lineRule="auto"/>
        <w:jc w:val="center"/>
        <w:rPr>
          <w:rFonts w:ascii="Arial" w:hAnsi="Arial" w:cs="Arial"/>
          <w:b/>
        </w:rPr>
      </w:pPr>
      <w:r>
        <w:rPr>
          <w:rFonts w:ascii="Arial" w:hAnsi="Arial" w:cs="Arial"/>
          <w:b/>
        </w:rPr>
        <w:t>OPD/IMMT/020</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BC2350">
        <w:rPr>
          <w:rFonts w:ascii="Arial" w:hAnsi="Arial" w:cs="Arial"/>
          <w:b/>
          <w:iCs/>
        </w:rPr>
        <w:t xml:space="preserve"> PARA</w:t>
      </w:r>
      <w:r w:rsidR="00161671">
        <w:rPr>
          <w:rFonts w:ascii="Arial" w:hAnsi="Arial" w:cs="Arial"/>
          <w:b/>
          <w:iCs/>
        </w:rPr>
        <w:t xml:space="preserve"> LA CONSERVACIÓN Y MANENIMIENTO DEL INMUEBLE</w:t>
      </w:r>
      <w:r w:rsidR="001B540F">
        <w:rPr>
          <w:rFonts w:ascii="Arial" w:hAnsi="Arial" w:cs="Arial"/>
          <w:b/>
          <w:iCs/>
        </w:rPr>
        <w:t xml:space="preserve">, </w:t>
      </w:r>
      <w:r w:rsidR="00BC2350">
        <w:rPr>
          <w:rFonts w:ascii="Arial" w:hAnsi="Arial" w:cs="Arial"/>
          <w:b/>
          <w:iCs/>
        </w:rPr>
        <w:t xml:space="preserve">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F2724D" w:rsidP="00483DD2">
      <w:pPr>
        <w:tabs>
          <w:tab w:val="center" w:pos="4419"/>
          <w:tab w:val="left" w:pos="6315"/>
        </w:tabs>
        <w:spacing w:after="0" w:line="240" w:lineRule="auto"/>
        <w:rPr>
          <w:rFonts w:ascii="Arial" w:hAnsi="Arial" w:cs="Arial"/>
          <w:b/>
        </w:rPr>
      </w:pPr>
      <w:r>
        <w:rPr>
          <w:rFonts w:ascii="Arial" w:hAnsi="Arial" w:cs="Arial"/>
          <w:b/>
        </w:rPr>
        <w:tab/>
        <w:t>Convocatoria OPD/IMMT/020</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161671" w:rsidP="00483DD2">
      <w:pPr>
        <w:tabs>
          <w:tab w:val="center" w:pos="4419"/>
          <w:tab w:val="left" w:pos="6315"/>
        </w:tabs>
        <w:spacing w:after="0" w:line="240" w:lineRule="auto"/>
        <w:jc w:val="center"/>
        <w:rPr>
          <w:rFonts w:ascii="Arial" w:hAnsi="Arial" w:cs="Arial"/>
          <w:b/>
        </w:rPr>
      </w:pPr>
      <w:r>
        <w:rPr>
          <w:rFonts w:ascii="Arial" w:hAnsi="Arial" w:cs="Arial"/>
          <w:b/>
        </w:rPr>
        <w:t>Adquisición para la conservación y mantenimiento del inmueble</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C01C04" w:rsidP="001E6670">
            <w:pPr>
              <w:spacing w:after="0" w:line="240" w:lineRule="auto"/>
              <w:jc w:val="both"/>
              <w:rPr>
                <w:rFonts w:ascii="Arial" w:hAnsi="Arial" w:cs="Arial"/>
                <w:color w:val="000000"/>
                <w:sz w:val="20"/>
                <w:szCs w:val="20"/>
              </w:rPr>
            </w:pPr>
            <w:r>
              <w:rPr>
                <w:rFonts w:ascii="Arial" w:hAnsi="Arial" w:cs="Arial"/>
                <w:color w:val="000000"/>
                <w:sz w:val="20"/>
                <w:szCs w:val="20"/>
              </w:rPr>
              <w:t>06</w:t>
            </w:r>
            <w:r w:rsidR="00F2724D">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C01C04"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C01C04" w:rsidP="001E6670">
            <w:pPr>
              <w:spacing w:after="0" w:line="240" w:lineRule="auto"/>
              <w:rPr>
                <w:rFonts w:ascii="Arial" w:hAnsi="Arial" w:cs="Arial"/>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351" w:type="dxa"/>
        <w:tblInd w:w="55" w:type="dxa"/>
        <w:tblCellMar>
          <w:left w:w="70" w:type="dxa"/>
          <w:right w:w="70" w:type="dxa"/>
        </w:tblCellMar>
        <w:tblLook w:val="04A0" w:firstRow="1" w:lastRow="0" w:firstColumn="1" w:lastColumn="0" w:noHBand="0" w:noVBand="1"/>
      </w:tblPr>
      <w:tblGrid>
        <w:gridCol w:w="954"/>
        <w:gridCol w:w="6687"/>
        <w:gridCol w:w="1113"/>
        <w:gridCol w:w="611"/>
      </w:tblGrid>
      <w:tr w:rsidR="0048082B" w:rsidRPr="00F64EEE" w:rsidTr="00FB2833">
        <w:trPr>
          <w:trHeight w:val="307"/>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687"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161671"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161671" w:rsidRPr="00FB2833" w:rsidRDefault="00161671"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687" w:type="dxa"/>
            <w:tcBorders>
              <w:top w:val="nil"/>
              <w:left w:val="nil"/>
              <w:bottom w:val="single" w:sz="4" w:space="0" w:color="auto"/>
              <w:right w:val="single" w:sz="4" w:space="0" w:color="auto"/>
            </w:tcBorders>
            <w:shd w:val="clear" w:color="auto" w:fill="auto"/>
            <w:noWrap/>
            <w:vAlign w:val="bottom"/>
          </w:tcPr>
          <w:p w:rsidR="00161671" w:rsidRPr="00FB2833" w:rsidRDefault="00161671"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RETIRO DE ENJARRE</w:t>
            </w:r>
            <w:r w:rsidR="00A816EF" w:rsidRPr="00FB2833">
              <w:rPr>
                <w:rStyle w:val="sh-dsfull-txt"/>
                <w:rFonts w:ascii="Arial" w:hAnsi="Arial" w:cs="Arial"/>
                <w:color w:val="000000" w:themeColor="text1"/>
                <w:sz w:val="18"/>
                <w:szCs w:val="18"/>
              </w:rPr>
              <w:t xml:space="preserve">S  DE </w:t>
            </w:r>
            <w:r w:rsidR="00F2724D" w:rsidRPr="00FB2833">
              <w:rPr>
                <w:rStyle w:val="sh-dsfull-txt"/>
                <w:rFonts w:ascii="Arial" w:hAnsi="Arial" w:cs="Arial"/>
                <w:color w:val="000000" w:themeColor="text1"/>
                <w:sz w:val="18"/>
                <w:szCs w:val="18"/>
              </w:rPr>
              <w:t>MUROS  A UNA ALTURA DE 1 MTS</w:t>
            </w:r>
            <w:r w:rsidRPr="00FB2833">
              <w:rPr>
                <w:rStyle w:val="sh-dsfull-txt"/>
                <w:rFonts w:ascii="Arial" w:hAnsi="Arial" w:cs="Arial"/>
                <w:color w:val="000000" w:themeColor="text1"/>
                <w:sz w:val="18"/>
                <w:szCs w:val="18"/>
              </w:rPr>
              <w:t xml:space="preserve"> </w:t>
            </w:r>
          </w:p>
        </w:tc>
        <w:tc>
          <w:tcPr>
            <w:tcW w:w="1107" w:type="dxa"/>
            <w:tcBorders>
              <w:top w:val="nil"/>
              <w:left w:val="nil"/>
              <w:bottom w:val="single" w:sz="4" w:space="0" w:color="auto"/>
              <w:right w:val="single" w:sz="4" w:space="0" w:color="auto"/>
            </w:tcBorders>
            <w:shd w:val="clear" w:color="auto" w:fill="auto"/>
            <w:noWrap/>
            <w:vAlign w:val="bottom"/>
          </w:tcPr>
          <w:p w:rsidR="00161671" w:rsidRPr="00FB2833" w:rsidRDefault="00F2724D"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38</w:t>
            </w:r>
          </w:p>
        </w:tc>
        <w:tc>
          <w:tcPr>
            <w:tcW w:w="608" w:type="dxa"/>
            <w:tcBorders>
              <w:top w:val="nil"/>
              <w:left w:val="nil"/>
              <w:bottom w:val="single" w:sz="4" w:space="0" w:color="auto"/>
              <w:right w:val="single" w:sz="4" w:space="0" w:color="auto"/>
            </w:tcBorders>
            <w:shd w:val="clear" w:color="auto" w:fill="auto"/>
            <w:noWrap/>
            <w:vAlign w:val="bottom"/>
          </w:tcPr>
          <w:p w:rsidR="00161671" w:rsidRPr="00FB2833" w:rsidRDefault="00F2724D" w:rsidP="0048082B">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M2</w:t>
            </w:r>
          </w:p>
        </w:tc>
      </w:tr>
      <w:tr w:rsidR="00161671"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161671" w:rsidRPr="00FB2833" w:rsidRDefault="00161671"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2</w:t>
            </w:r>
          </w:p>
        </w:tc>
        <w:tc>
          <w:tcPr>
            <w:tcW w:w="6687" w:type="dxa"/>
            <w:tcBorders>
              <w:top w:val="nil"/>
              <w:left w:val="nil"/>
              <w:bottom w:val="single" w:sz="4" w:space="0" w:color="auto"/>
              <w:right w:val="single" w:sz="4" w:space="0" w:color="auto"/>
            </w:tcBorders>
            <w:shd w:val="clear" w:color="auto" w:fill="auto"/>
            <w:noWrap/>
            <w:vAlign w:val="bottom"/>
          </w:tcPr>
          <w:p w:rsidR="00161671" w:rsidRPr="00FB2833" w:rsidRDefault="00A816EF"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 xml:space="preserve">ENJARRE DE MUROS CON MEZCLA CEMENTO ARENA ACABADO APALILLADO GRUESO </w:t>
            </w:r>
          </w:p>
        </w:tc>
        <w:tc>
          <w:tcPr>
            <w:tcW w:w="1107" w:type="dxa"/>
            <w:tcBorders>
              <w:top w:val="nil"/>
              <w:left w:val="nil"/>
              <w:bottom w:val="single" w:sz="4" w:space="0" w:color="auto"/>
              <w:right w:val="single" w:sz="4" w:space="0" w:color="auto"/>
            </w:tcBorders>
            <w:shd w:val="clear" w:color="auto" w:fill="auto"/>
            <w:noWrap/>
            <w:vAlign w:val="bottom"/>
          </w:tcPr>
          <w:p w:rsidR="00161671" w:rsidRPr="00FB2833" w:rsidRDefault="00A816EF" w:rsidP="0048082B">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38</w:t>
            </w:r>
          </w:p>
        </w:tc>
        <w:tc>
          <w:tcPr>
            <w:tcW w:w="608" w:type="dxa"/>
            <w:tcBorders>
              <w:top w:val="nil"/>
              <w:left w:val="nil"/>
              <w:bottom w:val="single" w:sz="4" w:space="0" w:color="auto"/>
              <w:right w:val="single" w:sz="4" w:space="0" w:color="auto"/>
            </w:tcBorders>
            <w:shd w:val="clear" w:color="auto" w:fill="auto"/>
            <w:noWrap/>
            <w:vAlign w:val="bottom"/>
          </w:tcPr>
          <w:p w:rsidR="00161671" w:rsidRPr="00FB2833" w:rsidRDefault="00A816EF" w:rsidP="0048082B">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M2</w:t>
            </w:r>
          </w:p>
        </w:tc>
      </w:tr>
      <w:tr w:rsidR="00A816EF"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A816EF" w:rsidRPr="00FB2833" w:rsidRDefault="006A1F0C" w:rsidP="00A816EF">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3</w:t>
            </w:r>
          </w:p>
        </w:tc>
        <w:tc>
          <w:tcPr>
            <w:tcW w:w="6687" w:type="dxa"/>
            <w:tcBorders>
              <w:top w:val="nil"/>
              <w:left w:val="nil"/>
              <w:bottom w:val="single" w:sz="4" w:space="0" w:color="auto"/>
              <w:right w:val="single" w:sz="4" w:space="0" w:color="auto"/>
            </w:tcBorders>
            <w:shd w:val="clear" w:color="auto" w:fill="auto"/>
            <w:noWrap/>
            <w:vAlign w:val="bottom"/>
          </w:tcPr>
          <w:p w:rsidR="00A816EF" w:rsidRPr="00FB2833" w:rsidRDefault="00C01C04" w:rsidP="00A816EF">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SUMINISTRO Y COLOCACIÓN DE LÍNEA ELÉCTRICA EN ÁREA DE OFICINA CON CANALETA Y COLOCACIÓN DE 6 CONTACTOS EN OFICINA Y CAMBIO DE</w:t>
            </w:r>
            <w:r w:rsidR="00FB2833" w:rsidRPr="00FB2833">
              <w:rPr>
                <w:rStyle w:val="sh-dsfull-txt"/>
                <w:rFonts w:ascii="Arial" w:hAnsi="Arial" w:cs="Arial"/>
                <w:color w:val="000000" w:themeColor="text1"/>
                <w:sz w:val="18"/>
                <w:szCs w:val="18"/>
              </w:rPr>
              <w:t xml:space="preserve"> 10 LUMINARIAS DE </w:t>
            </w:r>
            <w:r w:rsidRPr="00FB2833">
              <w:rPr>
                <w:rStyle w:val="sh-dsfull-txt"/>
                <w:rFonts w:ascii="Arial" w:hAnsi="Arial" w:cs="Arial"/>
                <w:color w:val="000000" w:themeColor="text1"/>
                <w:sz w:val="18"/>
                <w:szCs w:val="18"/>
              </w:rPr>
              <w:t xml:space="preserve"> SOBREPONER</w:t>
            </w:r>
          </w:p>
        </w:tc>
        <w:tc>
          <w:tcPr>
            <w:tcW w:w="1107" w:type="dxa"/>
            <w:tcBorders>
              <w:top w:val="nil"/>
              <w:left w:val="nil"/>
              <w:bottom w:val="single" w:sz="4" w:space="0" w:color="auto"/>
              <w:right w:val="single" w:sz="4" w:space="0" w:color="auto"/>
            </w:tcBorders>
            <w:shd w:val="clear" w:color="auto" w:fill="auto"/>
            <w:noWrap/>
            <w:vAlign w:val="bottom"/>
          </w:tcPr>
          <w:p w:rsidR="00A816EF" w:rsidRPr="00FB2833" w:rsidRDefault="00A816EF" w:rsidP="00A816EF">
            <w:pPr>
              <w:spacing w:after="0" w:line="240" w:lineRule="auto"/>
              <w:jc w:val="center"/>
              <w:rPr>
                <w:rFonts w:ascii="Arial" w:eastAsia="Times New Roman" w:hAnsi="Arial" w:cs="Arial"/>
                <w:color w:val="000000" w:themeColor="text1"/>
                <w:sz w:val="18"/>
                <w:szCs w:val="18"/>
              </w:rPr>
            </w:pPr>
          </w:p>
        </w:tc>
        <w:tc>
          <w:tcPr>
            <w:tcW w:w="608" w:type="dxa"/>
            <w:tcBorders>
              <w:top w:val="nil"/>
              <w:left w:val="nil"/>
              <w:bottom w:val="single" w:sz="4" w:space="0" w:color="auto"/>
              <w:right w:val="single" w:sz="4" w:space="0" w:color="auto"/>
            </w:tcBorders>
            <w:shd w:val="clear" w:color="auto" w:fill="auto"/>
            <w:noWrap/>
            <w:vAlign w:val="bottom"/>
          </w:tcPr>
          <w:p w:rsidR="00A816EF" w:rsidRPr="00FB2833" w:rsidRDefault="00A816EF" w:rsidP="00A816EF">
            <w:pPr>
              <w:spacing w:after="0" w:line="240" w:lineRule="auto"/>
              <w:rPr>
                <w:rFonts w:ascii="Arial" w:eastAsia="Times New Roman" w:hAnsi="Arial" w:cs="Arial"/>
                <w:color w:val="000000" w:themeColor="text1"/>
                <w:sz w:val="18"/>
                <w:szCs w:val="18"/>
              </w:rPr>
            </w:pPr>
          </w:p>
        </w:tc>
      </w:tr>
      <w:tr w:rsidR="00C01C04"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4</w:t>
            </w:r>
          </w:p>
        </w:tc>
        <w:tc>
          <w:tcPr>
            <w:tcW w:w="6687" w:type="dxa"/>
            <w:tcBorders>
              <w:top w:val="nil"/>
              <w:left w:val="nil"/>
              <w:bottom w:val="single" w:sz="4" w:space="0" w:color="auto"/>
              <w:right w:val="single" w:sz="4" w:space="0" w:color="auto"/>
            </w:tcBorders>
            <w:shd w:val="clear" w:color="auto" w:fill="auto"/>
            <w:noWrap/>
            <w:vAlign w:val="bottom"/>
          </w:tcPr>
          <w:p w:rsidR="00C01C04"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 xml:space="preserve">RETIRAR MURO DE BAÑO </w:t>
            </w:r>
          </w:p>
        </w:tc>
        <w:tc>
          <w:tcPr>
            <w:tcW w:w="1107" w:type="dxa"/>
            <w:tcBorders>
              <w:top w:val="nil"/>
              <w:left w:val="nil"/>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4</w:t>
            </w:r>
          </w:p>
        </w:tc>
        <w:tc>
          <w:tcPr>
            <w:tcW w:w="608" w:type="dxa"/>
            <w:tcBorders>
              <w:top w:val="nil"/>
              <w:left w:val="nil"/>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M2</w:t>
            </w:r>
          </w:p>
        </w:tc>
      </w:tr>
      <w:tr w:rsidR="00C01C04" w:rsidRPr="00FB2833" w:rsidTr="006D1F77">
        <w:trPr>
          <w:trHeight w:val="307"/>
        </w:trPr>
        <w:tc>
          <w:tcPr>
            <w:tcW w:w="949" w:type="dxa"/>
            <w:tcBorders>
              <w:top w:val="nil"/>
              <w:left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5</w:t>
            </w:r>
          </w:p>
        </w:tc>
        <w:tc>
          <w:tcPr>
            <w:tcW w:w="6687" w:type="dxa"/>
            <w:tcBorders>
              <w:top w:val="nil"/>
              <w:left w:val="nil"/>
              <w:right w:val="single" w:sz="4" w:space="0" w:color="auto"/>
            </w:tcBorders>
            <w:shd w:val="clear" w:color="auto" w:fill="auto"/>
            <w:noWrap/>
            <w:vAlign w:val="bottom"/>
          </w:tcPr>
          <w:p w:rsidR="009256A9"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SUMINISTR</w:t>
            </w:r>
            <w:r w:rsidR="00FB2833" w:rsidRPr="00FB2833">
              <w:rPr>
                <w:rStyle w:val="sh-dsfull-txt"/>
                <w:rFonts w:ascii="Arial" w:hAnsi="Arial" w:cs="Arial"/>
                <w:color w:val="000000" w:themeColor="text1"/>
                <w:sz w:val="18"/>
                <w:szCs w:val="18"/>
              </w:rPr>
              <w:t>O Y COLOCACIÓN DE MURO DE TABLA</w:t>
            </w:r>
            <w:r w:rsidRPr="00FB2833">
              <w:rPr>
                <w:rStyle w:val="sh-dsfull-txt"/>
                <w:rFonts w:ascii="Arial" w:hAnsi="Arial" w:cs="Arial"/>
                <w:color w:val="000000" w:themeColor="text1"/>
                <w:sz w:val="18"/>
                <w:szCs w:val="18"/>
              </w:rPr>
              <w:t>ROCA, CON MATERIAL ANTI</w:t>
            </w:r>
            <w:r w:rsidR="00FB2833" w:rsidRPr="00FB2833">
              <w:rPr>
                <w:rStyle w:val="sh-dsfull-txt"/>
                <w:rFonts w:ascii="Arial" w:hAnsi="Arial" w:cs="Arial"/>
                <w:color w:val="000000" w:themeColor="text1"/>
                <w:sz w:val="18"/>
                <w:szCs w:val="18"/>
              </w:rPr>
              <w:t>HUMEDAD EN PARTE BAJA, 2.20 X 2.00</w:t>
            </w:r>
            <w:r w:rsidR="00FB2833">
              <w:rPr>
                <w:rStyle w:val="sh-dsfull-txt"/>
                <w:rFonts w:ascii="Arial" w:hAnsi="Arial" w:cs="Arial"/>
                <w:color w:val="000000" w:themeColor="text1"/>
                <w:sz w:val="18"/>
                <w:szCs w:val="18"/>
              </w:rPr>
              <w:t>, PUERTA</w:t>
            </w:r>
          </w:p>
          <w:p w:rsidR="00C01C04"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 xml:space="preserve">DE TAMBOR </w:t>
            </w:r>
            <w:r w:rsidR="006D1F77">
              <w:rPr>
                <w:rStyle w:val="sh-dsfull-txt"/>
                <w:rFonts w:ascii="Arial" w:hAnsi="Arial" w:cs="Arial"/>
                <w:color w:val="000000" w:themeColor="text1"/>
                <w:sz w:val="18"/>
                <w:szCs w:val="18"/>
              </w:rPr>
              <w:t>DE 0.</w:t>
            </w:r>
            <w:r w:rsidR="00FB2833" w:rsidRPr="00FB2833">
              <w:rPr>
                <w:rStyle w:val="sh-dsfull-txt"/>
                <w:rFonts w:ascii="Arial" w:hAnsi="Arial" w:cs="Arial"/>
                <w:color w:val="000000" w:themeColor="text1"/>
                <w:sz w:val="18"/>
                <w:szCs w:val="18"/>
              </w:rPr>
              <w:t>80 X 2.20 DE ALTURA COLOR B</w:t>
            </w:r>
            <w:r w:rsidRPr="00FB2833">
              <w:rPr>
                <w:rStyle w:val="sh-dsfull-txt"/>
                <w:rFonts w:ascii="Arial" w:hAnsi="Arial" w:cs="Arial"/>
                <w:color w:val="000000" w:themeColor="text1"/>
                <w:sz w:val="18"/>
                <w:szCs w:val="18"/>
              </w:rPr>
              <w:t>LANCA EN MADERA</w:t>
            </w:r>
            <w:r w:rsidR="00C01C04" w:rsidRPr="00FB2833">
              <w:rPr>
                <w:rStyle w:val="sh-dsfull-txt"/>
                <w:rFonts w:ascii="Arial" w:hAnsi="Arial" w:cs="Arial"/>
                <w:color w:val="000000" w:themeColor="text1"/>
                <w:sz w:val="18"/>
                <w:szCs w:val="18"/>
              </w:rPr>
              <w:t xml:space="preserve">  </w:t>
            </w:r>
          </w:p>
        </w:tc>
        <w:tc>
          <w:tcPr>
            <w:tcW w:w="1107" w:type="dxa"/>
            <w:tcBorders>
              <w:top w:val="nil"/>
              <w:left w:val="nil"/>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bookmarkStart w:id="0" w:name="_GoBack"/>
            <w:bookmarkEnd w:id="0"/>
          </w:p>
        </w:tc>
        <w:tc>
          <w:tcPr>
            <w:tcW w:w="608" w:type="dxa"/>
            <w:tcBorders>
              <w:top w:val="nil"/>
              <w:left w:val="nil"/>
              <w:right w:val="single" w:sz="4" w:space="0" w:color="auto"/>
            </w:tcBorders>
            <w:shd w:val="clear" w:color="auto" w:fill="auto"/>
            <w:noWrap/>
            <w:vAlign w:val="bottom"/>
          </w:tcPr>
          <w:p w:rsidR="00C01C04" w:rsidRPr="00FB2833" w:rsidRDefault="006A1F0C"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r w:rsidR="00FB2833" w:rsidRPr="00FB2833" w:rsidTr="006D1F77">
        <w:trPr>
          <w:trHeight w:val="307"/>
        </w:trPr>
        <w:tc>
          <w:tcPr>
            <w:tcW w:w="949" w:type="dxa"/>
            <w:tcBorders>
              <w:top w:val="nil"/>
            </w:tcBorders>
            <w:shd w:val="clear" w:color="auto" w:fill="auto"/>
            <w:noWrap/>
            <w:vAlign w:val="bottom"/>
          </w:tcPr>
          <w:p w:rsidR="00FB2833" w:rsidRPr="00FB2833" w:rsidRDefault="00FB2833" w:rsidP="00C01C04">
            <w:pPr>
              <w:spacing w:after="0" w:line="240" w:lineRule="auto"/>
              <w:jc w:val="center"/>
              <w:rPr>
                <w:rFonts w:ascii="Arial" w:eastAsia="Times New Roman" w:hAnsi="Arial" w:cs="Arial"/>
                <w:color w:val="000000" w:themeColor="text1"/>
                <w:sz w:val="18"/>
                <w:szCs w:val="18"/>
              </w:rPr>
            </w:pPr>
          </w:p>
        </w:tc>
        <w:tc>
          <w:tcPr>
            <w:tcW w:w="6687" w:type="dxa"/>
            <w:tcBorders>
              <w:top w:val="nil"/>
            </w:tcBorders>
            <w:shd w:val="clear" w:color="auto" w:fill="auto"/>
            <w:noWrap/>
            <w:vAlign w:val="bottom"/>
          </w:tcPr>
          <w:p w:rsidR="00FB2833" w:rsidRDefault="00FB2833"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tc>
        <w:tc>
          <w:tcPr>
            <w:tcW w:w="1107" w:type="dxa"/>
            <w:tcBorders>
              <w:top w:val="nil"/>
            </w:tcBorders>
            <w:shd w:val="clear" w:color="auto" w:fill="auto"/>
            <w:noWrap/>
            <w:vAlign w:val="bottom"/>
          </w:tcPr>
          <w:p w:rsidR="00FB2833" w:rsidRPr="00FB2833" w:rsidRDefault="00FB2833" w:rsidP="00C01C04">
            <w:pPr>
              <w:spacing w:after="0" w:line="240" w:lineRule="auto"/>
              <w:jc w:val="center"/>
              <w:rPr>
                <w:rFonts w:ascii="Arial" w:eastAsia="Times New Roman" w:hAnsi="Arial" w:cs="Arial"/>
                <w:color w:val="000000" w:themeColor="text1"/>
                <w:sz w:val="18"/>
                <w:szCs w:val="18"/>
              </w:rPr>
            </w:pPr>
          </w:p>
        </w:tc>
        <w:tc>
          <w:tcPr>
            <w:tcW w:w="608" w:type="dxa"/>
            <w:tcBorders>
              <w:top w:val="nil"/>
            </w:tcBorders>
            <w:shd w:val="clear" w:color="auto" w:fill="auto"/>
            <w:noWrap/>
            <w:vAlign w:val="bottom"/>
          </w:tcPr>
          <w:p w:rsidR="00FB2833" w:rsidRPr="00FB2833" w:rsidRDefault="00FB2833" w:rsidP="00C01C04">
            <w:pPr>
              <w:spacing w:after="0" w:line="240" w:lineRule="auto"/>
              <w:rPr>
                <w:rFonts w:ascii="Arial" w:eastAsia="Times New Roman" w:hAnsi="Arial" w:cs="Arial"/>
                <w:color w:val="000000" w:themeColor="text1"/>
                <w:sz w:val="18"/>
                <w:szCs w:val="18"/>
              </w:rPr>
            </w:pPr>
          </w:p>
        </w:tc>
      </w:tr>
      <w:tr w:rsidR="006D1F77" w:rsidRPr="00FB2833" w:rsidTr="006D1F77">
        <w:trPr>
          <w:trHeight w:val="307"/>
        </w:trPr>
        <w:tc>
          <w:tcPr>
            <w:tcW w:w="949" w:type="dxa"/>
            <w:tcBorders>
              <w:top w:val="nil"/>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687" w:type="dxa"/>
            <w:tcBorders>
              <w:top w:val="nil"/>
            </w:tcBorders>
            <w:shd w:val="clear" w:color="auto" w:fill="auto"/>
            <w:noWrap/>
            <w:vAlign w:val="bottom"/>
          </w:tcPr>
          <w:p w:rsidR="006D1F77" w:rsidRDefault="006D1F77"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tc>
        <w:tc>
          <w:tcPr>
            <w:tcW w:w="1107" w:type="dxa"/>
            <w:tcBorders>
              <w:top w:val="nil"/>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08" w:type="dxa"/>
            <w:tcBorders>
              <w:top w:val="nil"/>
            </w:tcBorders>
            <w:shd w:val="clear" w:color="auto" w:fill="auto"/>
            <w:noWrap/>
            <w:vAlign w:val="bottom"/>
          </w:tcPr>
          <w:p w:rsidR="006D1F77" w:rsidRPr="00FB2833" w:rsidRDefault="006D1F77" w:rsidP="00C01C04">
            <w:pPr>
              <w:spacing w:after="0" w:line="240" w:lineRule="auto"/>
              <w:rPr>
                <w:rFonts w:ascii="Arial" w:eastAsia="Times New Roman" w:hAnsi="Arial" w:cs="Arial"/>
                <w:color w:val="000000" w:themeColor="text1"/>
                <w:sz w:val="18"/>
                <w:szCs w:val="18"/>
              </w:rPr>
            </w:pPr>
          </w:p>
        </w:tc>
      </w:tr>
      <w:tr w:rsidR="006D1F77" w:rsidRPr="00FB2833" w:rsidTr="006D1F77">
        <w:trPr>
          <w:trHeight w:val="307"/>
        </w:trPr>
        <w:tc>
          <w:tcPr>
            <w:tcW w:w="949" w:type="dxa"/>
            <w:tcBorders>
              <w:top w:val="nil"/>
              <w:bottom w:val="single" w:sz="4" w:space="0" w:color="auto"/>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687" w:type="dxa"/>
            <w:tcBorders>
              <w:top w:val="nil"/>
              <w:bottom w:val="single" w:sz="4" w:space="0" w:color="auto"/>
            </w:tcBorders>
            <w:shd w:val="clear" w:color="auto" w:fill="auto"/>
            <w:noWrap/>
            <w:vAlign w:val="bottom"/>
          </w:tcPr>
          <w:p w:rsidR="006D1F77" w:rsidRDefault="006D1F77"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tc>
        <w:tc>
          <w:tcPr>
            <w:tcW w:w="1107" w:type="dxa"/>
            <w:tcBorders>
              <w:top w:val="nil"/>
              <w:bottom w:val="single" w:sz="4" w:space="0" w:color="auto"/>
            </w:tcBorders>
            <w:shd w:val="clear" w:color="auto" w:fill="auto"/>
            <w:noWrap/>
            <w:vAlign w:val="bottom"/>
          </w:tcPr>
          <w:p w:rsidR="006D1F77" w:rsidRPr="00FB2833" w:rsidRDefault="006D1F77" w:rsidP="00C01C04">
            <w:pPr>
              <w:spacing w:after="0" w:line="240" w:lineRule="auto"/>
              <w:jc w:val="center"/>
              <w:rPr>
                <w:rFonts w:ascii="Arial" w:eastAsia="Times New Roman" w:hAnsi="Arial" w:cs="Arial"/>
                <w:color w:val="000000" w:themeColor="text1"/>
                <w:sz w:val="18"/>
                <w:szCs w:val="18"/>
              </w:rPr>
            </w:pPr>
          </w:p>
        </w:tc>
        <w:tc>
          <w:tcPr>
            <w:tcW w:w="608" w:type="dxa"/>
            <w:tcBorders>
              <w:top w:val="nil"/>
              <w:bottom w:val="single" w:sz="4" w:space="0" w:color="auto"/>
            </w:tcBorders>
            <w:shd w:val="clear" w:color="auto" w:fill="auto"/>
            <w:noWrap/>
            <w:vAlign w:val="bottom"/>
          </w:tcPr>
          <w:p w:rsidR="006D1F77" w:rsidRPr="00FB2833" w:rsidRDefault="006D1F77" w:rsidP="00C01C04">
            <w:pPr>
              <w:spacing w:after="0" w:line="240" w:lineRule="auto"/>
              <w:rPr>
                <w:rFonts w:ascii="Arial" w:eastAsia="Times New Roman" w:hAnsi="Arial" w:cs="Arial"/>
                <w:color w:val="000000" w:themeColor="text1"/>
                <w:sz w:val="18"/>
                <w:szCs w:val="18"/>
              </w:rPr>
            </w:pPr>
          </w:p>
        </w:tc>
      </w:tr>
      <w:tr w:rsidR="00C01C04" w:rsidRPr="00FB2833" w:rsidTr="006D1F77">
        <w:trPr>
          <w:trHeight w:val="307"/>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C04" w:rsidRPr="00FB2833" w:rsidRDefault="006A1F0C"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6</w:t>
            </w:r>
          </w:p>
        </w:tc>
        <w:tc>
          <w:tcPr>
            <w:tcW w:w="6687" w:type="dxa"/>
            <w:tcBorders>
              <w:top w:val="single" w:sz="4" w:space="0" w:color="auto"/>
              <w:left w:val="nil"/>
              <w:bottom w:val="single" w:sz="4" w:space="0" w:color="auto"/>
              <w:right w:val="single" w:sz="4" w:space="0" w:color="auto"/>
            </w:tcBorders>
            <w:shd w:val="clear" w:color="auto" w:fill="auto"/>
            <w:noWrap/>
            <w:vAlign w:val="bottom"/>
          </w:tcPr>
          <w:p w:rsidR="00FB2833" w:rsidRDefault="00FB2833"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p>
          <w:p w:rsidR="00C01C04" w:rsidRPr="00FB2833" w:rsidRDefault="006A1F0C"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CAMBIO DE POSICION DE LAVAMANOS EN MURO PEGADO A WC. SALIDAS HIDRAULICAS Y CLAUSURA DE LINEA DE REGADERA Y LAVAMANOS</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r w:rsidR="00C01C04"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C01C04" w:rsidRPr="00FB2833" w:rsidRDefault="008C0CF3"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7</w:t>
            </w:r>
          </w:p>
        </w:tc>
        <w:tc>
          <w:tcPr>
            <w:tcW w:w="6687"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MODIFICACION DE DOMO PARA VENTILACION</w:t>
            </w:r>
          </w:p>
        </w:tc>
        <w:tc>
          <w:tcPr>
            <w:tcW w:w="1107"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r w:rsidR="00C01C04" w:rsidRPr="00FB2833" w:rsidTr="00FB2833">
        <w:trPr>
          <w:trHeight w:val="307"/>
        </w:trPr>
        <w:tc>
          <w:tcPr>
            <w:tcW w:w="949" w:type="dxa"/>
            <w:tcBorders>
              <w:top w:val="nil"/>
              <w:left w:val="single" w:sz="4" w:space="0" w:color="auto"/>
              <w:bottom w:val="single" w:sz="4" w:space="0" w:color="auto"/>
              <w:right w:val="single" w:sz="4" w:space="0" w:color="auto"/>
            </w:tcBorders>
            <w:shd w:val="clear" w:color="auto" w:fill="auto"/>
            <w:noWrap/>
            <w:vAlign w:val="bottom"/>
          </w:tcPr>
          <w:p w:rsidR="00C01C04" w:rsidRPr="00FB2833" w:rsidRDefault="008C0CF3"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8</w:t>
            </w:r>
          </w:p>
        </w:tc>
        <w:tc>
          <w:tcPr>
            <w:tcW w:w="6687" w:type="dxa"/>
            <w:tcBorders>
              <w:top w:val="nil"/>
              <w:left w:val="nil"/>
              <w:bottom w:val="single" w:sz="4" w:space="0" w:color="auto"/>
              <w:right w:val="single" w:sz="4" w:space="0" w:color="auto"/>
            </w:tcBorders>
            <w:shd w:val="clear" w:color="auto" w:fill="auto"/>
            <w:noWrap/>
            <w:vAlign w:val="bottom"/>
          </w:tcPr>
          <w:p w:rsidR="00C01C04" w:rsidRPr="00FB2833" w:rsidRDefault="008C0CF3" w:rsidP="00C01C04">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18"/>
                <w:szCs w:val="18"/>
              </w:rPr>
            </w:pPr>
            <w:r w:rsidRPr="00FB2833">
              <w:rPr>
                <w:rStyle w:val="sh-dsfull-txt"/>
                <w:rFonts w:ascii="Arial" w:hAnsi="Arial" w:cs="Arial"/>
                <w:color w:val="000000" w:themeColor="text1"/>
                <w:sz w:val="18"/>
                <w:szCs w:val="18"/>
              </w:rPr>
              <w:t>SUMISTRO E INSTALACION DE MALLA SOMBRA AL 90% EN AREA DE PATIO SOBRE ESTRUCTURA METÁLICA CON MEDIDAS DE 3X4 M</w:t>
            </w:r>
          </w:p>
        </w:tc>
        <w:tc>
          <w:tcPr>
            <w:tcW w:w="1107"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jc w:val="center"/>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1</w:t>
            </w:r>
          </w:p>
        </w:tc>
        <w:tc>
          <w:tcPr>
            <w:tcW w:w="608" w:type="dxa"/>
            <w:tcBorders>
              <w:top w:val="nil"/>
              <w:left w:val="nil"/>
              <w:bottom w:val="single" w:sz="4" w:space="0" w:color="auto"/>
              <w:right w:val="single" w:sz="4" w:space="0" w:color="auto"/>
            </w:tcBorders>
            <w:shd w:val="clear" w:color="auto" w:fill="auto"/>
            <w:noWrap/>
            <w:vAlign w:val="bottom"/>
          </w:tcPr>
          <w:p w:rsidR="00C01C04" w:rsidRPr="00FB2833" w:rsidRDefault="00C01C04" w:rsidP="00C01C04">
            <w:pPr>
              <w:spacing w:after="0" w:line="240" w:lineRule="auto"/>
              <w:rPr>
                <w:rFonts w:ascii="Arial" w:eastAsia="Times New Roman" w:hAnsi="Arial" w:cs="Arial"/>
                <w:color w:val="000000" w:themeColor="text1"/>
                <w:sz w:val="18"/>
                <w:szCs w:val="18"/>
              </w:rPr>
            </w:pPr>
            <w:r w:rsidRPr="00FB2833">
              <w:rPr>
                <w:rFonts w:ascii="Arial" w:eastAsia="Times New Roman" w:hAnsi="Arial" w:cs="Arial"/>
                <w:color w:val="000000" w:themeColor="text1"/>
                <w:sz w:val="18"/>
                <w:szCs w:val="18"/>
              </w:rPr>
              <w:t>LOTE</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3D6F8B" w:rsidRDefault="009A2BE5" w:rsidP="00483DD2">
      <w:pPr>
        <w:spacing w:after="0" w:line="240" w:lineRule="auto"/>
        <w:jc w:val="both"/>
        <w:rPr>
          <w:rFonts w:ascii="Arial" w:hAnsi="Arial" w:cs="Arial"/>
          <w:sz w:val="20"/>
          <w:szCs w:val="20"/>
        </w:rPr>
      </w:pPr>
      <w:r>
        <w:rPr>
          <w:rFonts w:ascii="Arial" w:hAnsi="Arial" w:cs="Arial"/>
          <w:sz w:val="20"/>
          <w:szCs w:val="20"/>
        </w:rPr>
        <w:t>1.- Los</w:t>
      </w:r>
      <w:r w:rsidR="00483DD2" w:rsidRPr="00C3020C">
        <w:rPr>
          <w:rFonts w:ascii="Arial" w:hAnsi="Arial" w:cs="Arial"/>
          <w:sz w:val="20"/>
          <w:szCs w:val="20"/>
        </w:rPr>
        <w:t xml:space="preserve"> 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282711" w:rsidP="00483DD2">
      <w:pPr>
        <w:spacing w:after="0" w:line="240" w:lineRule="auto"/>
        <w:jc w:val="both"/>
        <w:rPr>
          <w:rFonts w:ascii="Arial" w:hAnsi="Arial" w:cs="Arial"/>
          <w:sz w:val="20"/>
          <w:szCs w:val="20"/>
        </w:rPr>
      </w:pPr>
      <w:r>
        <w:rPr>
          <w:rFonts w:ascii="Arial" w:hAnsi="Arial" w:cs="Arial"/>
          <w:sz w:val="20"/>
          <w:szCs w:val="20"/>
        </w:rPr>
        <w:t xml:space="preserve">2.- </w:t>
      </w:r>
      <w:r w:rsidR="00483DD2">
        <w:rPr>
          <w:rFonts w:ascii="Arial" w:hAnsi="Arial" w:cs="Arial"/>
          <w:sz w:val="20"/>
          <w:szCs w:val="20"/>
        </w:rPr>
        <w:t xml:space="preserve">DEBERÁ presentar la cotización dentro de un </w:t>
      </w:r>
      <w:r w:rsidR="00483DD2" w:rsidRPr="00C3020C">
        <w:rPr>
          <w:rFonts w:ascii="Arial" w:hAnsi="Arial" w:cs="Arial"/>
          <w:sz w:val="20"/>
          <w:szCs w:val="20"/>
        </w:rPr>
        <w:t>sobre cerrado</w:t>
      </w:r>
      <w:r w:rsidR="00483DD2">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sidR="00483DD2">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w:t>
      </w:r>
      <w:r w:rsidR="009256A9">
        <w:rPr>
          <w:rFonts w:ascii="Arial" w:hAnsi="Arial" w:cs="Arial"/>
          <w:sz w:val="20"/>
          <w:szCs w:val="20"/>
        </w:rPr>
        <w:t xml:space="preserve">der ser evaluada la propuesta, </w:t>
      </w:r>
      <w:r>
        <w:rPr>
          <w:rFonts w:ascii="Arial" w:hAnsi="Arial" w:cs="Arial"/>
          <w:sz w:val="20"/>
          <w:szCs w:val="20"/>
        </w:rPr>
        <w:t>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FB2833" w:rsidRDefault="00FB2833" w:rsidP="00483DD2">
      <w:pPr>
        <w:spacing w:after="0"/>
        <w:jc w:val="both"/>
        <w:rPr>
          <w:rFonts w:ascii="Arial" w:hAnsi="Arial" w:cs="Arial"/>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8D46DE" w:rsidRDefault="008D46DE" w:rsidP="00483DD2">
      <w:pPr>
        <w:spacing w:after="0"/>
        <w:jc w:val="both"/>
        <w:rPr>
          <w:rFonts w:ascii="Arial" w:hAnsi="Arial" w:cs="Arial"/>
          <w:sz w:val="20"/>
          <w:szCs w:val="20"/>
        </w:rPr>
      </w:pPr>
    </w:p>
    <w:p w:rsidR="008D46DE" w:rsidRDefault="008D46DE" w:rsidP="00483DD2">
      <w:pPr>
        <w:spacing w:after="0"/>
        <w:jc w:val="both"/>
        <w:rPr>
          <w:rFonts w:ascii="Arial" w:hAnsi="Arial" w:cs="Arial"/>
          <w:sz w:val="20"/>
          <w:szCs w:val="20"/>
        </w:rPr>
      </w:pPr>
      <w:r>
        <w:rPr>
          <w:rFonts w:ascii="Arial" w:hAnsi="Arial" w:cs="Arial"/>
          <w:sz w:val="20"/>
          <w:szCs w:val="20"/>
        </w:rPr>
        <w:t>13.- Los trabajos deberán realizarse en un plazo máximo de 30 días.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53" w:rsidRDefault="004B4F53" w:rsidP="00F92C15">
      <w:pPr>
        <w:spacing w:after="0" w:line="240" w:lineRule="auto"/>
      </w:pPr>
      <w:r>
        <w:separator/>
      </w:r>
    </w:p>
  </w:endnote>
  <w:endnote w:type="continuationSeparator" w:id="0">
    <w:p w:rsidR="004B4F53" w:rsidRDefault="004B4F53"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53" w:rsidRDefault="004B4F53" w:rsidP="00F92C15">
      <w:pPr>
        <w:spacing w:after="0" w:line="240" w:lineRule="auto"/>
      </w:pPr>
      <w:r>
        <w:separator/>
      </w:r>
    </w:p>
  </w:footnote>
  <w:footnote w:type="continuationSeparator" w:id="0">
    <w:p w:rsidR="004B4F53" w:rsidRDefault="004B4F53"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4712"/>
    <w:rsid w:val="000539F0"/>
    <w:rsid w:val="00061571"/>
    <w:rsid w:val="000870B6"/>
    <w:rsid w:val="00096CD1"/>
    <w:rsid w:val="000F3E6D"/>
    <w:rsid w:val="00110EF7"/>
    <w:rsid w:val="00120C36"/>
    <w:rsid w:val="00122C8D"/>
    <w:rsid w:val="001327AB"/>
    <w:rsid w:val="00140EAB"/>
    <w:rsid w:val="00161671"/>
    <w:rsid w:val="00195EE0"/>
    <w:rsid w:val="001A653D"/>
    <w:rsid w:val="001B1769"/>
    <w:rsid w:val="001B540F"/>
    <w:rsid w:val="001B5773"/>
    <w:rsid w:val="001E5C2D"/>
    <w:rsid w:val="002253FF"/>
    <w:rsid w:val="00237697"/>
    <w:rsid w:val="00267BCD"/>
    <w:rsid w:val="00275D7F"/>
    <w:rsid w:val="00282711"/>
    <w:rsid w:val="00282D61"/>
    <w:rsid w:val="00286B4D"/>
    <w:rsid w:val="002C03B9"/>
    <w:rsid w:val="002C5A3D"/>
    <w:rsid w:val="002C60C0"/>
    <w:rsid w:val="002C7E9A"/>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8082B"/>
    <w:rsid w:val="00483DD2"/>
    <w:rsid w:val="004B4F53"/>
    <w:rsid w:val="004D6DBE"/>
    <w:rsid w:val="00584198"/>
    <w:rsid w:val="005D2DFB"/>
    <w:rsid w:val="005E143B"/>
    <w:rsid w:val="00613C71"/>
    <w:rsid w:val="006402CA"/>
    <w:rsid w:val="006724A4"/>
    <w:rsid w:val="00673F5E"/>
    <w:rsid w:val="00690977"/>
    <w:rsid w:val="006A1F0C"/>
    <w:rsid w:val="006C0D59"/>
    <w:rsid w:val="006D0CB9"/>
    <w:rsid w:val="006D1F77"/>
    <w:rsid w:val="0071478D"/>
    <w:rsid w:val="00734C99"/>
    <w:rsid w:val="00740C7D"/>
    <w:rsid w:val="00754EC9"/>
    <w:rsid w:val="00755630"/>
    <w:rsid w:val="0078635E"/>
    <w:rsid w:val="007B05C2"/>
    <w:rsid w:val="007C2595"/>
    <w:rsid w:val="007C3526"/>
    <w:rsid w:val="00805E50"/>
    <w:rsid w:val="00817CE7"/>
    <w:rsid w:val="00841AAB"/>
    <w:rsid w:val="00844A2E"/>
    <w:rsid w:val="00886402"/>
    <w:rsid w:val="00895344"/>
    <w:rsid w:val="008C0CF3"/>
    <w:rsid w:val="008C63F2"/>
    <w:rsid w:val="008D46DE"/>
    <w:rsid w:val="00917190"/>
    <w:rsid w:val="009256A9"/>
    <w:rsid w:val="00933298"/>
    <w:rsid w:val="009A2BE5"/>
    <w:rsid w:val="009A6193"/>
    <w:rsid w:val="009B239A"/>
    <w:rsid w:val="009E60E3"/>
    <w:rsid w:val="009F5C73"/>
    <w:rsid w:val="00A67D47"/>
    <w:rsid w:val="00A816EF"/>
    <w:rsid w:val="00A83341"/>
    <w:rsid w:val="00A8552F"/>
    <w:rsid w:val="00A87FF5"/>
    <w:rsid w:val="00AA5AB9"/>
    <w:rsid w:val="00AA6372"/>
    <w:rsid w:val="00AA6EF5"/>
    <w:rsid w:val="00AB4380"/>
    <w:rsid w:val="00AC4395"/>
    <w:rsid w:val="00AC5031"/>
    <w:rsid w:val="00AE5794"/>
    <w:rsid w:val="00AF2F74"/>
    <w:rsid w:val="00B13FEA"/>
    <w:rsid w:val="00B24672"/>
    <w:rsid w:val="00B833CC"/>
    <w:rsid w:val="00BA3C60"/>
    <w:rsid w:val="00BB702D"/>
    <w:rsid w:val="00BC0E05"/>
    <w:rsid w:val="00BC2350"/>
    <w:rsid w:val="00BF3A7F"/>
    <w:rsid w:val="00C01C04"/>
    <w:rsid w:val="00C14988"/>
    <w:rsid w:val="00C14DF5"/>
    <w:rsid w:val="00C53362"/>
    <w:rsid w:val="00C54932"/>
    <w:rsid w:val="00C76E0F"/>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2724D"/>
    <w:rsid w:val="00F34E11"/>
    <w:rsid w:val="00F50C0C"/>
    <w:rsid w:val="00F51E41"/>
    <w:rsid w:val="00F64EEE"/>
    <w:rsid w:val="00F72061"/>
    <w:rsid w:val="00F9222F"/>
    <w:rsid w:val="00F92C15"/>
    <w:rsid w:val="00F931AB"/>
    <w:rsid w:val="00F955A3"/>
    <w:rsid w:val="00FA314D"/>
    <w:rsid w:val="00FB2833"/>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6D2F"/>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11</cp:revision>
  <cp:lastPrinted>2022-06-06T17:29:00Z</cp:lastPrinted>
  <dcterms:created xsi:type="dcterms:W3CDTF">2022-06-03T20:56:00Z</dcterms:created>
  <dcterms:modified xsi:type="dcterms:W3CDTF">2022-06-06T17:32:00Z</dcterms:modified>
</cp:coreProperties>
</file>