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11" w:rsidRPr="00CF7F11" w:rsidRDefault="0078397B" w:rsidP="00CF7F11">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r w:rsidR="00CF7F11">
        <w:rPr>
          <w:rFonts w:ascii="Arial" w:eastAsia="Arial" w:hAnsi="Arial" w:cs="Arial"/>
          <w:b/>
          <w:color w:val="000000"/>
        </w:rPr>
        <w:br/>
      </w:r>
      <w:r w:rsidR="003C08B0" w:rsidRPr="003C08B0">
        <w:rPr>
          <w:rFonts w:ascii="Arial" w:hAnsi="Arial" w:cs="Arial"/>
          <w:b/>
          <w:szCs w:val="32"/>
        </w:rPr>
        <w:t>CONVOCATORIA OPD/IAJ/SC/052/2023 “ADQUISICIÓN DE SERVICIO DE TRANSPORTE DE AUTOBUSES PARA EL INSTITUTO DE ALTERNATIVAS PARA LOS JÓVENES DEL MUNICIPIO DE TLAJOMULCO DE ZÚÑIGA, JALISCO”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D148D4" w:rsidP="00CF7F11">
            <w:pPr>
              <w:jc w:val="both"/>
              <w:rPr>
                <w:rFonts w:ascii="Arial" w:hAnsi="Arial" w:cs="Arial"/>
                <w:b/>
                <w:lang w:val="es-ES_tradnl" w:eastAsia="es-ES"/>
              </w:rPr>
            </w:pPr>
            <w:r>
              <w:rPr>
                <w:rFonts w:ascii="Arial" w:hAnsi="Arial" w:cs="Arial"/>
                <w:b/>
                <w:lang w:val="es-ES_tradnl" w:eastAsia="es-ES"/>
              </w:rPr>
              <w:t>Se podrá adjudicar a un solo</w:t>
            </w:r>
            <w:bookmarkStart w:id="0" w:name="_GoBack"/>
            <w:bookmarkEnd w:id="0"/>
            <w:r>
              <w:rPr>
                <w:rFonts w:ascii="Arial" w:hAnsi="Arial" w:cs="Arial"/>
                <w:b/>
                <w:lang w:val="es-ES_tradnl" w:eastAsia="es-ES"/>
              </w:rPr>
              <w:t xml:space="preserve"> proveedor</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F7F11" w:rsidP="00556547">
            <w:pPr>
              <w:jc w:val="both"/>
              <w:rPr>
                <w:rFonts w:ascii="Arial" w:hAnsi="Arial" w:cs="Arial"/>
                <w:lang w:val="es-ES_tradnl" w:eastAsia="es-ES"/>
              </w:rPr>
            </w:pPr>
            <w:r>
              <w:rPr>
                <w:rFonts w:ascii="Arial" w:hAnsi="Arial" w:cs="Arial"/>
                <w:lang w:val="es-ES_tradnl" w:eastAsia="es-ES"/>
              </w:rPr>
              <w:t>3251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3C08B0" w:rsidP="00F57EB4">
            <w:pPr>
              <w:spacing w:after="200" w:line="276" w:lineRule="auto"/>
              <w:jc w:val="both"/>
              <w:rPr>
                <w:rFonts w:ascii="Arial" w:hAnsi="Arial" w:cs="Arial"/>
                <w:b/>
              </w:rPr>
            </w:pPr>
            <w:r>
              <w:rPr>
                <w:rFonts w:ascii="Arial" w:hAnsi="Arial" w:cs="Arial"/>
                <w:color w:val="000000"/>
              </w:rPr>
              <w:t xml:space="preserve">06 de noviembre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3C08B0" w:rsidP="00A51328">
            <w:pPr>
              <w:spacing w:after="200"/>
              <w:jc w:val="both"/>
              <w:rPr>
                <w:rFonts w:ascii="Arial" w:hAnsi="Arial" w:cs="Arial"/>
              </w:rPr>
            </w:pPr>
            <w:r>
              <w:rPr>
                <w:rFonts w:ascii="Arial" w:hAnsi="Arial" w:cs="Arial"/>
                <w:color w:val="000000"/>
              </w:rPr>
              <w:t xml:space="preserve">13 de noviembre del 2023 </w:t>
            </w:r>
            <w:r w:rsidR="0031011D" w:rsidRPr="002024BF">
              <w:rPr>
                <w:rFonts w:ascii="Arial" w:hAnsi="Arial" w:cs="Arial"/>
                <w:color w:val="000000"/>
              </w:rPr>
              <w:t xml:space="preserve">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3C08B0" w:rsidP="00A51328">
            <w:pPr>
              <w:spacing w:after="200"/>
              <w:jc w:val="both"/>
              <w:rPr>
                <w:rFonts w:ascii="Arial" w:hAnsi="Arial" w:cs="Arial"/>
                <w:b/>
              </w:rPr>
            </w:pPr>
            <w:r>
              <w:rPr>
                <w:rFonts w:ascii="Arial" w:hAnsi="Arial" w:cs="Arial"/>
                <w:color w:val="000000"/>
              </w:rPr>
              <w:t xml:space="preserve">13 de noviembre del 2023 </w:t>
            </w:r>
            <w:r w:rsidR="0031011D" w:rsidRPr="002024BF">
              <w:rPr>
                <w:rFonts w:ascii="Arial" w:hAnsi="Arial" w:cs="Arial"/>
                <w:color w:val="000000"/>
              </w:rPr>
              <w:t xml:space="preserve">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E122F4">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F7F11" w:rsidTr="00CF7F11">
        <w:trPr>
          <w:trHeight w:val="1017"/>
        </w:trPr>
        <w:tc>
          <w:tcPr>
            <w:tcW w:w="1030" w:type="dxa"/>
            <w:noWrap/>
          </w:tcPr>
          <w:p w:rsidR="00CF7F11" w:rsidRDefault="00CF7F11" w:rsidP="00CF7F11">
            <w:pPr>
              <w:pStyle w:val="NormalWeb"/>
              <w:rPr>
                <w:rFonts w:asciiTheme="minorHAnsi" w:hAnsiTheme="minorHAnsi" w:cstheme="minorHAnsi"/>
                <w:sz w:val="22"/>
              </w:rPr>
            </w:pPr>
          </w:p>
          <w:p w:rsidR="00E122F4" w:rsidRDefault="00BC7D79" w:rsidP="00CF7F11">
            <w:pPr>
              <w:pStyle w:val="NormalWeb"/>
              <w:rPr>
                <w:rFonts w:asciiTheme="minorHAnsi" w:hAnsiTheme="minorHAnsi" w:cstheme="minorHAnsi"/>
                <w:sz w:val="22"/>
              </w:rPr>
            </w:pPr>
            <w:r>
              <w:rPr>
                <w:rFonts w:asciiTheme="minorHAnsi" w:hAnsiTheme="minorHAnsi" w:cstheme="minorHAnsi"/>
                <w:sz w:val="22"/>
              </w:rPr>
              <w:t xml:space="preserve">      1</w:t>
            </w:r>
          </w:p>
          <w:p w:rsidR="00CF7F11" w:rsidRPr="00CF7F11" w:rsidRDefault="00E122F4" w:rsidP="00CF7F11">
            <w:r>
              <w:t xml:space="preserve">      </w:t>
            </w:r>
          </w:p>
        </w:tc>
        <w:tc>
          <w:tcPr>
            <w:tcW w:w="5382" w:type="dxa"/>
            <w:noWrap/>
          </w:tcPr>
          <w:p w:rsidR="00CF7F11" w:rsidRDefault="00CF7F11" w:rsidP="00CF7F11">
            <w:pPr>
              <w:jc w:val="both"/>
            </w:pPr>
            <w:r>
              <w:t>AUTOBUS CON CAPACIDAD PARA</w:t>
            </w:r>
            <w:r w:rsidRPr="00F24958">
              <w:t xml:space="preserve"> 40 </w:t>
            </w:r>
            <w:r>
              <w:t>PERSONAS CON TRASLADO IDA Y VUELTA DENTRO DEL MUNICIPIO DE TLAJOMULCO DE ZUÑIGA</w:t>
            </w:r>
          </w:p>
          <w:p w:rsidR="00DE4697" w:rsidRDefault="00BC7D79" w:rsidP="00CF7F11">
            <w:pPr>
              <w:jc w:val="both"/>
            </w:pPr>
            <w:r>
              <w:t>-DIA DEL EVENTO: 16</w:t>
            </w:r>
            <w:r w:rsidR="008041B1" w:rsidRPr="008041B1">
              <w:t xml:space="preserve"> DE NOVIEMBRE DEL 2023      </w:t>
            </w:r>
          </w:p>
          <w:p w:rsidR="008041B1" w:rsidRPr="00F24958" w:rsidRDefault="00DE4697" w:rsidP="00CF7F11">
            <w:pPr>
              <w:jc w:val="both"/>
            </w:pPr>
            <w:r>
              <w:t>-</w:t>
            </w:r>
            <w:r w:rsidRPr="00DE4697">
              <w:t>HORARIO APROXIMADAMENTE ENTRE LAS 7:00 AM A LAS 5:00 PM</w:t>
            </w:r>
            <w:r w:rsidR="008041B1" w:rsidRPr="008041B1">
              <w:t xml:space="preserve">                                  </w:t>
            </w:r>
          </w:p>
        </w:tc>
        <w:tc>
          <w:tcPr>
            <w:tcW w:w="1415" w:type="dxa"/>
            <w:noWrap/>
          </w:tcPr>
          <w:p w:rsidR="00CF7F11" w:rsidRDefault="00CF7F11" w:rsidP="00CF7F11">
            <w:pPr>
              <w:jc w:val="center"/>
            </w:pPr>
          </w:p>
          <w:p w:rsidR="00CF7F11" w:rsidRDefault="00B00E57" w:rsidP="00CF7F11">
            <w:pPr>
              <w:jc w:val="center"/>
            </w:pPr>
            <w:r>
              <w:t>5</w:t>
            </w:r>
          </w:p>
        </w:tc>
        <w:tc>
          <w:tcPr>
            <w:tcW w:w="1144" w:type="dxa"/>
          </w:tcPr>
          <w:p w:rsidR="00CF7F11" w:rsidRDefault="00CF7F11" w:rsidP="00CF7F11">
            <w:pPr>
              <w:jc w:val="center"/>
            </w:pPr>
          </w:p>
          <w:p w:rsidR="00CF7F11" w:rsidRDefault="00CF7F11" w:rsidP="00CF7F11">
            <w:r>
              <w:t>SERVICIOS</w:t>
            </w:r>
          </w:p>
        </w:tc>
      </w:tr>
    </w:tbl>
    <w:p w:rsidR="002B5C92" w:rsidRDefault="002B5C92" w:rsidP="00E122F4">
      <w:pPr>
        <w:spacing w:after="0" w:line="240" w:lineRule="auto"/>
        <w:ind w:left="-113" w:right="-57"/>
        <w:jc w:val="both"/>
        <w:rPr>
          <w:b/>
        </w:rPr>
      </w:pPr>
    </w:p>
    <w:p w:rsidR="002B5C92" w:rsidRPr="002B5C92" w:rsidRDefault="006A50AB" w:rsidP="00EB4D6C">
      <w:pPr>
        <w:spacing w:after="0" w:line="240" w:lineRule="auto"/>
        <w:jc w:val="both"/>
        <w:rPr>
          <w:b/>
        </w:rPr>
      </w:pPr>
      <w:r>
        <w:rPr>
          <w:b/>
        </w:rPr>
        <w:t xml:space="preserve">Nota: </w:t>
      </w:r>
      <w:r w:rsidR="00BC7D79">
        <w:rPr>
          <w:b/>
        </w:rPr>
        <w:t>La</w:t>
      </w:r>
      <w:r w:rsidR="002B5C92" w:rsidRPr="002B5C92">
        <w:rPr>
          <w:b/>
        </w:rPr>
        <w:t xml:space="preserve"> partida adju</w:t>
      </w:r>
      <w:r w:rsidR="00BC7D79">
        <w:rPr>
          <w:b/>
        </w:rPr>
        <w:t>dicada deberá ser entregada</w:t>
      </w:r>
      <w:r>
        <w:rPr>
          <w:b/>
        </w:rPr>
        <w:t xml:space="preserve"> </w:t>
      </w:r>
      <w:r w:rsidR="00BC7D79">
        <w:rPr>
          <w:b/>
        </w:rPr>
        <w:t>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r w:rsidR="00E122F4">
        <w:rPr>
          <w:b/>
        </w:rPr>
        <w:t xml:space="preserve"> </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BC7D79" w:rsidRDefault="00BC7D79"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CF7F11" w:rsidRDefault="00CF7F11" w:rsidP="00EB4D6C">
      <w:pPr>
        <w:spacing w:after="0" w:line="240" w:lineRule="auto"/>
        <w:rPr>
          <w:rFonts w:ascii="Arial" w:hAnsi="Arial" w:cs="Arial"/>
          <w:sz w:val="21"/>
          <w:szCs w:val="21"/>
        </w:rPr>
      </w:pPr>
    </w:p>
    <w:p w:rsidR="00F07CDC" w:rsidRDefault="00F07CDC"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C21373">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AC7E40" wp14:editId="77745103">
                <wp:simplePos x="0" y="0"/>
                <wp:positionH relativeFrom="page">
                  <wp:posOffset>1080135</wp:posOffset>
                </wp:positionH>
                <wp:positionV relativeFrom="page">
                  <wp:posOffset>6434455</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ysClr val="window" lastClr="FFFFFF"/>
                        </a:solidFill>
                        <a:ln w="6350">
                          <a:noFill/>
                        </a:ln>
                        <a:effectLst/>
                      </wps:spPr>
                      <wps:txbx>
                        <w:txbxContent>
                          <w:p w:rsidR="00C21373" w:rsidRDefault="00C21373" w:rsidP="00C21373">
                            <w:pPr>
                              <w:pStyle w:val="Sinespaciado"/>
                              <w:jc w:val="center"/>
                              <w:rPr>
                                <w:lang w:val="es-ES"/>
                              </w:rPr>
                            </w:pPr>
                            <w:r>
                              <w:rPr>
                                <w:lang w:val="es-ES"/>
                              </w:rPr>
                              <w:t>DIANA LAURA PALACIOS BARAJAS</w:t>
                            </w:r>
                          </w:p>
                          <w:p w:rsidR="00C21373" w:rsidRPr="00CD3B5D" w:rsidRDefault="00C21373" w:rsidP="00C21373">
                            <w:pPr>
                              <w:pStyle w:val="Sinespaciado"/>
                              <w:jc w:val="center"/>
                              <w:rPr>
                                <w:b/>
                                <w:lang w:val="es-ES"/>
                              </w:rPr>
                            </w:pPr>
                            <w:r w:rsidRPr="00CD3B5D">
                              <w:rPr>
                                <w:b/>
                                <w:lang w:val="es-ES"/>
                              </w:rPr>
                              <w:t>DIRECTORA GENERAL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C7E40" id="_x0000_t202" coordsize="21600,21600" o:spt="202" path="m,l,21600r21600,l21600,xe">
                <v:stroke joinstyle="miter"/>
                <v:path gradientshapeok="t" o:connecttype="rect"/>
              </v:shapetype>
              <v:shape id="Cuadro de texto 1" o:spid="_x0000_s1026" type="#_x0000_t202" style="position:absolute;left:0;text-align:left;margin-left:85.05pt;margin-top:506.6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" fillcolor="window" stroked="f" strokeweight=".5pt">
                <v:textbox>
                  <w:txbxContent>
                    <w:p w:rsidR="00C21373" w:rsidRDefault="00C21373" w:rsidP="00C21373">
                      <w:pPr>
                        <w:pStyle w:val="Sinespaciado"/>
                        <w:jc w:val="center"/>
                        <w:rPr>
                          <w:lang w:val="es-ES"/>
                        </w:rPr>
                      </w:pPr>
                      <w:r>
                        <w:rPr>
                          <w:lang w:val="es-ES"/>
                        </w:rPr>
                        <w:t>DIANA LAURA PALACIOS BARAJAS</w:t>
                      </w:r>
                    </w:p>
                    <w:p w:rsidR="00C21373" w:rsidRPr="00CD3B5D" w:rsidRDefault="00C21373" w:rsidP="00C21373">
                      <w:pPr>
                        <w:pStyle w:val="Sinespaciado"/>
                        <w:jc w:val="center"/>
                        <w:rPr>
                          <w:b/>
                          <w:lang w:val="es-ES"/>
                        </w:rPr>
                      </w:pPr>
                      <w:r w:rsidRPr="00CD3B5D">
                        <w:rPr>
                          <w:b/>
                          <w:lang w:val="es-ES"/>
                        </w:rPr>
                        <w:t>DIRECTORA GENERAL DEL INDAJO.</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BF6" w:rsidRDefault="000F3BF6">
      <w:pPr>
        <w:spacing w:after="0" w:line="240" w:lineRule="auto"/>
      </w:pPr>
      <w:r>
        <w:separator/>
      </w:r>
    </w:p>
  </w:endnote>
  <w:endnote w:type="continuationSeparator" w:id="0">
    <w:p w:rsidR="000F3BF6" w:rsidRDefault="000F3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BF6" w:rsidRDefault="000F3BF6">
      <w:pPr>
        <w:spacing w:after="0" w:line="240" w:lineRule="auto"/>
      </w:pPr>
      <w:r>
        <w:separator/>
      </w:r>
    </w:p>
  </w:footnote>
  <w:footnote w:type="continuationSeparator" w:id="0">
    <w:p w:rsidR="000F3BF6" w:rsidRDefault="000F3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1CC1"/>
    <w:rsid w:val="0009334C"/>
    <w:rsid w:val="000A00C2"/>
    <w:rsid w:val="000A2186"/>
    <w:rsid w:val="000C6019"/>
    <w:rsid w:val="000E20AF"/>
    <w:rsid w:val="000F3BF6"/>
    <w:rsid w:val="001035DF"/>
    <w:rsid w:val="0011487B"/>
    <w:rsid w:val="00115BD3"/>
    <w:rsid w:val="00116030"/>
    <w:rsid w:val="00116438"/>
    <w:rsid w:val="00121A40"/>
    <w:rsid w:val="00124926"/>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C08B0"/>
    <w:rsid w:val="003D1CEA"/>
    <w:rsid w:val="003D2495"/>
    <w:rsid w:val="003E6714"/>
    <w:rsid w:val="004115CE"/>
    <w:rsid w:val="004244B5"/>
    <w:rsid w:val="00436B49"/>
    <w:rsid w:val="00441C9D"/>
    <w:rsid w:val="004454D9"/>
    <w:rsid w:val="004469FD"/>
    <w:rsid w:val="00454524"/>
    <w:rsid w:val="00457FE9"/>
    <w:rsid w:val="00472C44"/>
    <w:rsid w:val="00474E4D"/>
    <w:rsid w:val="00476DC9"/>
    <w:rsid w:val="00490EB8"/>
    <w:rsid w:val="004977AD"/>
    <w:rsid w:val="004C05F0"/>
    <w:rsid w:val="004D1137"/>
    <w:rsid w:val="004D270E"/>
    <w:rsid w:val="004D3251"/>
    <w:rsid w:val="004F1110"/>
    <w:rsid w:val="004F6BA5"/>
    <w:rsid w:val="00511EE9"/>
    <w:rsid w:val="00523D74"/>
    <w:rsid w:val="005515E5"/>
    <w:rsid w:val="00556547"/>
    <w:rsid w:val="00556F13"/>
    <w:rsid w:val="00576FCB"/>
    <w:rsid w:val="00591D26"/>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375C1"/>
    <w:rsid w:val="00747405"/>
    <w:rsid w:val="00747653"/>
    <w:rsid w:val="0075412F"/>
    <w:rsid w:val="0078397B"/>
    <w:rsid w:val="007910F2"/>
    <w:rsid w:val="00793E93"/>
    <w:rsid w:val="007C0BA9"/>
    <w:rsid w:val="007D3D41"/>
    <w:rsid w:val="008041B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8584B"/>
    <w:rsid w:val="00990FA0"/>
    <w:rsid w:val="009921B8"/>
    <w:rsid w:val="00996930"/>
    <w:rsid w:val="009C5023"/>
    <w:rsid w:val="009C598E"/>
    <w:rsid w:val="009D49CD"/>
    <w:rsid w:val="009F04E7"/>
    <w:rsid w:val="009F731F"/>
    <w:rsid w:val="00A061CE"/>
    <w:rsid w:val="00A154F4"/>
    <w:rsid w:val="00A22094"/>
    <w:rsid w:val="00A40233"/>
    <w:rsid w:val="00A4633A"/>
    <w:rsid w:val="00A51328"/>
    <w:rsid w:val="00A520E6"/>
    <w:rsid w:val="00A6072D"/>
    <w:rsid w:val="00A81A18"/>
    <w:rsid w:val="00AA122A"/>
    <w:rsid w:val="00AE1F32"/>
    <w:rsid w:val="00AE4F9A"/>
    <w:rsid w:val="00B00E57"/>
    <w:rsid w:val="00B04635"/>
    <w:rsid w:val="00B744E2"/>
    <w:rsid w:val="00B81454"/>
    <w:rsid w:val="00BA6270"/>
    <w:rsid w:val="00BA63E2"/>
    <w:rsid w:val="00BC7D79"/>
    <w:rsid w:val="00C00AFD"/>
    <w:rsid w:val="00C10FFF"/>
    <w:rsid w:val="00C21373"/>
    <w:rsid w:val="00C24C25"/>
    <w:rsid w:val="00C24F37"/>
    <w:rsid w:val="00C355F9"/>
    <w:rsid w:val="00C46B21"/>
    <w:rsid w:val="00C61E60"/>
    <w:rsid w:val="00C818FC"/>
    <w:rsid w:val="00C873AD"/>
    <w:rsid w:val="00CB5212"/>
    <w:rsid w:val="00CC20B4"/>
    <w:rsid w:val="00CE6DA2"/>
    <w:rsid w:val="00CF7227"/>
    <w:rsid w:val="00CF7F11"/>
    <w:rsid w:val="00D06532"/>
    <w:rsid w:val="00D148D4"/>
    <w:rsid w:val="00D17676"/>
    <w:rsid w:val="00D25EC9"/>
    <w:rsid w:val="00D31D20"/>
    <w:rsid w:val="00DA017F"/>
    <w:rsid w:val="00DB17A9"/>
    <w:rsid w:val="00DC7910"/>
    <w:rsid w:val="00DE4697"/>
    <w:rsid w:val="00DE7B82"/>
    <w:rsid w:val="00E05DC1"/>
    <w:rsid w:val="00E0733B"/>
    <w:rsid w:val="00E122F4"/>
    <w:rsid w:val="00E34DFC"/>
    <w:rsid w:val="00E42262"/>
    <w:rsid w:val="00E44F8C"/>
    <w:rsid w:val="00E45560"/>
    <w:rsid w:val="00E90B63"/>
    <w:rsid w:val="00EA73D7"/>
    <w:rsid w:val="00EB46CB"/>
    <w:rsid w:val="00EB4D6C"/>
    <w:rsid w:val="00EC0C0A"/>
    <w:rsid w:val="00EF564B"/>
    <w:rsid w:val="00EF5D3D"/>
    <w:rsid w:val="00F07CDC"/>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D8E0DD-6AB1-4DD3-930C-86681E018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95EEB-1E9E-480C-94D1-0B9FDCC52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1262</Words>
  <Characters>6945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5</cp:revision>
  <cp:lastPrinted>2023-11-06T18:38:00Z</cp:lastPrinted>
  <dcterms:created xsi:type="dcterms:W3CDTF">2023-11-06T17:38:00Z</dcterms:created>
  <dcterms:modified xsi:type="dcterms:W3CDTF">2023-11-06T18:40:00Z</dcterms:modified>
</cp:coreProperties>
</file>