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371E15">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-78/2021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w:t>
      </w:r>
      <w:r w:rsidR="00601405">
        <w:rPr>
          <w:rFonts w:ascii="Arial" w:eastAsia="Arial" w:hAnsi="Arial" w:cs="Arial"/>
          <w:b/>
          <w:color w:val="000000"/>
          <w:sz w:val="22"/>
          <w:szCs w:val="22"/>
        </w:rPr>
        <w:t xml:space="preserve">DE OPERACIÓN Y MANTENIMIENTO DE PLANTAS POTABILIZADORAS PARA LA DIRECCIÓN GENERAL </w:t>
      </w:r>
      <w:r w:rsidR="00371E15">
        <w:rPr>
          <w:rFonts w:ascii="Arial" w:eastAsia="Arial" w:hAnsi="Arial" w:cs="Arial"/>
          <w:b/>
          <w:color w:val="000000"/>
          <w:sz w:val="22"/>
          <w:szCs w:val="22"/>
        </w:rPr>
        <w:t>DE AGUA POTABLE Y SANEAMIENTO DEL MUNICIPIO DE TLAJOMULCO DE ZÚÑIGA</w:t>
      </w:r>
      <w:r w:rsidR="00BF485C">
        <w:rPr>
          <w:rFonts w:ascii="Arial" w:eastAsia="Arial" w:hAnsi="Arial" w:cs="Arial"/>
          <w:b/>
          <w:color w:val="000000"/>
          <w:sz w:val="22"/>
          <w:szCs w:val="22"/>
        </w:rPr>
        <w:t>, JALISCO (RECORTADA)</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w:t>
      </w:r>
      <w:r w:rsidR="00601405">
        <w:rPr>
          <w:rFonts w:ascii="Arial" w:eastAsia="Arial" w:hAnsi="Arial" w:cs="Arial"/>
          <w:b/>
          <w:color w:val="000000"/>
          <w:sz w:val="22"/>
          <w:szCs w:val="22"/>
        </w:rPr>
        <w:t xml:space="preserve">DE OPERACIÓN Y MANTENIMIENTO DE PLANTAS POTABILIZADORAS PARA LA DIRECCIÓN GENERAL </w:t>
      </w:r>
      <w:r w:rsidR="00371E15">
        <w:rPr>
          <w:rFonts w:ascii="Arial" w:eastAsia="Arial" w:hAnsi="Arial" w:cs="Arial"/>
          <w:b/>
          <w:color w:val="000000"/>
          <w:sz w:val="22"/>
          <w:szCs w:val="22"/>
        </w:rPr>
        <w:t>DE AGUA POTABLE Y SANEAMIENTO DEL MUNICIPIO DE TLAJOMULCO DE ZÚÑIGA</w:t>
      </w:r>
      <w:r w:rsidR="00BF485C">
        <w:rPr>
          <w:rFonts w:ascii="Arial" w:eastAsia="Arial" w:hAnsi="Arial" w:cs="Arial"/>
          <w:b/>
          <w:color w:val="000000"/>
          <w:sz w:val="22"/>
          <w:szCs w:val="22"/>
        </w:rPr>
        <w:t>,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71E15">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-78/2021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E03F5F">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601405">
              <w:rPr>
                <w:rFonts w:ascii="Arial" w:eastAsia="Arial" w:hAnsi="Arial" w:cs="Arial"/>
                <w:color w:val="000000"/>
                <w:sz w:val="22"/>
                <w:szCs w:val="22"/>
              </w:rPr>
              <w:t>3</w:t>
            </w:r>
            <w:r w:rsidR="00586C36" w:rsidRPr="00F51CEF">
              <w:rPr>
                <w:rFonts w:ascii="Arial" w:eastAsia="Arial" w:hAnsi="Arial" w:cs="Arial"/>
                <w:color w:val="000000"/>
                <w:sz w:val="22"/>
                <w:szCs w:val="22"/>
              </w:rPr>
              <w:t xml:space="preserve">00.00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5F3852">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sidR="006F1EA9">
              <w:rPr>
                <w:rFonts w:ascii="Arial" w:hAnsi="Arial" w:cs="Arial"/>
                <w:b/>
                <w:color w:val="000000"/>
                <w:sz w:val="22"/>
                <w:szCs w:val="22"/>
              </w:rPr>
              <w:t>19</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2021</w:t>
            </w:r>
          </w:p>
        </w:tc>
      </w:tr>
      <w:tr w:rsidR="00024100"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6F1EA9">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5F3852">
              <w:rPr>
                <w:rFonts w:ascii="Arial" w:hAnsi="Arial" w:cs="Arial"/>
                <w:b/>
                <w:color w:val="000000"/>
                <w:sz w:val="22"/>
                <w:szCs w:val="22"/>
              </w:rPr>
              <w:t>1</w:t>
            </w:r>
            <w:r w:rsidR="006F1EA9">
              <w:rPr>
                <w:rFonts w:ascii="Arial" w:hAnsi="Arial" w:cs="Arial"/>
                <w:b/>
                <w:color w:val="000000"/>
                <w:sz w:val="22"/>
                <w:szCs w:val="22"/>
              </w:rPr>
              <w:t>9</w:t>
            </w:r>
            <w:r w:rsidR="009059B6"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9059B6" w:rsidRPr="00A17F1F">
              <w:rPr>
                <w:rFonts w:ascii="Arial" w:hAnsi="Arial" w:cs="Arial"/>
                <w:b/>
                <w:color w:val="000000"/>
                <w:sz w:val="22"/>
                <w:szCs w:val="22"/>
              </w:rPr>
              <w:t>2021</w:t>
            </w:r>
          </w:p>
        </w:tc>
      </w:tr>
      <w:tr w:rsidR="00320BF9"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59248E" w:rsidRDefault="00320BF9" w:rsidP="00542CF7">
            <w:pPr>
              <w:jc w:val="both"/>
              <w:rPr>
                <w:rFonts w:ascii="Arial" w:hAnsi="Arial" w:cs="Arial"/>
                <w:color w:val="000000"/>
              </w:rPr>
            </w:pPr>
            <w:r w:rsidRPr="004E2386">
              <w:rPr>
                <w:rFonts w:ascii="Arial" w:hAnsi="Arial" w:cs="Arial"/>
                <w:color w:val="000000"/>
              </w:rPr>
              <w:t>Visita a instalaciones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Default="00BF485C" w:rsidP="00BF485C">
            <w:pPr>
              <w:jc w:val="both"/>
              <w:rPr>
                <w:rFonts w:ascii="Arial" w:hAnsi="Arial" w:cs="Arial"/>
                <w:color w:val="000000"/>
              </w:rPr>
            </w:pPr>
            <w:r>
              <w:rPr>
                <w:rFonts w:ascii="Arial" w:hAnsi="Arial" w:cs="Arial"/>
              </w:rPr>
              <w:t>Martes</w:t>
            </w:r>
            <w:r w:rsidR="00320BF9" w:rsidRPr="007164A0">
              <w:rPr>
                <w:rFonts w:ascii="Arial" w:hAnsi="Arial" w:cs="Arial"/>
              </w:rPr>
              <w:t xml:space="preserve"> </w:t>
            </w:r>
            <w:r w:rsidR="00320BF9">
              <w:rPr>
                <w:rFonts w:ascii="Arial" w:hAnsi="Arial" w:cs="Arial"/>
                <w:b/>
              </w:rPr>
              <w:t>2</w:t>
            </w:r>
            <w:r>
              <w:rPr>
                <w:rFonts w:ascii="Arial" w:hAnsi="Arial" w:cs="Arial"/>
                <w:b/>
              </w:rPr>
              <w:t>3</w:t>
            </w:r>
            <w:r w:rsidR="00320BF9" w:rsidRPr="007164A0">
              <w:rPr>
                <w:rFonts w:ascii="Arial" w:hAnsi="Arial" w:cs="Arial"/>
                <w:b/>
              </w:rPr>
              <w:t xml:space="preserve"> de </w:t>
            </w:r>
            <w:r w:rsidR="00320BF9">
              <w:rPr>
                <w:rFonts w:ascii="Arial" w:hAnsi="Arial" w:cs="Arial"/>
                <w:b/>
              </w:rPr>
              <w:t xml:space="preserve">noviembre </w:t>
            </w:r>
            <w:r w:rsidR="00320BF9" w:rsidRPr="007164A0">
              <w:rPr>
                <w:rFonts w:ascii="Arial" w:hAnsi="Arial" w:cs="Arial"/>
                <w:b/>
              </w:rPr>
              <w:t>del 2021</w:t>
            </w:r>
            <w:r w:rsidR="00320BF9">
              <w:rPr>
                <w:rFonts w:ascii="Arial" w:hAnsi="Arial" w:cs="Arial"/>
                <w:b/>
              </w:rPr>
              <w:t xml:space="preserve"> </w:t>
            </w:r>
            <w:r w:rsidR="00320BF9" w:rsidRPr="007164A0">
              <w:rPr>
                <w:rFonts w:ascii="Arial" w:hAnsi="Arial" w:cs="Arial"/>
              </w:rPr>
              <w:t>a l</w:t>
            </w:r>
            <w:r w:rsidR="00320BF9" w:rsidRPr="00245320">
              <w:rPr>
                <w:rFonts w:ascii="Arial" w:hAnsi="Arial" w:cs="Arial"/>
              </w:rPr>
              <w:t xml:space="preserve">as 9:00 </w:t>
            </w:r>
            <w:r w:rsidR="00320BF9">
              <w:rPr>
                <w:rFonts w:ascii="Arial" w:hAnsi="Arial" w:cs="Arial"/>
              </w:rPr>
              <w:t xml:space="preserve">inicia </w:t>
            </w:r>
            <w:r w:rsidR="00320BF9" w:rsidRPr="00245320">
              <w:rPr>
                <w:rFonts w:ascii="Arial" w:hAnsi="Arial" w:cs="Arial"/>
              </w:rPr>
              <w:t xml:space="preserve">en Planta Potabilizadora </w:t>
            </w:r>
            <w:r w:rsidR="00320BF9">
              <w:rPr>
                <w:rFonts w:ascii="Arial" w:hAnsi="Arial" w:cs="Arial"/>
              </w:rPr>
              <w:t xml:space="preserve">número 1 en el Fraccionamiento Real del Valle. </w:t>
            </w:r>
          </w:p>
        </w:tc>
      </w:tr>
      <w:tr w:rsidR="00320BF9"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BF485C" w:rsidP="00BF485C">
            <w:pPr>
              <w:jc w:val="both"/>
              <w:rPr>
                <w:rFonts w:ascii="Arial" w:hAnsi="Arial" w:cs="Arial"/>
                <w:color w:val="000000"/>
                <w:sz w:val="22"/>
                <w:szCs w:val="22"/>
              </w:rPr>
            </w:pPr>
            <w:r>
              <w:rPr>
                <w:rFonts w:ascii="Arial" w:hAnsi="Arial" w:cs="Arial"/>
                <w:color w:val="000000"/>
                <w:sz w:val="22"/>
                <w:szCs w:val="22"/>
              </w:rPr>
              <w:t>Hasta el Miércoles</w:t>
            </w:r>
            <w:r w:rsidR="00320BF9">
              <w:rPr>
                <w:rFonts w:ascii="Arial" w:hAnsi="Arial" w:cs="Arial"/>
                <w:color w:val="000000"/>
                <w:sz w:val="22"/>
                <w:szCs w:val="22"/>
              </w:rPr>
              <w:t xml:space="preserve"> </w:t>
            </w:r>
            <w:r>
              <w:rPr>
                <w:rFonts w:ascii="Arial" w:hAnsi="Arial" w:cs="Arial"/>
                <w:b/>
                <w:color w:val="000000"/>
                <w:sz w:val="22"/>
                <w:szCs w:val="22"/>
              </w:rPr>
              <w:t>24</w:t>
            </w:r>
            <w:r w:rsidR="00320BF9">
              <w:rPr>
                <w:rFonts w:ascii="Arial" w:hAnsi="Arial" w:cs="Arial"/>
                <w:b/>
                <w:color w:val="000000"/>
                <w:sz w:val="22"/>
                <w:szCs w:val="22"/>
              </w:rPr>
              <w:t xml:space="preserve"> </w:t>
            </w:r>
            <w:r w:rsidR="00320BF9" w:rsidRPr="00A17F1F">
              <w:rPr>
                <w:rFonts w:ascii="Arial" w:hAnsi="Arial" w:cs="Arial"/>
                <w:b/>
                <w:color w:val="000000"/>
                <w:sz w:val="22"/>
                <w:szCs w:val="22"/>
              </w:rPr>
              <w:t xml:space="preserve">de </w:t>
            </w:r>
            <w:r w:rsidR="00320BF9">
              <w:rPr>
                <w:rFonts w:ascii="Arial" w:hAnsi="Arial" w:cs="Arial"/>
                <w:b/>
                <w:color w:val="000000"/>
                <w:sz w:val="22"/>
                <w:szCs w:val="22"/>
              </w:rPr>
              <w:t xml:space="preserve">noviembre </w:t>
            </w:r>
            <w:r w:rsidR="00320BF9" w:rsidRPr="00A17F1F">
              <w:rPr>
                <w:rFonts w:ascii="Arial" w:hAnsi="Arial" w:cs="Arial"/>
                <w:b/>
                <w:color w:val="000000"/>
                <w:sz w:val="22"/>
                <w:szCs w:val="22"/>
              </w:rPr>
              <w:t xml:space="preserve">del 2021 </w:t>
            </w:r>
            <w:r w:rsidR="00320BF9" w:rsidRPr="00A17F1F">
              <w:rPr>
                <w:rFonts w:ascii="Arial" w:hAnsi="Arial" w:cs="Arial"/>
                <w:color w:val="000000"/>
                <w:sz w:val="22"/>
                <w:szCs w:val="22"/>
              </w:rPr>
              <w:t xml:space="preserve">a las 15:00 horas, correo: </w:t>
            </w:r>
            <w:hyperlink r:id="rId8" w:history="1">
              <w:r w:rsidR="00320BF9" w:rsidRPr="00A17F1F">
                <w:rPr>
                  <w:rFonts w:ascii="Arial" w:hAnsi="Arial" w:cs="Arial"/>
                  <w:color w:val="0000FF"/>
                  <w:sz w:val="22"/>
                  <w:szCs w:val="22"/>
                  <w:u w:val="single"/>
                </w:rPr>
                <w:t>licitaciones@tlajomulco.gob.mx</w:t>
              </w:r>
            </w:hyperlink>
          </w:p>
        </w:tc>
      </w:tr>
      <w:tr w:rsidR="00320BF9"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BF485C" w:rsidP="006F1EA9">
            <w:pPr>
              <w:jc w:val="both"/>
              <w:rPr>
                <w:rFonts w:ascii="Arial" w:hAnsi="Arial" w:cs="Arial"/>
                <w:color w:val="000000"/>
                <w:sz w:val="22"/>
                <w:szCs w:val="22"/>
              </w:rPr>
            </w:pPr>
            <w:r>
              <w:rPr>
                <w:rFonts w:ascii="Arial" w:hAnsi="Arial" w:cs="Arial"/>
                <w:color w:val="000000"/>
                <w:sz w:val="22"/>
                <w:szCs w:val="22"/>
              </w:rPr>
              <w:t>Jueves</w:t>
            </w:r>
            <w:r w:rsidR="00320BF9">
              <w:rPr>
                <w:rFonts w:ascii="Arial" w:hAnsi="Arial" w:cs="Arial"/>
                <w:color w:val="000000"/>
                <w:sz w:val="22"/>
                <w:szCs w:val="22"/>
              </w:rPr>
              <w:t xml:space="preserve"> </w:t>
            </w:r>
            <w:r>
              <w:rPr>
                <w:rFonts w:ascii="Arial" w:hAnsi="Arial" w:cs="Arial"/>
                <w:b/>
                <w:color w:val="000000"/>
                <w:sz w:val="22"/>
                <w:szCs w:val="22"/>
              </w:rPr>
              <w:t>25</w:t>
            </w:r>
            <w:r w:rsidR="00320BF9" w:rsidRPr="00A17F1F">
              <w:rPr>
                <w:rFonts w:ascii="Arial" w:hAnsi="Arial" w:cs="Arial"/>
                <w:b/>
                <w:color w:val="000000"/>
                <w:sz w:val="22"/>
                <w:szCs w:val="22"/>
              </w:rPr>
              <w:t xml:space="preserve"> de </w:t>
            </w:r>
            <w:r w:rsidR="00320BF9">
              <w:rPr>
                <w:rFonts w:ascii="Arial" w:hAnsi="Arial" w:cs="Arial"/>
                <w:b/>
                <w:color w:val="000000"/>
                <w:sz w:val="22"/>
                <w:szCs w:val="22"/>
              </w:rPr>
              <w:t xml:space="preserve">noviembre </w:t>
            </w:r>
            <w:r w:rsidR="00320BF9" w:rsidRPr="00A17F1F">
              <w:rPr>
                <w:rFonts w:ascii="Arial" w:hAnsi="Arial" w:cs="Arial"/>
                <w:b/>
                <w:color w:val="000000"/>
                <w:sz w:val="22"/>
                <w:szCs w:val="22"/>
              </w:rPr>
              <w:t xml:space="preserve">2021 a las </w:t>
            </w:r>
            <w:r w:rsidR="00320BF9">
              <w:rPr>
                <w:rFonts w:ascii="Arial" w:hAnsi="Arial" w:cs="Arial"/>
                <w:b/>
                <w:color w:val="000000"/>
                <w:sz w:val="22"/>
                <w:szCs w:val="22"/>
              </w:rPr>
              <w:t>14</w:t>
            </w:r>
            <w:r w:rsidR="00320BF9" w:rsidRPr="00A17F1F">
              <w:rPr>
                <w:rFonts w:ascii="Arial" w:hAnsi="Arial" w:cs="Arial"/>
                <w:b/>
                <w:color w:val="000000"/>
                <w:sz w:val="22"/>
                <w:szCs w:val="22"/>
              </w:rPr>
              <w:t>:</w:t>
            </w:r>
            <w:r w:rsidR="00320BF9">
              <w:rPr>
                <w:rFonts w:ascii="Arial" w:hAnsi="Arial" w:cs="Arial"/>
                <w:b/>
                <w:color w:val="000000"/>
                <w:sz w:val="22"/>
                <w:szCs w:val="22"/>
              </w:rPr>
              <w:t>0</w:t>
            </w:r>
            <w:r w:rsidR="00320BF9" w:rsidRPr="00A17F1F">
              <w:rPr>
                <w:rFonts w:ascii="Arial" w:hAnsi="Arial" w:cs="Arial"/>
                <w:b/>
                <w:color w:val="000000"/>
                <w:sz w:val="22"/>
                <w:szCs w:val="22"/>
              </w:rPr>
              <w:t>0</w:t>
            </w:r>
            <w:r w:rsidR="00320BF9"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320BF9" w:rsidRPr="00A17F1F" w:rsidTr="006B2987">
        <w:trPr>
          <w:trHeight w:val="1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rsidP="00BF485C">
            <w:pPr>
              <w:jc w:val="both"/>
              <w:rPr>
                <w:rFonts w:ascii="Arial" w:hAnsi="Arial" w:cs="Arial"/>
                <w:sz w:val="22"/>
                <w:szCs w:val="22"/>
              </w:rPr>
            </w:pPr>
            <w:r w:rsidRPr="00A17F1F">
              <w:rPr>
                <w:rFonts w:ascii="Arial" w:hAnsi="Arial" w:cs="Arial"/>
                <w:color w:val="000000"/>
                <w:sz w:val="22"/>
                <w:szCs w:val="22"/>
              </w:rPr>
              <w:t xml:space="preserve">La presentación de proposiciones iniciará el Viernes </w:t>
            </w:r>
            <w:r w:rsidR="00BF485C">
              <w:rPr>
                <w:rFonts w:ascii="Arial" w:hAnsi="Arial" w:cs="Arial"/>
                <w:b/>
                <w:color w:val="000000"/>
                <w:sz w:val="22"/>
                <w:szCs w:val="22"/>
              </w:rPr>
              <w:t>26</w:t>
            </w:r>
            <w:r>
              <w:rPr>
                <w:rFonts w:ascii="Arial" w:hAnsi="Arial" w:cs="Arial"/>
                <w:b/>
                <w:color w:val="000000"/>
                <w:sz w:val="22"/>
                <w:szCs w:val="22"/>
              </w:rPr>
              <w:t xml:space="preserve"> </w:t>
            </w:r>
            <w:r w:rsidRPr="00A17F1F">
              <w:rPr>
                <w:rFonts w:ascii="Arial" w:hAnsi="Arial" w:cs="Arial"/>
                <w:b/>
                <w:color w:val="000000"/>
                <w:sz w:val="22"/>
                <w:szCs w:val="22"/>
              </w:rPr>
              <w:t xml:space="preserve">de </w:t>
            </w:r>
            <w:r w:rsidR="00BF485C">
              <w:rPr>
                <w:rFonts w:ascii="Arial" w:hAnsi="Arial" w:cs="Arial"/>
                <w:b/>
                <w:color w:val="000000"/>
                <w:sz w:val="22"/>
                <w:szCs w:val="22"/>
              </w:rPr>
              <w:t xml:space="preserve">noviembre </w:t>
            </w:r>
            <w:r w:rsidRPr="00A17F1F">
              <w:rPr>
                <w:rFonts w:ascii="Arial" w:hAnsi="Arial" w:cs="Arial"/>
                <w:b/>
                <w:color w:val="000000"/>
                <w:sz w:val="22"/>
                <w:szCs w:val="22"/>
              </w:rPr>
              <w:t xml:space="preserve">2021 </w:t>
            </w:r>
            <w:r w:rsidR="00BF485C">
              <w:rPr>
                <w:rFonts w:ascii="Arial" w:hAnsi="Arial" w:cs="Arial"/>
                <w:b/>
                <w:color w:val="000000"/>
                <w:sz w:val="22"/>
                <w:szCs w:val="22"/>
              </w:rPr>
              <w:t>a las 8:30 y concluirá a las 9:1</w:t>
            </w:r>
            <w:r>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320BF9" w:rsidRPr="00A17F1F" w:rsidTr="006F1EA9">
        <w:trPr>
          <w:trHeight w:val="1384"/>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rsidP="006F1EA9">
            <w:pPr>
              <w:jc w:val="both"/>
              <w:rPr>
                <w:rFonts w:ascii="Arial" w:hAnsi="Arial" w:cs="Arial"/>
                <w:sz w:val="22"/>
                <w:szCs w:val="22"/>
              </w:rPr>
            </w:pPr>
            <w:r w:rsidRPr="00A17F1F">
              <w:rPr>
                <w:rFonts w:ascii="Arial" w:hAnsi="Arial" w:cs="Arial"/>
                <w:color w:val="000000"/>
                <w:sz w:val="22"/>
                <w:szCs w:val="22"/>
              </w:rPr>
              <w:t xml:space="preserve">La apertura de proposiciones iniciará el Viernes </w:t>
            </w:r>
            <w:r>
              <w:rPr>
                <w:rFonts w:ascii="Arial" w:hAnsi="Arial" w:cs="Arial"/>
                <w:b/>
                <w:color w:val="000000"/>
                <w:sz w:val="22"/>
                <w:szCs w:val="22"/>
              </w:rPr>
              <w:t xml:space="preserve">03 </w:t>
            </w:r>
            <w:r w:rsidRPr="00A17F1F">
              <w:rPr>
                <w:rFonts w:ascii="Arial" w:hAnsi="Arial" w:cs="Arial"/>
                <w:b/>
                <w:color w:val="000000"/>
                <w:sz w:val="22"/>
                <w:szCs w:val="22"/>
              </w:rPr>
              <w:t xml:space="preserve">de </w:t>
            </w:r>
            <w:r>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sidR="00BF485C">
              <w:rPr>
                <w:rFonts w:ascii="Arial" w:hAnsi="Arial" w:cs="Arial"/>
                <w:b/>
                <w:color w:val="000000"/>
                <w:sz w:val="22"/>
                <w:szCs w:val="22"/>
              </w:rPr>
              <w:t>a las 9:1</w:t>
            </w:r>
            <w:r>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320BF9"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320BF9"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320BF9"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rsidP="006C2A6E">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w:t>
            </w:r>
            <w:r>
              <w:rPr>
                <w:rFonts w:ascii="Arial" w:eastAsia="Arial" w:hAnsi="Arial" w:cs="Arial"/>
                <w:b/>
                <w:color w:val="000000"/>
                <w:sz w:val="22"/>
                <w:szCs w:val="22"/>
              </w:rPr>
              <w:t xml:space="preserve"> de Compra) cerrado</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rsidP="006C2A6E">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Pr>
                <w:rFonts w:ascii="Arial" w:eastAsia="Arial" w:hAnsi="Arial" w:cs="Arial"/>
                <w:b/>
                <w:color w:val="000000"/>
                <w:sz w:val="22"/>
                <w:szCs w:val="22"/>
              </w:rPr>
              <w:t xml:space="preserve">podrá adjudicar </w:t>
            </w:r>
            <w:r w:rsidRPr="00A17F1F">
              <w:rPr>
                <w:rFonts w:ascii="Arial" w:eastAsia="Arial" w:hAnsi="Arial" w:cs="Arial"/>
                <w:b/>
                <w:color w:val="000000"/>
                <w:sz w:val="22"/>
                <w:szCs w:val="22"/>
              </w:rPr>
              <w:t xml:space="preserve">a </w:t>
            </w:r>
            <w:r>
              <w:rPr>
                <w:rFonts w:ascii="Arial" w:eastAsia="Arial" w:hAnsi="Arial" w:cs="Arial"/>
                <w:b/>
                <w:color w:val="000000"/>
                <w:sz w:val="22"/>
                <w:szCs w:val="22"/>
              </w:rPr>
              <w:t xml:space="preserve">varios </w:t>
            </w:r>
            <w:r w:rsidRPr="00A17F1F">
              <w:rPr>
                <w:rFonts w:ascii="Arial" w:eastAsia="Arial" w:hAnsi="Arial" w:cs="Arial"/>
                <w:b/>
                <w:color w:val="000000"/>
                <w:sz w:val="22"/>
                <w:szCs w:val="22"/>
              </w:rPr>
              <w:t>licitante</w:t>
            </w:r>
            <w:r>
              <w:rPr>
                <w:rFonts w:ascii="Arial" w:eastAsia="Arial" w:hAnsi="Arial" w:cs="Arial"/>
                <w:b/>
                <w:color w:val="000000"/>
                <w:sz w:val="22"/>
                <w:szCs w:val="22"/>
              </w:rPr>
              <w:t>s.</w:t>
            </w:r>
          </w:p>
        </w:tc>
      </w:tr>
      <w:tr w:rsidR="00320BF9"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320BF9"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320BF9"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320BF9"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320BF9" w:rsidRPr="00A17F1F" w:rsidRDefault="00320BF9">
            <w:pPr>
              <w:pBdr>
                <w:top w:val="nil"/>
                <w:left w:val="nil"/>
                <w:bottom w:val="nil"/>
                <w:right w:val="nil"/>
                <w:between w:val="nil"/>
              </w:pBdr>
              <w:spacing w:line="276" w:lineRule="auto"/>
              <w:jc w:val="both"/>
              <w:rPr>
                <w:rFonts w:ascii="Arial" w:eastAsia="Arial" w:hAnsi="Arial" w:cs="Arial"/>
                <w:color w:val="000000"/>
                <w:sz w:val="22"/>
                <w:szCs w:val="22"/>
              </w:rPr>
            </w:pPr>
          </w:p>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320BF9"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BF485C" w:rsidP="006F1EA9">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Normal: 7</w:t>
            </w:r>
            <w:r w:rsidR="00320BF9">
              <w:rPr>
                <w:rFonts w:ascii="Arial" w:eastAsia="Arial" w:hAnsi="Arial" w:cs="Arial"/>
                <w:color w:val="000000"/>
                <w:sz w:val="22"/>
                <w:szCs w:val="22"/>
              </w:rPr>
              <w:t xml:space="preserve"> días</w:t>
            </w:r>
          </w:p>
        </w:tc>
      </w:tr>
      <w:tr w:rsidR="00320BF9"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0BF9" w:rsidRPr="00A17F1F" w:rsidRDefault="00320BF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Persona Física o Moral (Razón Social) </w:t>
            </w:r>
            <w:r w:rsidR="00DF3700">
              <w:rPr>
                <w:rFonts w:ascii="Arial" w:eastAsia="Arial" w:hAnsi="Arial" w:cs="Arial"/>
                <w:color w:val="000000"/>
                <w:sz w:val="22"/>
                <w:szCs w:val="22"/>
              </w:rPr>
              <w:t>Licitante</w:t>
            </w:r>
            <w:r w:rsidRPr="00886C8D">
              <w:rPr>
                <w:rFonts w:ascii="Arial" w:eastAsia="Arial" w:hAnsi="Arial" w:cs="Arial"/>
                <w:color w:val="000000"/>
                <w:sz w:val="22"/>
                <w:szCs w:val="22"/>
              </w:rPr>
              <w:t xml:space="preserv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w:t>
            </w:r>
            <w:r w:rsidR="00601405">
              <w:rPr>
                <w:rFonts w:ascii="Arial" w:eastAsia="Arial" w:hAnsi="Arial" w:cs="Arial"/>
                <w:b/>
                <w:color w:val="000000"/>
                <w:sz w:val="22"/>
                <w:szCs w:val="22"/>
              </w:rPr>
              <w:t xml:space="preserve">DE OPERACIÓN Y MANTENIMIENTO DE PLANTAS POTABILIZADORAS PARA LA DIRECCIÓN GENERAL </w:t>
            </w:r>
            <w:r w:rsidR="00371E15">
              <w:rPr>
                <w:rFonts w:ascii="Arial" w:eastAsia="Arial" w:hAnsi="Arial" w:cs="Arial"/>
                <w:b/>
                <w:color w:val="000000"/>
                <w:sz w:val="22"/>
                <w:szCs w:val="22"/>
              </w:rPr>
              <w:t>DE AGUA POTABLE Y SANEAMIENTO DEL MUNICIPIO DE TLAJOMULCO DE ZÚÑIGA</w:t>
            </w:r>
            <w:r w:rsidR="00BF485C">
              <w:rPr>
                <w:rFonts w:ascii="Arial" w:eastAsia="Arial" w:hAnsi="Arial" w:cs="Arial"/>
                <w:b/>
                <w:color w:val="000000"/>
                <w:sz w:val="22"/>
                <w:szCs w:val="22"/>
              </w:rPr>
              <w:t>, JALISCO (RECORTADA)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35768C" w:rsidRDefault="0035768C" w:rsidP="00792E55">
      <w:pPr>
        <w:pBdr>
          <w:top w:val="nil"/>
          <w:left w:val="nil"/>
          <w:bottom w:val="nil"/>
          <w:right w:val="nil"/>
          <w:between w:val="nil"/>
        </w:pBdr>
        <w:jc w:val="center"/>
        <w:rPr>
          <w:rFonts w:ascii="Arial" w:eastAsia="Arial" w:hAnsi="Arial" w:cs="Arial"/>
          <w:b/>
          <w:color w:val="000000"/>
          <w:sz w:val="22"/>
          <w:szCs w:val="22"/>
        </w:rPr>
      </w:pPr>
    </w:p>
    <w:p w:rsidR="0035768C" w:rsidRDefault="0035768C" w:rsidP="00792E55">
      <w:pPr>
        <w:pBdr>
          <w:top w:val="nil"/>
          <w:left w:val="nil"/>
          <w:bottom w:val="nil"/>
          <w:right w:val="nil"/>
          <w:between w:val="nil"/>
        </w:pBdr>
        <w:jc w:val="center"/>
        <w:rPr>
          <w:rFonts w:ascii="Arial" w:eastAsia="Arial" w:hAnsi="Arial" w:cs="Arial"/>
          <w:b/>
          <w:color w:val="000000"/>
          <w:sz w:val="22"/>
          <w:szCs w:val="22"/>
        </w:rPr>
      </w:pPr>
    </w:p>
    <w:p w:rsidR="0035768C" w:rsidRDefault="0035768C" w:rsidP="0035768C">
      <w:pPr>
        <w:widowControl w:val="0"/>
        <w:pBdr>
          <w:top w:val="nil"/>
          <w:left w:val="nil"/>
          <w:bottom w:val="nil"/>
          <w:right w:val="nil"/>
          <w:between w:val="nil"/>
        </w:pBdr>
        <w:ind w:left="108" w:hanging="108"/>
        <w:jc w:val="both"/>
        <w:rPr>
          <w:rFonts w:ascii="Arial" w:eastAsia="Arial" w:hAnsi="Arial" w:cs="Arial"/>
          <w:color w:val="000000"/>
          <w:sz w:val="22"/>
          <w:szCs w:val="22"/>
        </w:rPr>
      </w:pPr>
    </w:p>
    <w:p w:rsidR="0035768C" w:rsidRPr="00D52638" w:rsidRDefault="0035768C" w:rsidP="0035768C">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35768C" w:rsidRPr="00D52638" w:rsidRDefault="0035768C" w:rsidP="0035768C">
      <w:pPr>
        <w:jc w:val="both"/>
        <w:rPr>
          <w:rFonts w:ascii="Arial" w:hAnsi="Arial" w:cs="Arial"/>
          <w:lang w:val="es-MX" w:eastAsia="es-ES"/>
        </w:rPr>
      </w:pPr>
    </w:p>
    <w:p w:rsidR="0035768C" w:rsidRPr="00D52638" w:rsidRDefault="0035768C" w:rsidP="0035768C">
      <w:pPr>
        <w:jc w:val="center"/>
        <w:rPr>
          <w:rFonts w:ascii="Arial" w:hAnsi="Arial" w:cs="Arial"/>
          <w:lang w:val="es-MX" w:eastAsia="es-ES"/>
        </w:rPr>
      </w:pPr>
      <w:r w:rsidRPr="00D52638">
        <w:rPr>
          <w:rFonts w:ascii="Arial" w:hAnsi="Arial" w:cs="Arial"/>
          <w:lang w:val="es-MX" w:eastAsia="es-ES"/>
        </w:rPr>
        <w:t>A t e n t a m e n t e</w:t>
      </w:r>
    </w:p>
    <w:p w:rsidR="0035768C" w:rsidRPr="00D52638" w:rsidRDefault="0035768C" w:rsidP="0035768C">
      <w:pPr>
        <w:jc w:val="center"/>
        <w:rPr>
          <w:rFonts w:ascii="Arial" w:hAnsi="Arial" w:cs="Arial"/>
          <w:lang w:val="es-MX" w:eastAsia="es-ES"/>
        </w:rPr>
      </w:pPr>
    </w:p>
    <w:p w:rsidR="0035768C" w:rsidRPr="00D52638" w:rsidRDefault="0035768C" w:rsidP="0035768C">
      <w:pPr>
        <w:jc w:val="center"/>
        <w:rPr>
          <w:rFonts w:ascii="Arial" w:hAnsi="Arial" w:cs="Arial"/>
          <w:lang w:val="es-MX" w:eastAsia="es-ES"/>
        </w:rPr>
      </w:pPr>
    </w:p>
    <w:p w:rsidR="0035768C" w:rsidRPr="00D52638" w:rsidRDefault="0035768C" w:rsidP="0035768C">
      <w:pPr>
        <w:jc w:val="center"/>
        <w:rPr>
          <w:rFonts w:ascii="Arial" w:hAnsi="Arial" w:cs="Arial"/>
          <w:lang w:val="es-MX" w:eastAsia="es-ES"/>
        </w:rPr>
      </w:pPr>
    </w:p>
    <w:p w:rsidR="0035768C" w:rsidRPr="00D52638" w:rsidRDefault="0035768C" w:rsidP="0035768C">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35768C" w:rsidRPr="00D52638" w:rsidRDefault="0035768C" w:rsidP="0035768C">
      <w:pPr>
        <w:jc w:val="center"/>
        <w:rPr>
          <w:rFonts w:ascii="Arial" w:hAnsi="Arial" w:cs="Arial"/>
          <w:lang w:val="es-MX" w:eastAsia="es-ES"/>
        </w:rPr>
      </w:pPr>
      <w:r>
        <w:rPr>
          <w:rFonts w:ascii="Arial" w:hAnsi="Arial" w:cs="Arial"/>
          <w:lang w:val="es-MX" w:eastAsia="es-ES"/>
        </w:rPr>
        <w:t xml:space="preserve">Director de Recursos Materiales </w:t>
      </w:r>
    </w:p>
    <w:p w:rsidR="0035768C" w:rsidRPr="00D52638" w:rsidRDefault="0035768C" w:rsidP="0035768C">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35768C" w:rsidRPr="00D52638" w:rsidRDefault="0035768C" w:rsidP="0035768C">
      <w:pPr>
        <w:spacing w:line="276" w:lineRule="auto"/>
        <w:jc w:val="center"/>
        <w:rPr>
          <w:rFonts w:ascii="Arial" w:eastAsia="Calibri" w:hAnsi="Arial" w:cs="Arial"/>
          <w:b/>
          <w:sz w:val="22"/>
          <w:szCs w:val="22"/>
          <w:lang w:val="es-MX" w:eastAsia="en-US"/>
        </w:rPr>
      </w:pPr>
    </w:p>
    <w:p w:rsidR="0035768C" w:rsidRDefault="0035768C" w:rsidP="0035768C">
      <w:pPr>
        <w:pBdr>
          <w:top w:val="nil"/>
          <w:left w:val="nil"/>
          <w:bottom w:val="nil"/>
          <w:right w:val="nil"/>
          <w:between w:val="nil"/>
        </w:pBdr>
        <w:jc w:val="center"/>
        <w:rPr>
          <w:rFonts w:ascii="Arial" w:eastAsia="Arial" w:hAnsi="Arial" w:cs="Arial"/>
          <w:b/>
          <w:color w:val="000000"/>
          <w:sz w:val="22"/>
          <w:szCs w:val="22"/>
        </w:rPr>
      </w:pPr>
    </w:p>
    <w:p w:rsidR="0035768C" w:rsidRDefault="0035768C"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371E15"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-78/2021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w:t>
      </w:r>
      <w:r w:rsidR="00601405">
        <w:rPr>
          <w:rFonts w:ascii="Arial" w:eastAsia="Arial" w:hAnsi="Arial" w:cs="Arial"/>
          <w:b/>
          <w:color w:val="000000"/>
          <w:sz w:val="22"/>
          <w:szCs w:val="22"/>
        </w:rPr>
        <w:t xml:space="preserve">DE OPERACIÓN Y MANTENIMIENTO DE PLANTAS POTABILIZADORAS PARA LA DIRECCIÓN GENERAL </w:t>
      </w:r>
      <w:r w:rsidR="00371E15">
        <w:rPr>
          <w:rFonts w:ascii="Arial" w:eastAsia="Arial" w:hAnsi="Arial" w:cs="Arial"/>
          <w:b/>
          <w:color w:val="000000"/>
          <w:sz w:val="22"/>
          <w:szCs w:val="22"/>
        </w:rPr>
        <w:t>DE AGUA POTABLE Y SANEAMIENTO DEL MUNICIPIO DE TLAJOMULCO DE ZÚÑIGA</w:t>
      </w:r>
      <w:r w:rsidR="00BF485C">
        <w:rPr>
          <w:rFonts w:ascii="Arial" w:eastAsia="Arial" w:hAnsi="Arial" w:cs="Arial"/>
          <w:b/>
          <w:color w:val="000000"/>
          <w:sz w:val="22"/>
          <w:szCs w:val="22"/>
        </w:rPr>
        <w:t>, JALISCO (RECORTADA)</w:t>
      </w:r>
      <w:r w:rsidRPr="00886C8D">
        <w:rPr>
          <w:rFonts w:ascii="Arial" w:eastAsia="Arial" w:hAnsi="Arial" w:cs="Arial"/>
          <w:b/>
          <w:color w:val="000000"/>
          <w:sz w:val="22"/>
          <w:szCs w:val="22"/>
        </w:rPr>
        <w:t>”</w:t>
      </w:r>
    </w:p>
    <w:p w:rsidR="00792E55" w:rsidRDefault="00792E55" w:rsidP="00792E55">
      <w:pPr>
        <w:pBdr>
          <w:top w:val="nil"/>
          <w:left w:val="nil"/>
          <w:bottom w:val="nil"/>
          <w:right w:val="nil"/>
          <w:between w:val="nil"/>
        </w:pBdr>
        <w:jc w:val="both"/>
        <w:rPr>
          <w:rFonts w:ascii="Arial" w:eastAsia="Arial" w:hAnsi="Arial" w:cs="Arial"/>
          <w:color w:val="000000"/>
          <w:sz w:val="22"/>
          <w:szCs w:val="22"/>
        </w:rPr>
      </w:pPr>
    </w:p>
    <w:p w:rsidR="00320BF9" w:rsidRDefault="00320BF9" w:rsidP="00792E5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la Planta Pot</w:t>
      </w:r>
      <w:r w:rsidR="00E004C6">
        <w:rPr>
          <w:rFonts w:ascii="Arial" w:eastAsia="Arial" w:hAnsi="Arial" w:cs="Arial"/>
          <w:color w:val="000000"/>
          <w:sz w:val="22"/>
          <w:szCs w:val="22"/>
        </w:rPr>
        <w:t>abilizadora No 1 ubicada en el F</w:t>
      </w:r>
      <w:r>
        <w:rPr>
          <w:rFonts w:ascii="Arial" w:eastAsia="Arial" w:hAnsi="Arial" w:cs="Arial"/>
          <w:color w:val="000000"/>
          <w:sz w:val="22"/>
          <w:szCs w:val="22"/>
        </w:rPr>
        <w:t>raccionamiento Real del Valle del Municipio de Tlajomulco de Zúñiga, Jalisco se deberá contar con:</w:t>
      </w:r>
    </w:p>
    <w:p w:rsidR="00320BF9" w:rsidRDefault="00320BF9" w:rsidP="00792E55">
      <w:pPr>
        <w:pBdr>
          <w:top w:val="nil"/>
          <w:left w:val="nil"/>
          <w:bottom w:val="nil"/>
          <w:right w:val="nil"/>
          <w:between w:val="nil"/>
        </w:pBdr>
        <w:jc w:val="both"/>
        <w:rPr>
          <w:rFonts w:ascii="Arial" w:eastAsia="Arial" w:hAnsi="Arial" w:cs="Arial"/>
          <w:color w:val="000000"/>
          <w:sz w:val="22"/>
          <w:szCs w:val="22"/>
        </w:rPr>
      </w:pPr>
    </w:p>
    <w:p w:rsidR="00320BF9" w:rsidRDefault="00320BF9" w:rsidP="00792E55">
      <w:pPr>
        <w:pBdr>
          <w:top w:val="nil"/>
          <w:left w:val="nil"/>
          <w:bottom w:val="nil"/>
          <w:right w:val="nil"/>
          <w:between w:val="nil"/>
        </w:pBdr>
        <w:jc w:val="both"/>
        <w:rPr>
          <w:rFonts w:ascii="Arial" w:eastAsia="Arial" w:hAnsi="Arial" w:cs="Arial"/>
          <w:color w:val="000000"/>
          <w:sz w:val="22"/>
          <w:szCs w:val="22"/>
        </w:rPr>
      </w:pPr>
    </w:p>
    <w:tbl>
      <w:tblPr>
        <w:tblStyle w:val="Tablaconcuadrcula"/>
        <w:tblW w:w="0" w:type="auto"/>
        <w:tblLook w:val="04A0" w:firstRow="1" w:lastRow="0" w:firstColumn="1" w:lastColumn="0" w:noHBand="0" w:noVBand="1"/>
      </w:tblPr>
      <w:tblGrid>
        <w:gridCol w:w="959"/>
        <w:gridCol w:w="1134"/>
        <w:gridCol w:w="999"/>
        <w:gridCol w:w="2038"/>
        <w:gridCol w:w="5347"/>
      </w:tblGrid>
      <w:tr w:rsidR="00542CF7" w:rsidRPr="00320BF9" w:rsidTr="00542CF7">
        <w:trPr>
          <w:trHeight w:val="525"/>
        </w:trPr>
        <w:tc>
          <w:tcPr>
            <w:tcW w:w="959" w:type="dxa"/>
            <w:noWrap/>
          </w:tcPr>
          <w:p w:rsidR="00320BF9" w:rsidRPr="00320BF9" w:rsidRDefault="00320BF9" w:rsidP="00320B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Partida</w:t>
            </w:r>
          </w:p>
        </w:tc>
        <w:tc>
          <w:tcPr>
            <w:tcW w:w="1134" w:type="dxa"/>
            <w:noWrap/>
          </w:tcPr>
          <w:p w:rsidR="00320BF9" w:rsidRPr="00320BF9" w:rsidRDefault="00542CF7" w:rsidP="00320B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Cantidad</w:t>
            </w:r>
          </w:p>
        </w:tc>
        <w:tc>
          <w:tcPr>
            <w:tcW w:w="999" w:type="dxa"/>
            <w:noWrap/>
          </w:tcPr>
          <w:p w:rsidR="00320BF9" w:rsidRPr="00320BF9" w:rsidRDefault="00542CF7" w:rsidP="00320B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 de Medida </w:t>
            </w:r>
          </w:p>
        </w:tc>
        <w:tc>
          <w:tcPr>
            <w:tcW w:w="2038" w:type="dxa"/>
          </w:tcPr>
          <w:p w:rsidR="00320BF9" w:rsidRPr="00320BF9" w:rsidRDefault="00542CF7" w:rsidP="00320B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Concepto </w:t>
            </w:r>
          </w:p>
        </w:tc>
        <w:tc>
          <w:tcPr>
            <w:tcW w:w="5347" w:type="dxa"/>
          </w:tcPr>
          <w:p w:rsidR="00320BF9" w:rsidRPr="00320BF9" w:rsidRDefault="00542CF7" w:rsidP="00320B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Detalle</w:t>
            </w:r>
          </w:p>
        </w:tc>
      </w:tr>
      <w:tr w:rsidR="00320BF9" w:rsidRPr="00320BF9" w:rsidTr="00542CF7">
        <w:trPr>
          <w:trHeight w:val="525"/>
        </w:trPr>
        <w:tc>
          <w:tcPr>
            <w:tcW w:w="959" w:type="dxa"/>
            <w:noWrap/>
          </w:tcPr>
          <w:p w:rsidR="00320BF9" w:rsidRPr="00320BF9" w:rsidRDefault="00320BF9" w:rsidP="00542CF7">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1</w:t>
            </w:r>
          </w:p>
        </w:tc>
        <w:tc>
          <w:tcPr>
            <w:tcW w:w="1134" w:type="dxa"/>
            <w:noWrap/>
          </w:tcPr>
          <w:p w:rsidR="00320BF9" w:rsidRPr="00320BF9" w:rsidRDefault="00542CF7" w:rsidP="00542C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w:t>
            </w:r>
          </w:p>
        </w:tc>
        <w:tc>
          <w:tcPr>
            <w:tcW w:w="999" w:type="dxa"/>
            <w:noWrap/>
          </w:tcPr>
          <w:p w:rsidR="00320BF9" w:rsidRPr="00320BF9" w:rsidRDefault="00320BF9" w:rsidP="00542CF7">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Servicio</w:t>
            </w:r>
          </w:p>
        </w:tc>
        <w:tc>
          <w:tcPr>
            <w:tcW w:w="2038" w:type="dxa"/>
          </w:tcPr>
          <w:p w:rsidR="00320BF9" w:rsidRPr="00320BF9" w:rsidRDefault="00320BF9" w:rsidP="00542CF7">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SERVICIO POTABILIZACIÓN DE AGUAS</w:t>
            </w:r>
          </w:p>
        </w:tc>
        <w:tc>
          <w:tcPr>
            <w:tcW w:w="5347" w:type="dxa"/>
          </w:tcPr>
          <w:p w:rsidR="00320BF9" w:rsidRPr="00320BF9" w:rsidRDefault="00320BF9" w:rsidP="00542CF7">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Operación de</w:t>
            </w:r>
            <w:r w:rsidR="00542CF7">
              <w:rPr>
                <w:rFonts w:ascii="Arial" w:eastAsia="Arial" w:hAnsi="Arial" w:cs="Arial"/>
                <w:color w:val="000000"/>
                <w:sz w:val="22"/>
                <w:szCs w:val="22"/>
              </w:rPr>
              <w:t xml:space="preserve"> 30 días de </w:t>
            </w:r>
            <w:r w:rsidRPr="00320BF9">
              <w:rPr>
                <w:rFonts w:ascii="Arial" w:eastAsia="Arial" w:hAnsi="Arial" w:cs="Arial"/>
                <w:color w:val="000000"/>
                <w:sz w:val="22"/>
                <w:szCs w:val="22"/>
              </w:rPr>
              <w:t xml:space="preserve"> Planta Potabilizadora </w:t>
            </w:r>
            <w:r w:rsidR="00542CF7">
              <w:rPr>
                <w:rFonts w:ascii="Arial" w:eastAsia="Arial" w:hAnsi="Arial" w:cs="Arial"/>
                <w:color w:val="000000"/>
                <w:sz w:val="22"/>
                <w:szCs w:val="22"/>
              </w:rPr>
              <w:t xml:space="preserve">número 1 </w:t>
            </w:r>
            <w:r w:rsidRPr="00320BF9">
              <w:rPr>
                <w:rFonts w:ascii="Arial" w:eastAsia="Arial" w:hAnsi="Arial" w:cs="Arial"/>
                <w:color w:val="000000"/>
                <w:sz w:val="22"/>
                <w:szCs w:val="22"/>
              </w:rPr>
              <w:t xml:space="preserve">ubicada en el Fraccionamiento Real del Valle </w:t>
            </w:r>
          </w:p>
        </w:tc>
      </w:tr>
    </w:tbl>
    <w:p w:rsidR="005A51B8" w:rsidRPr="00E004C6" w:rsidRDefault="005A51B8" w:rsidP="00792E55">
      <w:pPr>
        <w:pBdr>
          <w:top w:val="nil"/>
          <w:left w:val="nil"/>
          <w:bottom w:val="nil"/>
          <w:right w:val="nil"/>
          <w:between w:val="nil"/>
        </w:pBdr>
        <w:jc w:val="both"/>
        <w:rPr>
          <w:rFonts w:ascii="Arial" w:eastAsia="Arial" w:hAnsi="Arial" w:cs="Arial"/>
          <w:color w:val="000000"/>
          <w:sz w:val="22"/>
          <w:szCs w:val="22"/>
        </w:rPr>
      </w:pPr>
    </w:p>
    <w:p w:rsidR="000C475B" w:rsidRPr="00E004C6" w:rsidRDefault="000C475B">
      <w:pPr>
        <w:pBdr>
          <w:top w:val="nil"/>
          <w:left w:val="nil"/>
          <w:bottom w:val="nil"/>
          <w:right w:val="nil"/>
          <w:between w:val="nil"/>
        </w:pBdr>
        <w:jc w:val="both"/>
        <w:rPr>
          <w:rFonts w:ascii="Arial" w:eastAsia="Arial" w:hAnsi="Arial" w:cs="Arial"/>
          <w:color w:val="000000"/>
          <w:sz w:val="22"/>
          <w:szCs w:val="22"/>
        </w:rPr>
      </w:pPr>
    </w:p>
    <w:p w:rsidR="00E004C6" w:rsidRPr="00E004C6" w:rsidRDefault="00E004C6" w:rsidP="00E004C6">
      <w:pPr>
        <w:widowControl w:val="0"/>
        <w:suppressAutoHyphens/>
        <w:autoSpaceDN w:val="0"/>
        <w:spacing w:line="276" w:lineRule="auto"/>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Así mismo se solicita que los requisitos mínimos requeridos para la contratación del servicio sean los siguientes:</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rPr>
          <w:rFonts w:ascii="Arial" w:eastAsia="Andale Sans UI" w:hAnsi="Arial" w:cs="Arial"/>
          <w:b/>
          <w:bCs/>
          <w:kern w:val="3"/>
          <w:sz w:val="22"/>
          <w:szCs w:val="22"/>
          <w:lang w:val="es-MX" w:eastAsia="en-US" w:bidi="en-US"/>
        </w:rPr>
      </w:pPr>
      <w:r w:rsidRPr="00E004C6">
        <w:rPr>
          <w:rFonts w:ascii="Arial" w:eastAsia="Andale Sans UI" w:hAnsi="Arial" w:cs="Arial"/>
          <w:b/>
          <w:bCs/>
          <w:kern w:val="3"/>
          <w:sz w:val="22"/>
          <w:szCs w:val="22"/>
          <w:lang w:val="es-MX" w:eastAsia="en-US" w:bidi="en-US"/>
        </w:rPr>
        <w:t>CONSUMO DE PRODUCTOS QUÍMICOS:</w:t>
      </w:r>
    </w:p>
    <w:p w:rsidR="00E004C6" w:rsidRPr="00E004C6" w:rsidRDefault="00E004C6" w:rsidP="00E004C6">
      <w:pPr>
        <w:widowControl w:val="0"/>
        <w:suppressAutoHyphens/>
        <w:autoSpaceDE w:val="0"/>
        <w:autoSpaceDN w:val="0"/>
        <w:adjustRightInd w:val="0"/>
        <w:spacing w:line="276" w:lineRule="auto"/>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Deberán de ser esenciales para el proceso de potabilización, con el fin de lograr la calidad del objetivo.</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Por la presencia de contaminantes como dureza y fierro es esencial la adición de sal pellet para la limpieza de las resinas de los filtros. La dosis a aplicar deberá ser de 82 mg/L.</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Deberá cumplir con calidad bacteriológica para desinfectar con hipoclorito de sodio previo a su distribución. La dosis a aplicar deberá ser de 15 mg/L.</w:t>
      </w:r>
    </w:p>
    <w:p w:rsidR="00E004C6" w:rsidRPr="00E004C6" w:rsidRDefault="00E004C6" w:rsidP="00E004C6">
      <w:pPr>
        <w:widowControl w:val="0"/>
        <w:suppressAutoHyphens/>
        <w:autoSpaceDE w:val="0"/>
        <w:autoSpaceDN w:val="0"/>
        <w:adjustRightInd w:val="0"/>
        <w:spacing w:line="276" w:lineRule="auto"/>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 Para eliminar las incrustaciones, que se han generado a lo largo del tiempo, en las tuberías de la línea de conducción, la red de distribución de agua potable e incluso en las tuberías de los domicilios de los usuarios, se deberá aplicar </w:t>
      </w:r>
      <w:proofErr w:type="spellStart"/>
      <w:r w:rsidRPr="00E004C6">
        <w:rPr>
          <w:rFonts w:ascii="Arial" w:eastAsia="Andale Sans UI" w:hAnsi="Arial" w:cs="Arial"/>
          <w:kern w:val="3"/>
          <w:sz w:val="22"/>
          <w:szCs w:val="22"/>
          <w:lang w:val="es-MX" w:eastAsia="en-US" w:bidi="en-US"/>
        </w:rPr>
        <w:t>tripolifosfato</w:t>
      </w:r>
      <w:proofErr w:type="spellEnd"/>
      <w:r w:rsidRPr="00E004C6">
        <w:rPr>
          <w:rFonts w:ascii="Arial" w:eastAsia="Andale Sans UI" w:hAnsi="Arial" w:cs="Arial"/>
          <w:kern w:val="3"/>
          <w:sz w:val="22"/>
          <w:szCs w:val="22"/>
          <w:lang w:val="es-MX" w:eastAsia="en-US" w:bidi="en-US"/>
        </w:rPr>
        <w:t xml:space="preserve"> para que mediante un efecto residual, haga el efecto de limpieza, paulatinamente. La dosis a aplicar deberá ser de 14 mg/L.</w:t>
      </w:r>
    </w:p>
    <w:p w:rsidR="00E004C6" w:rsidRPr="00E004C6" w:rsidRDefault="00E004C6" w:rsidP="00E004C6">
      <w:pPr>
        <w:widowControl w:val="0"/>
        <w:suppressAutoHyphens/>
        <w:autoSpaceDE w:val="0"/>
        <w:autoSpaceDN w:val="0"/>
        <w:adjustRightInd w:val="0"/>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rPr>
          <w:rFonts w:ascii="Arial" w:eastAsia="Andale Sans UI" w:hAnsi="Arial" w:cs="Arial"/>
          <w:kern w:val="3"/>
          <w:sz w:val="22"/>
          <w:szCs w:val="22"/>
          <w:lang w:val="es-MX" w:eastAsia="en-US" w:bidi="en-US"/>
        </w:rPr>
      </w:pPr>
      <w:r w:rsidRPr="00E004C6">
        <w:rPr>
          <w:rFonts w:ascii="Arial" w:eastAsia="Andale Sans UI" w:hAnsi="Arial" w:cs="Arial"/>
          <w:b/>
          <w:bCs/>
          <w:kern w:val="3"/>
          <w:sz w:val="22"/>
          <w:szCs w:val="22"/>
          <w:lang w:val="es-MX" w:eastAsia="en-US" w:bidi="en-US"/>
        </w:rPr>
        <w:t>MANO DE OBRA (OPERACIÓN):</w:t>
      </w:r>
      <w:r w:rsidRPr="00E004C6">
        <w:rPr>
          <w:rFonts w:ascii="Arial" w:eastAsia="Andale Sans UI" w:hAnsi="Arial" w:cs="Arial"/>
          <w:kern w:val="3"/>
          <w:sz w:val="22"/>
          <w:szCs w:val="22"/>
          <w:lang w:val="es-MX" w:eastAsia="en-US" w:bidi="en-US"/>
        </w:rPr>
        <w:t xml:space="preserve"> </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Para la mano de obra requerida para la correcta operación de la planta, así como el mantenimiento preventivo de las instalaciones, deberá de estar cubierto por personal cubriendo turnos de 24 horas de trabajo por 48 horas de descanso.</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Las funciones que habrá de realizar son las siguientes:</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Registro, monitoreo, de los equipos y procesos de potabilización</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Dosificación y preparación de sal pellet para limpieza de resinas.</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 Dosificación y preparación de </w:t>
      </w:r>
      <w:proofErr w:type="spellStart"/>
      <w:r w:rsidRPr="00E004C6">
        <w:rPr>
          <w:rFonts w:ascii="Arial" w:eastAsia="Andale Sans UI" w:hAnsi="Arial" w:cs="Arial"/>
          <w:kern w:val="3"/>
          <w:sz w:val="22"/>
          <w:szCs w:val="22"/>
          <w:lang w:val="es-MX" w:eastAsia="en-US" w:bidi="en-US"/>
        </w:rPr>
        <w:t>tripolifosfato</w:t>
      </w:r>
      <w:proofErr w:type="spellEnd"/>
      <w:r w:rsidRPr="00E004C6">
        <w:rPr>
          <w:rFonts w:ascii="Arial" w:eastAsia="Andale Sans UI" w:hAnsi="Arial" w:cs="Arial"/>
          <w:kern w:val="3"/>
          <w:sz w:val="22"/>
          <w:szCs w:val="22"/>
          <w:lang w:val="es-MX" w:eastAsia="en-US" w:bidi="en-US"/>
        </w:rPr>
        <w:t xml:space="preserve"> para aplicación en efluente de la planta potabilizadora.</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Monitoreo de la calidad de agua.</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Servicios de mantenimiento preventivo (no se incluye refacciones y reposición de equipos)</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lastRenderedPageBreak/>
        <w:t>• Elaboración de reportes de operación, químicos y mantenimiento.</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Vigilancia general.</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Cualquier reporte fuera de lo ordinario se notificará a la Dirección.</w:t>
      </w:r>
    </w:p>
    <w:p w:rsidR="00E004C6" w:rsidRPr="00E004C6" w:rsidRDefault="00E004C6" w:rsidP="00E004C6">
      <w:pPr>
        <w:widowControl w:val="0"/>
        <w:suppressAutoHyphens/>
        <w:autoSpaceDE w:val="0"/>
        <w:autoSpaceDN w:val="0"/>
        <w:adjustRightInd w:val="0"/>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rPr>
          <w:rFonts w:ascii="Arial" w:eastAsia="Andale Sans UI" w:hAnsi="Arial" w:cs="Arial"/>
          <w:b/>
          <w:bCs/>
          <w:kern w:val="3"/>
          <w:sz w:val="22"/>
          <w:szCs w:val="22"/>
          <w:lang w:val="es-MX" w:eastAsia="en-US" w:bidi="en-US"/>
        </w:rPr>
      </w:pPr>
      <w:r w:rsidRPr="00E004C6">
        <w:rPr>
          <w:rFonts w:ascii="Arial" w:eastAsia="Andale Sans UI" w:hAnsi="Arial" w:cs="Arial"/>
          <w:b/>
          <w:bCs/>
          <w:kern w:val="3"/>
          <w:sz w:val="22"/>
          <w:szCs w:val="22"/>
          <w:lang w:val="es-MX" w:eastAsia="en-US" w:bidi="en-US"/>
        </w:rPr>
        <w:t>MONITOREO DE LA CALIDAD DEL AGUA</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Para dar cumplimiento a la calidad objetivo dentro de la </w:t>
      </w:r>
      <w:proofErr w:type="spellStart"/>
      <w:r w:rsidRPr="00E004C6">
        <w:rPr>
          <w:rFonts w:ascii="Arial" w:eastAsia="Andale Sans UI" w:hAnsi="Arial" w:cs="Arial"/>
          <w:kern w:val="3"/>
          <w:sz w:val="22"/>
          <w:szCs w:val="22"/>
          <w:lang w:val="es-MX" w:eastAsia="en-US" w:bidi="en-US"/>
        </w:rPr>
        <w:t>NOM</w:t>
      </w:r>
      <w:proofErr w:type="spellEnd"/>
      <w:r w:rsidRPr="00E004C6">
        <w:rPr>
          <w:rFonts w:ascii="Arial" w:eastAsia="Andale Sans UI" w:hAnsi="Arial" w:cs="Arial"/>
          <w:kern w:val="3"/>
          <w:sz w:val="22"/>
          <w:szCs w:val="22"/>
          <w:lang w:val="es-MX" w:eastAsia="en-US" w:bidi="en-US"/>
        </w:rPr>
        <w:t xml:space="preserve"> 127 </w:t>
      </w:r>
      <w:proofErr w:type="spellStart"/>
      <w:r w:rsidRPr="00E004C6">
        <w:rPr>
          <w:rFonts w:ascii="Arial" w:eastAsia="Andale Sans UI" w:hAnsi="Arial" w:cs="Arial"/>
          <w:kern w:val="3"/>
          <w:sz w:val="22"/>
          <w:szCs w:val="22"/>
          <w:lang w:val="es-MX" w:eastAsia="en-US" w:bidi="en-US"/>
        </w:rPr>
        <w:t>SSA</w:t>
      </w:r>
      <w:proofErr w:type="spellEnd"/>
      <w:r w:rsidRPr="00E004C6">
        <w:rPr>
          <w:rFonts w:ascii="Arial" w:eastAsia="Andale Sans UI" w:hAnsi="Arial" w:cs="Arial"/>
          <w:kern w:val="3"/>
          <w:sz w:val="22"/>
          <w:szCs w:val="22"/>
          <w:lang w:val="es-MX" w:eastAsia="en-US" w:bidi="en-US"/>
        </w:rPr>
        <w:t xml:space="preserve"> se evaluará:</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Internamente los principales parámetros:</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Cloro residual (2 muestreos/día)</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 </w:t>
      </w:r>
      <w:proofErr w:type="gramStart"/>
      <w:r w:rsidRPr="00E004C6">
        <w:rPr>
          <w:rFonts w:ascii="Arial" w:eastAsia="Andale Sans UI" w:hAnsi="Arial" w:cs="Arial"/>
          <w:kern w:val="3"/>
          <w:sz w:val="22"/>
          <w:szCs w:val="22"/>
          <w:lang w:val="es-MX" w:eastAsia="en-US" w:bidi="en-US"/>
        </w:rPr>
        <w:t>pH</w:t>
      </w:r>
      <w:proofErr w:type="gramEnd"/>
      <w:r w:rsidRPr="00E004C6">
        <w:rPr>
          <w:rFonts w:ascii="Arial" w:eastAsia="Andale Sans UI" w:hAnsi="Arial" w:cs="Arial"/>
          <w:kern w:val="3"/>
          <w:sz w:val="22"/>
          <w:szCs w:val="22"/>
          <w:lang w:val="es-MX" w:eastAsia="en-US" w:bidi="en-US"/>
        </w:rPr>
        <w:t xml:space="preserve"> (2 muestreos/día)</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En agua influente, agua filtrada y agua potable.</w:t>
      </w:r>
    </w:p>
    <w:p w:rsidR="00E004C6" w:rsidRPr="00E004C6" w:rsidRDefault="00E004C6" w:rsidP="00E004C6">
      <w:pPr>
        <w:widowControl w:val="0"/>
        <w:suppressAutoHyphens/>
        <w:autoSpaceDE w:val="0"/>
        <w:autoSpaceDN w:val="0"/>
        <w:adjustRightInd w:val="0"/>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rPr>
          <w:rFonts w:ascii="Arial" w:eastAsia="Andale Sans UI" w:hAnsi="Arial" w:cs="Arial"/>
          <w:b/>
          <w:bCs/>
          <w:kern w:val="3"/>
          <w:sz w:val="22"/>
          <w:szCs w:val="22"/>
          <w:lang w:val="es-MX" w:eastAsia="en-US" w:bidi="en-US"/>
        </w:rPr>
      </w:pPr>
      <w:r w:rsidRPr="00E004C6">
        <w:rPr>
          <w:rFonts w:ascii="Arial" w:eastAsia="Andale Sans UI" w:hAnsi="Arial" w:cs="Arial"/>
          <w:b/>
          <w:bCs/>
          <w:kern w:val="3"/>
          <w:sz w:val="22"/>
          <w:szCs w:val="22"/>
          <w:lang w:val="es-MX" w:eastAsia="en-US" w:bidi="en-US"/>
        </w:rPr>
        <w:t>MANTENIMIENTO GENERAL.</w:t>
      </w:r>
    </w:p>
    <w:p w:rsidR="00E004C6" w:rsidRPr="00E004C6" w:rsidRDefault="00E004C6" w:rsidP="00E004C6">
      <w:pPr>
        <w:widowControl w:val="0"/>
        <w:suppressAutoHyphens/>
        <w:autoSpaceDE w:val="0"/>
        <w:autoSpaceDN w:val="0"/>
        <w:adjustRightInd w:val="0"/>
        <w:spacing w:line="276" w:lineRule="auto"/>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Incluyen en este rubro insumos, refacciones, herramientas, uniformes y demás elementos para mantener la planta en óptimas condiciones.</w:t>
      </w:r>
    </w:p>
    <w:p w:rsidR="00E004C6" w:rsidRPr="00E004C6" w:rsidRDefault="00E004C6" w:rsidP="00E004C6">
      <w:pPr>
        <w:widowControl w:val="0"/>
        <w:suppressAutoHyphens/>
        <w:autoSpaceDN w:val="0"/>
        <w:jc w:val="both"/>
        <w:rPr>
          <w:rFonts w:ascii="Arial" w:eastAsia="Andale Sans UI" w:hAnsi="Arial" w:cs="Arial"/>
          <w:kern w:val="3"/>
          <w:sz w:val="22"/>
          <w:szCs w:val="22"/>
          <w:lang w:val="es-MX" w:eastAsia="en-US" w:bidi="en-US"/>
        </w:rPr>
      </w:pPr>
    </w:p>
    <w:p w:rsidR="00542CF7" w:rsidRDefault="00542CF7" w:rsidP="00E004C6">
      <w:pPr>
        <w:pBdr>
          <w:top w:val="nil"/>
          <w:left w:val="nil"/>
          <w:bottom w:val="nil"/>
          <w:right w:val="nil"/>
          <w:between w:val="nil"/>
        </w:pBdr>
        <w:jc w:val="both"/>
        <w:rPr>
          <w:rFonts w:ascii="Arial" w:eastAsia="Arial" w:hAnsi="Arial" w:cs="Arial"/>
          <w:color w:val="000000"/>
          <w:sz w:val="22"/>
          <w:szCs w:val="22"/>
        </w:rPr>
      </w:pPr>
    </w:p>
    <w:p w:rsidR="00E004C6" w:rsidRDefault="00E004C6" w:rsidP="00E004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la Planta Potabilizadora No 2 ubicada en el Fraccionamiento Real del Valle del Municipio de Tlajomulco de Zúñiga, Jalisco se deberá contar con:</w:t>
      </w:r>
    </w:p>
    <w:p w:rsidR="00E004C6" w:rsidRDefault="00E004C6" w:rsidP="00E004C6">
      <w:pPr>
        <w:pBdr>
          <w:top w:val="nil"/>
          <w:left w:val="nil"/>
          <w:bottom w:val="nil"/>
          <w:right w:val="nil"/>
          <w:between w:val="nil"/>
        </w:pBdr>
        <w:jc w:val="both"/>
        <w:rPr>
          <w:rFonts w:ascii="Arial" w:eastAsia="Arial" w:hAnsi="Arial" w:cs="Arial"/>
          <w:color w:val="000000"/>
          <w:sz w:val="22"/>
          <w:szCs w:val="22"/>
        </w:rPr>
      </w:pPr>
    </w:p>
    <w:p w:rsidR="00E004C6" w:rsidRDefault="00E004C6" w:rsidP="00E004C6">
      <w:pPr>
        <w:pBdr>
          <w:top w:val="nil"/>
          <w:left w:val="nil"/>
          <w:bottom w:val="nil"/>
          <w:right w:val="nil"/>
          <w:between w:val="nil"/>
        </w:pBdr>
        <w:jc w:val="both"/>
        <w:rPr>
          <w:rFonts w:ascii="Arial" w:eastAsia="Arial" w:hAnsi="Arial" w:cs="Arial"/>
          <w:color w:val="000000"/>
          <w:sz w:val="22"/>
          <w:szCs w:val="22"/>
        </w:rPr>
      </w:pPr>
    </w:p>
    <w:tbl>
      <w:tblPr>
        <w:tblStyle w:val="Tablaconcuadrcula"/>
        <w:tblW w:w="0" w:type="auto"/>
        <w:tblLook w:val="04A0" w:firstRow="1" w:lastRow="0" w:firstColumn="1" w:lastColumn="0" w:noHBand="0" w:noVBand="1"/>
      </w:tblPr>
      <w:tblGrid>
        <w:gridCol w:w="959"/>
        <w:gridCol w:w="1134"/>
        <w:gridCol w:w="1109"/>
        <w:gridCol w:w="2038"/>
        <w:gridCol w:w="5237"/>
      </w:tblGrid>
      <w:tr w:rsidR="00E004C6" w:rsidRPr="00320BF9" w:rsidTr="00AF73BA">
        <w:trPr>
          <w:trHeight w:val="525"/>
        </w:trPr>
        <w:tc>
          <w:tcPr>
            <w:tcW w:w="959"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Partida</w:t>
            </w:r>
          </w:p>
        </w:tc>
        <w:tc>
          <w:tcPr>
            <w:tcW w:w="1134"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Cantidad</w:t>
            </w:r>
          </w:p>
        </w:tc>
        <w:tc>
          <w:tcPr>
            <w:tcW w:w="999"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U. de Medida</w:t>
            </w:r>
          </w:p>
        </w:tc>
        <w:tc>
          <w:tcPr>
            <w:tcW w:w="2038" w:type="dxa"/>
          </w:tcPr>
          <w:p w:rsidR="00E004C6" w:rsidRPr="00320BF9" w:rsidRDefault="00E004C6" w:rsidP="00AF73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Concepto </w:t>
            </w:r>
          </w:p>
        </w:tc>
        <w:tc>
          <w:tcPr>
            <w:tcW w:w="5347" w:type="dxa"/>
          </w:tcPr>
          <w:p w:rsidR="00E004C6" w:rsidRPr="00320BF9" w:rsidRDefault="00E004C6" w:rsidP="00AF73B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Detalle</w:t>
            </w:r>
          </w:p>
        </w:tc>
      </w:tr>
      <w:tr w:rsidR="00E004C6" w:rsidRPr="00320BF9" w:rsidTr="00AF73BA">
        <w:trPr>
          <w:trHeight w:val="525"/>
        </w:trPr>
        <w:tc>
          <w:tcPr>
            <w:tcW w:w="959"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w:t>
            </w:r>
          </w:p>
        </w:tc>
        <w:tc>
          <w:tcPr>
            <w:tcW w:w="1134"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w:t>
            </w:r>
          </w:p>
        </w:tc>
        <w:tc>
          <w:tcPr>
            <w:tcW w:w="999"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sidRPr="00320BF9">
              <w:rPr>
                <w:rFonts w:ascii="Arial" w:eastAsia="Arial" w:hAnsi="Arial" w:cs="Arial"/>
                <w:color w:val="000000"/>
                <w:sz w:val="22"/>
                <w:szCs w:val="22"/>
              </w:rPr>
              <w:t>Servicio</w:t>
            </w:r>
          </w:p>
        </w:tc>
        <w:tc>
          <w:tcPr>
            <w:tcW w:w="2038" w:type="dxa"/>
          </w:tcPr>
          <w:p w:rsidR="00E004C6" w:rsidRPr="00320BF9" w:rsidRDefault="00E004C6" w:rsidP="00AF73BA">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SERVICIO POTABILIZACIÓN DE AGUAS</w:t>
            </w:r>
          </w:p>
        </w:tc>
        <w:tc>
          <w:tcPr>
            <w:tcW w:w="5347" w:type="dxa"/>
          </w:tcPr>
          <w:p w:rsidR="00E004C6" w:rsidRPr="00320BF9" w:rsidRDefault="00E004C6" w:rsidP="00AF73BA">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Operación de</w:t>
            </w:r>
            <w:r>
              <w:rPr>
                <w:rFonts w:ascii="Arial" w:eastAsia="Arial" w:hAnsi="Arial" w:cs="Arial"/>
                <w:color w:val="000000"/>
                <w:sz w:val="22"/>
                <w:szCs w:val="22"/>
              </w:rPr>
              <w:t xml:space="preserve"> 30 días de </w:t>
            </w:r>
            <w:r w:rsidRPr="00320BF9">
              <w:rPr>
                <w:rFonts w:ascii="Arial" w:eastAsia="Arial" w:hAnsi="Arial" w:cs="Arial"/>
                <w:color w:val="000000"/>
                <w:sz w:val="22"/>
                <w:szCs w:val="22"/>
              </w:rPr>
              <w:t xml:space="preserve"> Planta Potabilizadora </w:t>
            </w:r>
            <w:r w:rsidRPr="00E004C6">
              <w:rPr>
                <w:rFonts w:ascii="Arial" w:eastAsia="Arial" w:hAnsi="Arial" w:cs="Arial"/>
                <w:b/>
                <w:color w:val="000000"/>
                <w:sz w:val="22"/>
                <w:szCs w:val="22"/>
              </w:rPr>
              <w:t>número 2</w:t>
            </w:r>
            <w:r>
              <w:rPr>
                <w:rFonts w:ascii="Arial" w:eastAsia="Arial" w:hAnsi="Arial" w:cs="Arial"/>
                <w:color w:val="000000"/>
                <w:sz w:val="22"/>
                <w:szCs w:val="22"/>
              </w:rPr>
              <w:t xml:space="preserve"> </w:t>
            </w:r>
            <w:r w:rsidRPr="00320BF9">
              <w:rPr>
                <w:rFonts w:ascii="Arial" w:eastAsia="Arial" w:hAnsi="Arial" w:cs="Arial"/>
                <w:color w:val="000000"/>
                <w:sz w:val="22"/>
                <w:szCs w:val="22"/>
              </w:rPr>
              <w:t xml:space="preserve">ubicada en el Fraccionamiento Real del Valle </w:t>
            </w:r>
          </w:p>
        </w:tc>
      </w:tr>
      <w:tr w:rsidR="00E004C6" w:rsidRPr="00320BF9" w:rsidTr="00AF73BA">
        <w:trPr>
          <w:trHeight w:val="525"/>
        </w:trPr>
        <w:tc>
          <w:tcPr>
            <w:tcW w:w="959" w:type="dxa"/>
            <w:noWrap/>
          </w:tcPr>
          <w:p w:rsidR="00E004C6"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w:t>
            </w:r>
          </w:p>
        </w:tc>
        <w:tc>
          <w:tcPr>
            <w:tcW w:w="1134" w:type="dxa"/>
            <w:noWrap/>
          </w:tcPr>
          <w:p w:rsidR="00E004C6"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37</w:t>
            </w:r>
          </w:p>
        </w:tc>
        <w:tc>
          <w:tcPr>
            <w:tcW w:w="999" w:type="dxa"/>
            <w:noWrap/>
          </w:tcPr>
          <w:p w:rsidR="00E004C6" w:rsidRPr="00320BF9" w:rsidRDefault="00E004C6" w:rsidP="00E004C6">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Servicios</w:t>
            </w:r>
          </w:p>
        </w:tc>
        <w:tc>
          <w:tcPr>
            <w:tcW w:w="2038" w:type="dxa"/>
          </w:tcPr>
          <w:p w:rsidR="00E004C6" w:rsidRPr="00320BF9" w:rsidRDefault="00E004C6" w:rsidP="00AF73BA">
            <w:pPr>
              <w:pBdr>
                <w:top w:val="nil"/>
                <w:left w:val="nil"/>
                <w:bottom w:val="nil"/>
                <w:right w:val="nil"/>
                <w:between w:val="nil"/>
              </w:pBdr>
              <w:jc w:val="both"/>
              <w:rPr>
                <w:rFonts w:ascii="Arial" w:eastAsia="Arial" w:hAnsi="Arial" w:cs="Arial"/>
                <w:color w:val="000000"/>
                <w:sz w:val="22"/>
                <w:szCs w:val="22"/>
              </w:rPr>
            </w:pPr>
            <w:r w:rsidRPr="00320BF9">
              <w:rPr>
                <w:rFonts w:ascii="Arial" w:eastAsia="Arial" w:hAnsi="Arial" w:cs="Arial"/>
                <w:color w:val="000000"/>
                <w:sz w:val="22"/>
                <w:szCs w:val="22"/>
              </w:rPr>
              <w:t>SERVICIO POTABILIZACIÓN DE AGUAS</w:t>
            </w:r>
          </w:p>
        </w:tc>
        <w:tc>
          <w:tcPr>
            <w:tcW w:w="5347" w:type="dxa"/>
          </w:tcPr>
          <w:p w:rsidR="00E004C6" w:rsidRPr="00320BF9" w:rsidRDefault="00E004C6" w:rsidP="00E004C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Servicio de cambio de membranas de osmosis inversa, retirar las existentes dañadas e instalación de las membranas nuevas en la </w:t>
            </w:r>
            <w:r w:rsidRPr="00320BF9">
              <w:rPr>
                <w:rFonts w:ascii="Arial" w:eastAsia="Arial" w:hAnsi="Arial" w:cs="Arial"/>
                <w:color w:val="000000"/>
                <w:sz w:val="22"/>
                <w:szCs w:val="22"/>
              </w:rPr>
              <w:t xml:space="preserve">Planta Potabilizadora </w:t>
            </w:r>
            <w:r w:rsidRPr="00E004C6">
              <w:rPr>
                <w:rFonts w:ascii="Arial" w:eastAsia="Arial" w:hAnsi="Arial" w:cs="Arial"/>
                <w:b/>
                <w:color w:val="000000"/>
                <w:sz w:val="22"/>
                <w:szCs w:val="22"/>
              </w:rPr>
              <w:t>número 2</w:t>
            </w:r>
            <w:r>
              <w:rPr>
                <w:rFonts w:ascii="Arial" w:eastAsia="Arial" w:hAnsi="Arial" w:cs="Arial"/>
                <w:color w:val="000000"/>
                <w:sz w:val="22"/>
                <w:szCs w:val="22"/>
              </w:rPr>
              <w:t xml:space="preserve"> </w:t>
            </w:r>
            <w:r w:rsidRPr="00320BF9">
              <w:rPr>
                <w:rFonts w:ascii="Arial" w:eastAsia="Arial" w:hAnsi="Arial" w:cs="Arial"/>
                <w:color w:val="000000"/>
                <w:sz w:val="22"/>
                <w:szCs w:val="22"/>
              </w:rPr>
              <w:t>ubicada en el Fraccionamiento Real del Valle</w:t>
            </w:r>
            <w:r>
              <w:rPr>
                <w:rFonts w:ascii="Arial" w:eastAsia="Arial" w:hAnsi="Arial" w:cs="Arial"/>
                <w:color w:val="000000"/>
                <w:sz w:val="22"/>
                <w:szCs w:val="22"/>
              </w:rPr>
              <w:t>.</w:t>
            </w:r>
          </w:p>
        </w:tc>
      </w:tr>
    </w:tbl>
    <w:p w:rsidR="00320BF9" w:rsidRPr="00E004C6" w:rsidRDefault="00320BF9">
      <w:pPr>
        <w:pBdr>
          <w:top w:val="nil"/>
          <w:left w:val="nil"/>
          <w:bottom w:val="nil"/>
          <w:right w:val="nil"/>
          <w:between w:val="nil"/>
        </w:pBdr>
        <w:jc w:val="both"/>
        <w:rPr>
          <w:rFonts w:ascii="Arial" w:eastAsia="Arial" w:hAnsi="Arial" w:cs="Arial"/>
          <w:color w:val="000000"/>
          <w:sz w:val="22"/>
          <w:szCs w:val="22"/>
        </w:rPr>
      </w:pP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b/>
          <w:bCs/>
          <w:kern w:val="3"/>
          <w:sz w:val="22"/>
          <w:szCs w:val="22"/>
          <w:lang w:val="es-MX" w:eastAsia="en-US" w:bidi="en-US"/>
        </w:rPr>
        <w:t>OPERACIÓN TRANSITORIA</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Para tratar un caudal de hasta 35 L/s. El sistema de potabilización deberá de constar de procesos para remoción sólidos suspendidos, turbiedad, dureza, manganeso y desinfección al final del proceso de tratamiento, esta operación deberá incluir: </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a. Elaboración de ficha de datos generales de la planta potabilizadora </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b. Recorrido diario en planta, observación de una adecuada operación evaluación de las unidades de proceso.</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c. Para lograr la calidad de agua se deberá de estar monitoreando los diferentes parámetros tales como dureza, manganeso y hierro.</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d. Para validación del cumplimiento del parámetro de interés en remoción según la modificación a la </w:t>
      </w:r>
      <w:proofErr w:type="spellStart"/>
      <w:r w:rsidRPr="00E004C6">
        <w:rPr>
          <w:rFonts w:ascii="Arial" w:eastAsia="Andale Sans UI" w:hAnsi="Arial" w:cs="Arial"/>
          <w:kern w:val="3"/>
          <w:sz w:val="22"/>
          <w:szCs w:val="22"/>
          <w:lang w:val="es-MX" w:eastAsia="en-US" w:bidi="en-US"/>
        </w:rPr>
        <w:t>NOM</w:t>
      </w:r>
      <w:proofErr w:type="spellEnd"/>
      <w:r w:rsidRPr="00E004C6">
        <w:rPr>
          <w:rFonts w:ascii="Arial" w:eastAsia="Andale Sans UI" w:hAnsi="Arial" w:cs="Arial"/>
          <w:kern w:val="3"/>
          <w:sz w:val="22"/>
          <w:szCs w:val="22"/>
          <w:lang w:val="es-MX" w:eastAsia="en-US" w:bidi="en-US"/>
        </w:rPr>
        <w:t>-127-</w:t>
      </w:r>
      <w:proofErr w:type="spellStart"/>
      <w:r w:rsidRPr="00E004C6">
        <w:rPr>
          <w:rFonts w:ascii="Arial" w:eastAsia="Andale Sans UI" w:hAnsi="Arial" w:cs="Arial"/>
          <w:kern w:val="3"/>
          <w:sz w:val="22"/>
          <w:szCs w:val="22"/>
          <w:lang w:val="es-MX" w:eastAsia="en-US" w:bidi="en-US"/>
        </w:rPr>
        <w:t>SSA1</w:t>
      </w:r>
      <w:proofErr w:type="spellEnd"/>
      <w:r w:rsidRPr="00E004C6">
        <w:rPr>
          <w:rFonts w:ascii="Arial" w:eastAsia="Andale Sans UI" w:hAnsi="Arial" w:cs="Arial"/>
          <w:kern w:val="3"/>
          <w:sz w:val="22"/>
          <w:szCs w:val="22"/>
          <w:lang w:val="es-MX" w:eastAsia="en-US" w:bidi="en-US"/>
        </w:rPr>
        <w:t>-1994</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lastRenderedPageBreak/>
        <w:t>e. En referencia a los productos químicos se deberá de contar con la seguridad para cada producto y la adecuada y optima aplicación.</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f. Se tendrá una política de mantenimiento preventivo (infraestructura, funcionamiento de unidades de proceso y equipos electromecánicos).</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g. Procedimientos especiales (situaciones de emergencia).</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h. Deberá de contar con el personal capacitado para la adecuada operación para una constante supervisión y se elaborarán registros y reportes.</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i. Deberá de elaborar el manual de operación y mantenimiento de los equipos que integran la planta potabilizadora.</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jc w:val="both"/>
        <w:rPr>
          <w:rFonts w:ascii="Arial" w:eastAsia="Andale Sans UI" w:hAnsi="Arial" w:cs="Arial"/>
          <w:b/>
          <w:bCs/>
          <w:kern w:val="3"/>
          <w:sz w:val="22"/>
          <w:szCs w:val="22"/>
          <w:lang w:val="es-MX" w:eastAsia="en-US" w:bidi="en-US"/>
        </w:rPr>
      </w:pPr>
      <w:r w:rsidRPr="00E004C6">
        <w:rPr>
          <w:rFonts w:ascii="Arial" w:eastAsia="Andale Sans UI" w:hAnsi="Arial" w:cs="Arial"/>
          <w:b/>
          <w:bCs/>
          <w:kern w:val="3"/>
          <w:sz w:val="22"/>
          <w:szCs w:val="22"/>
          <w:lang w:val="es-MX" w:eastAsia="en-US" w:bidi="en-US"/>
        </w:rPr>
        <w:t>CONSUMO DE PRODUCTOS QUÍMICOS</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Deberán de ser esenciales para el proceso de potabilización, con el fin de lograr la calidad del objetivo.</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Por la presencia de contaminantes como dureza y fierro es esencial la adición de sal pellet para la limpieza de las resinas de los filtros. La dosis a aplicar deberá ser de 82 mg/L.</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jc w:val="both"/>
        <w:rPr>
          <w:rFonts w:ascii="Arial" w:eastAsia="Andale Sans UI" w:hAnsi="Arial" w:cs="Arial"/>
          <w:b/>
          <w:bCs/>
          <w:kern w:val="3"/>
          <w:sz w:val="22"/>
          <w:szCs w:val="22"/>
          <w:lang w:val="es-MX" w:eastAsia="en-US" w:bidi="en-US"/>
        </w:rPr>
      </w:pPr>
      <w:r w:rsidRPr="00E004C6">
        <w:rPr>
          <w:rFonts w:ascii="Arial" w:eastAsia="Andale Sans UI" w:hAnsi="Arial" w:cs="Arial"/>
          <w:b/>
          <w:bCs/>
          <w:kern w:val="3"/>
          <w:sz w:val="22"/>
          <w:szCs w:val="22"/>
          <w:lang w:val="es-MX" w:eastAsia="en-US" w:bidi="en-US"/>
        </w:rPr>
        <w:t>MANTENIMIENTO GENERAL.</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Deberá de incluir en este rubro insumos, refacciones, herramientas, uniformes y demás elementos para mantener la planta en óptimas condiciones.</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b/>
          <w:bCs/>
          <w:kern w:val="3"/>
          <w:sz w:val="22"/>
          <w:szCs w:val="22"/>
          <w:lang w:val="es-MX" w:eastAsia="en-US" w:bidi="en-US"/>
        </w:rPr>
        <w:t xml:space="preserve">ANÁLISIS DE LA </w:t>
      </w:r>
      <w:proofErr w:type="spellStart"/>
      <w:r w:rsidRPr="00E004C6">
        <w:rPr>
          <w:rFonts w:ascii="Arial" w:eastAsia="Andale Sans UI" w:hAnsi="Arial" w:cs="Arial"/>
          <w:b/>
          <w:bCs/>
          <w:kern w:val="3"/>
          <w:sz w:val="22"/>
          <w:szCs w:val="22"/>
          <w:lang w:val="es-MX" w:eastAsia="en-US" w:bidi="en-US"/>
        </w:rPr>
        <w:t>NOM</w:t>
      </w:r>
      <w:proofErr w:type="spellEnd"/>
      <w:r w:rsidRPr="00E004C6">
        <w:rPr>
          <w:rFonts w:ascii="Arial" w:eastAsia="Andale Sans UI" w:hAnsi="Arial" w:cs="Arial"/>
          <w:b/>
          <w:bCs/>
          <w:kern w:val="3"/>
          <w:sz w:val="22"/>
          <w:szCs w:val="22"/>
          <w:lang w:val="es-MX" w:eastAsia="en-US" w:bidi="en-US"/>
        </w:rPr>
        <w:t>-127-</w:t>
      </w:r>
      <w:proofErr w:type="spellStart"/>
      <w:r w:rsidRPr="00E004C6">
        <w:rPr>
          <w:rFonts w:ascii="Arial" w:eastAsia="Andale Sans UI" w:hAnsi="Arial" w:cs="Arial"/>
          <w:b/>
          <w:bCs/>
          <w:kern w:val="3"/>
          <w:sz w:val="22"/>
          <w:szCs w:val="22"/>
          <w:lang w:val="es-MX" w:eastAsia="en-US" w:bidi="en-US"/>
        </w:rPr>
        <w:t>SSA1</w:t>
      </w:r>
      <w:proofErr w:type="spellEnd"/>
      <w:r w:rsidRPr="00E004C6">
        <w:rPr>
          <w:rFonts w:ascii="Arial" w:eastAsia="Andale Sans UI" w:hAnsi="Arial" w:cs="Arial"/>
          <w:b/>
          <w:bCs/>
          <w:kern w:val="3"/>
          <w:sz w:val="22"/>
          <w:szCs w:val="22"/>
          <w:lang w:val="es-MX" w:eastAsia="en-US" w:bidi="en-US"/>
        </w:rPr>
        <w:t>-1994 (MODIFICADA)</w:t>
      </w:r>
      <w:r w:rsidRPr="00E004C6">
        <w:rPr>
          <w:rFonts w:ascii="Arial" w:eastAsia="Andale Sans UI" w:hAnsi="Arial" w:cs="Arial"/>
          <w:kern w:val="3"/>
          <w:sz w:val="22"/>
          <w:szCs w:val="22"/>
          <w:lang w:val="es-MX" w:eastAsia="en-US" w:bidi="en-US"/>
        </w:rPr>
        <w:t xml:space="preserve">, excepto parámetros radioactivos los cuales deberá incluir: </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 xml:space="preserve">Monitoreo de la calidad del agua con la finalidad de dar cumplimiento a la calidad objetivo dentro de la </w:t>
      </w:r>
      <w:proofErr w:type="spellStart"/>
      <w:r w:rsidRPr="00E004C6">
        <w:rPr>
          <w:rFonts w:ascii="Arial" w:eastAsia="Andale Sans UI" w:hAnsi="Arial" w:cs="Arial"/>
          <w:kern w:val="3"/>
          <w:sz w:val="22"/>
          <w:szCs w:val="22"/>
          <w:lang w:val="es-MX" w:eastAsia="en-US" w:bidi="en-US"/>
        </w:rPr>
        <w:t>NOM</w:t>
      </w:r>
      <w:proofErr w:type="spellEnd"/>
      <w:r w:rsidRPr="00E004C6">
        <w:rPr>
          <w:rFonts w:ascii="Arial" w:eastAsia="Andale Sans UI" w:hAnsi="Arial" w:cs="Arial"/>
          <w:kern w:val="3"/>
          <w:sz w:val="22"/>
          <w:szCs w:val="22"/>
          <w:lang w:val="es-MX" w:eastAsia="en-US" w:bidi="en-US"/>
        </w:rPr>
        <w:t xml:space="preserve"> 127 </w:t>
      </w:r>
      <w:proofErr w:type="spellStart"/>
      <w:r w:rsidRPr="00E004C6">
        <w:rPr>
          <w:rFonts w:ascii="Arial" w:eastAsia="Andale Sans UI" w:hAnsi="Arial" w:cs="Arial"/>
          <w:kern w:val="3"/>
          <w:sz w:val="22"/>
          <w:szCs w:val="22"/>
          <w:lang w:val="es-MX" w:eastAsia="en-US" w:bidi="en-US"/>
        </w:rPr>
        <w:t>SSA</w:t>
      </w:r>
      <w:proofErr w:type="spellEnd"/>
      <w:r w:rsidRPr="00E004C6">
        <w:rPr>
          <w:rFonts w:ascii="Arial" w:eastAsia="Andale Sans UI" w:hAnsi="Arial" w:cs="Arial"/>
          <w:kern w:val="3"/>
          <w:sz w:val="22"/>
          <w:szCs w:val="22"/>
          <w:lang w:val="es-MX" w:eastAsia="en-US" w:bidi="en-US"/>
        </w:rPr>
        <w:t xml:space="preserve"> los cuales se evaluará internamente los principales parámetros:</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•Cloro residual (2 muestreos/día)</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•PH (2 muestreos/día)</w:t>
      </w:r>
    </w:p>
    <w:p w:rsidR="00E004C6" w:rsidRPr="00E004C6" w:rsidRDefault="00E004C6" w:rsidP="00E004C6">
      <w:pPr>
        <w:widowControl w:val="0"/>
        <w:suppressAutoHyphens/>
        <w:autoSpaceDE w:val="0"/>
        <w:autoSpaceDN w:val="0"/>
        <w:adjustRightInd w:val="0"/>
        <w:jc w:val="both"/>
        <w:rPr>
          <w:rFonts w:ascii="Arial" w:eastAsia="Andale Sans UI" w:hAnsi="Arial" w:cs="Arial"/>
          <w:kern w:val="3"/>
          <w:sz w:val="22"/>
          <w:szCs w:val="22"/>
          <w:lang w:val="es-MX" w:eastAsia="en-US" w:bidi="en-US"/>
        </w:rPr>
      </w:pPr>
      <w:r w:rsidRPr="00E004C6">
        <w:rPr>
          <w:rFonts w:ascii="Arial" w:eastAsia="Andale Sans UI" w:hAnsi="Arial" w:cs="Arial"/>
          <w:kern w:val="3"/>
          <w:sz w:val="22"/>
          <w:szCs w:val="22"/>
          <w:lang w:val="es-MX" w:eastAsia="en-US" w:bidi="en-US"/>
        </w:rPr>
        <w:t>En agua influente, agua filtrada y agua potable.</w:t>
      </w:r>
    </w:p>
    <w:p w:rsidR="00E004C6" w:rsidRDefault="00E004C6"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Pr="00E004C6" w:rsidRDefault="0035768C" w:rsidP="00E004C6">
      <w:pPr>
        <w:widowControl w:val="0"/>
        <w:suppressAutoHyphens/>
        <w:autoSpaceDN w:val="0"/>
        <w:jc w:val="both"/>
        <w:rPr>
          <w:rFonts w:ascii="Arial" w:eastAsia="Andale Sans UI" w:hAnsi="Arial" w:cs="Arial"/>
          <w:kern w:val="3"/>
          <w:sz w:val="22"/>
          <w:szCs w:val="22"/>
          <w:lang w:val="es-MX" w:eastAsia="en-US" w:bidi="en-US"/>
        </w:rPr>
      </w:pPr>
    </w:p>
    <w:p w:rsidR="0035768C" w:rsidRPr="00D52638" w:rsidRDefault="0035768C" w:rsidP="0035768C">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t>ORDEN DE PAGO</w:t>
      </w:r>
    </w:p>
    <w:p w:rsidR="0035768C" w:rsidRPr="00D52638" w:rsidRDefault="0035768C" w:rsidP="0035768C">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78</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35768C" w:rsidRPr="00D52638" w:rsidTr="00251AB1">
        <w:tc>
          <w:tcPr>
            <w:tcW w:w="9054" w:type="dxa"/>
            <w:gridSpan w:val="2"/>
          </w:tcPr>
          <w:p w:rsidR="0035768C" w:rsidRPr="00D52638" w:rsidRDefault="0035768C" w:rsidP="00251AB1">
            <w:pPr>
              <w:rPr>
                <w:rFonts w:ascii="Arial" w:hAnsi="Arial" w:cs="Arial"/>
              </w:rPr>
            </w:pPr>
          </w:p>
          <w:p w:rsidR="0035768C" w:rsidRPr="00D52638" w:rsidRDefault="0035768C" w:rsidP="00251AB1">
            <w:pPr>
              <w:rPr>
                <w:rFonts w:ascii="Arial" w:hAnsi="Arial" w:cs="Arial"/>
              </w:rPr>
            </w:pPr>
          </w:p>
          <w:p w:rsidR="0035768C" w:rsidRPr="00D52638" w:rsidRDefault="0035768C" w:rsidP="00251AB1">
            <w:pPr>
              <w:jc w:val="center"/>
              <w:rPr>
                <w:rFonts w:ascii="Arial" w:hAnsi="Arial" w:cs="Arial"/>
              </w:rPr>
            </w:pPr>
            <w:r w:rsidRPr="00D52638">
              <w:rPr>
                <w:rFonts w:ascii="Arial" w:hAnsi="Arial" w:cs="Arial"/>
                <w:noProof/>
              </w:rPr>
              <w:drawing>
                <wp:inline distT="0" distB="0" distL="0" distR="0" wp14:anchorId="5311C40B" wp14:editId="6B9AB508">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35768C" w:rsidRPr="00D52638" w:rsidRDefault="0035768C" w:rsidP="00251AB1">
            <w:pPr>
              <w:rPr>
                <w:rFonts w:ascii="Arial" w:hAnsi="Arial" w:cs="Arial"/>
              </w:rPr>
            </w:pPr>
          </w:p>
          <w:p w:rsidR="0035768C" w:rsidRPr="00D52638" w:rsidRDefault="0035768C" w:rsidP="00251AB1">
            <w:pPr>
              <w:rPr>
                <w:rFonts w:ascii="Arial" w:hAnsi="Arial" w:cs="Arial"/>
              </w:rPr>
            </w:pPr>
          </w:p>
        </w:tc>
      </w:tr>
      <w:tr w:rsidR="0035768C" w:rsidRPr="00D52638" w:rsidTr="00251AB1">
        <w:tc>
          <w:tcPr>
            <w:tcW w:w="9054" w:type="dxa"/>
            <w:gridSpan w:val="2"/>
          </w:tcPr>
          <w:p w:rsidR="0035768C" w:rsidRPr="00D52638" w:rsidRDefault="0035768C" w:rsidP="00251AB1">
            <w:pPr>
              <w:jc w:val="center"/>
              <w:rPr>
                <w:rFonts w:ascii="Arial" w:hAnsi="Arial" w:cs="Arial"/>
                <w:b/>
              </w:rPr>
            </w:pPr>
            <w:r w:rsidRPr="00D52638">
              <w:rPr>
                <w:rFonts w:ascii="Arial" w:hAnsi="Arial" w:cs="Arial"/>
                <w:b/>
              </w:rPr>
              <w:t>MUNICIPIO DE TLAJOMULCO DE ZÚÑIGA, JALISCO</w:t>
            </w:r>
          </w:p>
          <w:p w:rsidR="0035768C" w:rsidRPr="00D52638" w:rsidRDefault="0035768C" w:rsidP="00251AB1">
            <w:pPr>
              <w:jc w:val="center"/>
              <w:rPr>
                <w:rFonts w:ascii="Arial" w:hAnsi="Arial" w:cs="Arial"/>
              </w:rPr>
            </w:pPr>
            <w:r w:rsidRPr="00D52638">
              <w:rPr>
                <w:rFonts w:ascii="Arial" w:hAnsi="Arial" w:cs="Arial"/>
                <w:b/>
              </w:rPr>
              <w:t>DIRECCIÓN DE RECURSOS MATERIALES</w:t>
            </w:r>
          </w:p>
        </w:tc>
      </w:tr>
      <w:tr w:rsidR="0035768C" w:rsidRPr="00D52638" w:rsidTr="00251AB1">
        <w:tc>
          <w:tcPr>
            <w:tcW w:w="9054" w:type="dxa"/>
            <w:gridSpan w:val="2"/>
          </w:tcPr>
          <w:p w:rsidR="0035768C" w:rsidRPr="00D52638" w:rsidRDefault="0035768C" w:rsidP="00251AB1">
            <w:pPr>
              <w:jc w:val="center"/>
              <w:rPr>
                <w:rFonts w:ascii="Arial" w:hAnsi="Arial" w:cs="Arial"/>
              </w:rPr>
            </w:pPr>
            <w:r w:rsidRPr="00D52638">
              <w:rPr>
                <w:rFonts w:ascii="Arial" w:hAnsi="Arial" w:cs="Arial"/>
              </w:rPr>
              <w:t>DATOS DE LICITACIÓN</w:t>
            </w:r>
          </w:p>
        </w:tc>
      </w:tr>
      <w:tr w:rsidR="0035768C" w:rsidRPr="00D52638" w:rsidTr="00251AB1">
        <w:tc>
          <w:tcPr>
            <w:tcW w:w="9054" w:type="dxa"/>
            <w:gridSpan w:val="2"/>
          </w:tcPr>
          <w:p w:rsidR="0035768C" w:rsidRPr="00D52638" w:rsidRDefault="0035768C" w:rsidP="0035768C">
            <w:pPr>
              <w:jc w:val="both"/>
              <w:rPr>
                <w:rFonts w:ascii="Arial" w:hAnsi="Arial" w:cs="Arial"/>
              </w:rPr>
            </w:pPr>
            <w:r w:rsidRPr="00D52638">
              <w:rPr>
                <w:rFonts w:ascii="Arial" w:hAnsi="Arial" w:cs="Arial"/>
              </w:rPr>
              <w:t>IMPORTE: $</w:t>
            </w:r>
            <w:r>
              <w:rPr>
                <w:rFonts w:ascii="Arial" w:hAnsi="Arial" w:cs="Arial"/>
              </w:rPr>
              <w:t>300</w:t>
            </w:r>
            <w:r w:rsidRPr="00D52638">
              <w:rPr>
                <w:rFonts w:ascii="Arial" w:hAnsi="Arial" w:cs="Arial"/>
              </w:rPr>
              <w:t xml:space="preserve">.00     CON LETRA: SON </w:t>
            </w:r>
            <w:r>
              <w:rPr>
                <w:rFonts w:ascii="Arial" w:hAnsi="Arial" w:cs="Arial"/>
              </w:rPr>
              <w:t xml:space="preserve">TRESCIENTOS </w:t>
            </w:r>
            <w:r w:rsidRPr="00D52638">
              <w:rPr>
                <w:rFonts w:ascii="Arial" w:hAnsi="Arial" w:cs="Arial"/>
              </w:rPr>
              <w:t>PESOS, 00/100, M. N.</w:t>
            </w:r>
          </w:p>
        </w:tc>
      </w:tr>
      <w:tr w:rsidR="0035768C" w:rsidRPr="00D52638" w:rsidTr="00251AB1">
        <w:tc>
          <w:tcPr>
            <w:tcW w:w="4527" w:type="dxa"/>
          </w:tcPr>
          <w:p w:rsidR="0035768C" w:rsidRPr="00D52638" w:rsidRDefault="0035768C" w:rsidP="00251AB1">
            <w:pPr>
              <w:jc w:val="both"/>
              <w:rPr>
                <w:rFonts w:ascii="Arial" w:hAnsi="Arial" w:cs="Arial"/>
              </w:rPr>
            </w:pPr>
            <w:r w:rsidRPr="00D52638">
              <w:rPr>
                <w:rFonts w:ascii="Arial" w:hAnsi="Arial" w:cs="Arial"/>
              </w:rPr>
              <w:t>LICITACIÓN PÚBLICA LOCAL</w:t>
            </w:r>
          </w:p>
        </w:tc>
        <w:tc>
          <w:tcPr>
            <w:tcW w:w="4527" w:type="dxa"/>
          </w:tcPr>
          <w:p w:rsidR="0035768C" w:rsidRPr="00D52638" w:rsidRDefault="0035768C" w:rsidP="0035768C">
            <w:pPr>
              <w:jc w:val="both"/>
              <w:rPr>
                <w:rFonts w:ascii="Arial" w:hAnsi="Arial" w:cs="Arial"/>
              </w:rPr>
            </w:pPr>
            <w:proofErr w:type="spellStart"/>
            <w:r w:rsidRPr="0035768C">
              <w:rPr>
                <w:rFonts w:ascii="Arial" w:hAnsi="Arial" w:cs="Arial"/>
              </w:rPr>
              <w:t>OM</w:t>
            </w:r>
            <w:proofErr w:type="spellEnd"/>
            <w:r w:rsidRPr="0035768C">
              <w:rPr>
                <w:rFonts w:ascii="Arial" w:hAnsi="Arial" w:cs="Arial"/>
              </w:rPr>
              <w:t>-78/2021</w:t>
            </w:r>
            <w:r>
              <w:rPr>
                <w:rFonts w:ascii="Arial" w:hAnsi="Arial" w:cs="Arial"/>
              </w:rPr>
              <w:t xml:space="preserve"> </w:t>
            </w:r>
            <w:r w:rsidRPr="0035768C">
              <w:rPr>
                <w:rFonts w:ascii="Arial" w:hAnsi="Arial" w:cs="Arial"/>
              </w:rPr>
              <w:t>“ADQUISICIÓN DEL SERVICIO DE OPERACIÓN Y MANTENIMIENTO DE PLANTAS POTABILIZADORAS PARA LA DIRECCIÓN GENERAL DE AGUA POTABLE Y SANEAMIENTO DEL MUNICIPIO DE TLAJOMULCO DE ZÚÑIGA, JALISCO (RECORTADA)”</w:t>
            </w:r>
          </w:p>
        </w:tc>
      </w:tr>
      <w:tr w:rsidR="0035768C" w:rsidRPr="00D52638" w:rsidTr="00251AB1">
        <w:tc>
          <w:tcPr>
            <w:tcW w:w="9054" w:type="dxa"/>
            <w:gridSpan w:val="2"/>
          </w:tcPr>
          <w:p w:rsidR="0035768C" w:rsidRPr="00D52638" w:rsidRDefault="0035768C" w:rsidP="00251AB1">
            <w:pPr>
              <w:jc w:val="center"/>
              <w:rPr>
                <w:rFonts w:ascii="Arial" w:hAnsi="Arial" w:cs="Arial"/>
                <w:b/>
              </w:rPr>
            </w:pPr>
            <w:r w:rsidRPr="00D52638">
              <w:rPr>
                <w:rFonts w:ascii="Arial" w:hAnsi="Arial" w:cs="Arial"/>
                <w:b/>
              </w:rPr>
              <w:t>DATOS DEL LICITANTE</w:t>
            </w:r>
          </w:p>
        </w:tc>
      </w:tr>
      <w:tr w:rsidR="0035768C" w:rsidRPr="00D52638" w:rsidTr="00251AB1">
        <w:tc>
          <w:tcPr>
            <w:tcW w:w="4527" w:type="dxa"/>
          </w:tcPr>
          <w:p w:rsidR="0035768C" w:rsidRPr="00D52638" w:rsidRDefault="0035768C" w:rsidP="00251AB1">
            <w:pPr>
              <w:jc w:val="both"/>
              <w:rPr>
                <w:rFonts w:ascii="Arial" w:hAnsi="Arial" w:cs="Arial"/>
              </w:rPr>
            </w:pPr>
            <w:r w:rsidRPr="00D52638">
              <w:rPr>
                <w:rFonts w:ascii="Arial" w:hAnsi="Arial" w:cs="Arial"/>
              </w:rPr>
              <w:t xml:space="preserve">LICITANTE </w:t>
            </w:r>
          </w:p>
        </w:tc>
        <w:tc>
          <w:tcPr>
            <w:tcW w:w="4527" w:type="dxa"/>
          </w:tcPr>
          <w:p w:rsidR="0035768C" w:rsidRPr="00D52638" w:rsidRDefault="0035768C" w:rsidP="00251AB1">
            <w:pPr>
              <w:jc w:val="both"/>
              <w:rPr>
                <w:rFonts w:ascii="Arial" w:hAnsi="Arial" w:cs="Arial"/>
              </w:rPr>
            </w:pPr>
          </w:p>
        </w:tc>
      </w:tr>
      <w:tr w:rsidR="0035768C" w:rsidRPr="00D52638" w:rsidTr="00251AB1">
        <w:tc>
          <w:tcPr>
            <w:tcW w:w="4527" w:type="dxa"/>
          </w:tcPr>
          <w:p w:rsidR="0035768C" w:rsidRPr="00D52638" w:rsidRDefault="0035768C" w:rsidP="00251AB1">
            <w:pPr>
              <w:jc w:val="both"/>
              <w:rPr>
                <w:rFonts w:ascii="Arial" w:hAnsi="Arial" w:cs="Arial"/>
              </w:rPr>
            </w:pPr>
            <w:r w:rsidRPr="00D52638">
              <w:rPr>
                <w:rFonts w:ascii="Arial" w:hAnsi="Arial" w:cs="Arial"/>
              </w:rPr>
              <w:t>R. F. C.</w:t>
            </w:r>
          </w:p>
        </w:tc>
        <w:tc>
          <w:tcPr>
            <w:tcW w:w="4527" w:type="dxa"/>
          </w:tcPr>
          <w:p w:rsidR="0035768C" w:rsidRPr="00D52638" w:rsidRDefault="0035768C" w:rsidP="00251AB1">
            <w:pPr>
              <w:jc w:val="both"/>
              <w:rPr>
                <w:rFonts w:ascii="Arial" w:hAnsi="Arial" w:cs="Arial"/>
              </w:rPr>
            </w:pPr>
          </w:p>
        </w:tc>
      </w:tr>
      <w:tr w:rsidR="0035768C" w:rsidRPr="00D52638" w:rsidTr="00251AB1">
        <w:tc>
          <w:tcPr>
            <w:tcW w:w="4527" w:type="dxa"/>
          </w:tcPr>
          <w:p w:rsidR="0035768C" w:rsidRPr="00D52638" w:rsidRDefault="0035768C" w:rsidP="00251AB1">
            <w:pPr>
              <w:jc w:val="both"/>
              <w:rPr>
                <w:rFonts w:ascii="Arial" w:hAnsi="Arial" w:cs="Arial"/>
              </w:rPr>
            </w:pPr>
            <w:r w:rsidRPr="00D52638">
              <w:rPr>
                <w:rFonts w:ascii="Arial" w:hAnsi="Arial" w:cs="Arial"/>
              </w:rPr>
              <w:t>NO. DE PROVEEDOR (PARA EL CASO DE CONTAR CON NÚMERO)</w:t>
            </w:r>
          </w:p>
        </w:tc>
        <w:tc>
          <w:tcPr>
            <w:tcW w:w="4527" w:type="dxa"/>
          </w:tcPr>
          <w:p w:rsidR="0035768C" w:rsidRPr="00D52638" w:rsidRDefault="0035768C" w:rsidP="00251AB1">
            <w:pPr>
              <w:jc w:val="both"/>
              <w:rPr>
                <w:rFonts w:ascii="Arial" w:hAnsi="Arial" w:cs="Arial"/>
              </w:rPr>
            </w:pPr>
          </w:p>
        </w:tc>
      </w:tr>
      <w:tr w:rsidR="0035768C" w:rsidRPr="00D52638" w:rsidTr="00251AB1">
        <w:tc>
          <w:tcPr>
            <w:tcW w:w="4527" w:type="dxa"/>
          </w:tcPr>
          <w:p w:rsidR="0035768C" w:rsidRPr="00D52638" w:rsidRDefault="0035768C" w:rsidP="00251AB1">
            <w:pPr>
              <w:jc w:val="both"/>
              <w:rPr>
                <w:rFonts w:ascii="Arial" w:hAnsi="Arial" w:cs="Arial"/>
              </w:rPr>
            </w:pPr>
            <w:r w:rsidRPr="00D52638">
              <w:rPr>
                <w:rFonts w:ascii="Arial" w:hAnsi="Arial" w:cs="Arial"/>
              </w:rPr>
              <w:t>NOMBRE DE REPRESENTANTE</w:t>
            </w:r>
          </w:p>
        </w:tc>
        <w:tc>
          <w:tcPr>
            <w:tcW w:w="4527" w:type="dxa"/>
          </w:tcPr>
          <w:p w:rsidR="0035768C" w:rsidRPr="00D52638" w:rsidRDefault="0035768C" w:rsidP="00251AB1">
            <w:pPr>
              <w:jc w:val="both"/>
              <w:rPr>
                <w:rFonts w:ascii="Arial" w:hAnsi="Arial" w:cs="Arial"/>
              </w:rPr>
            </w:pPr>
          </w:p>
        </w:tc>
      </w:tr>
      <w:tr w:rsidR="0035768C" w:rsidRPr="00D52638" w:rsidTr="00251AB1">
        <w:tc>
          <w:tcPr>
            <w:tcW w:w="4527" w:type="dxa"/>
          </w:tcPr>
          <w:p w:rsidR="0035768C" w:rsidRPr="00D52638" w:rsidRDefault="0035768C" w:rsidP="00251AB1">
            <w:pPr>
              <w:jc w:val="both"/>
              <w:rPr>
                <w:rFonts w:ascii="Arial" w:hAnsi="Arial" w:cs="Arial"/>
              </w:rPr>
            </w:pPr>
            <w:r w:rsidRPr="00D52638">
              <w:rPr>
                <w:rFonts w:ascii="Arial" w:hAnsi="Arial" w:cs="Arial"/>
              </w:rPr>
              <w:t>TELÉFONO CELULAR DE CONTACTO</w:t>
            </w:r>
          </w:p>
        </w:tc>
        <w:tc>
          <w:tcPr>
            <w:tcW w:w="4527" w:type="dxa"/>
          </w:tcPr>
          <w:p w:rsidR="0035768C" w:rsidRPr="00D52638" w:rsidRDefault="0035768C" w:rsidP="00251AB1">
            <w:pPr>
              <w:jc w:val="both"/>
              <w:rPr>
                <w:rFonts w:ascii="Arial" w:hAnsi="Arial" w:cs="Arial"/>
              </w:rPr>
            </w:pPr>
          </w:p>
        </w:tc>
      </w:tr>
      <w:tr w:rsidR="0035768C" w:rsidRPr="00D52638" w:rsidTr="00251AB1">
        <w:trPr>
          <w:trHeight w:val="442"/>
        </w:trPr>
        <w:tc>
          <w:tcPr>
            <w:tcW w:w="4527" w:type="dxa"/>
          </w:tcPr>
          <w:p w:rsidR="0035768C" w:rsidRPr="00D52638" w:rsidRDefault="0035768C" w:rsidP="00251AB1">
            <w:pPr>
              <w:jc w:val="both"/>
              <w:rPr>
                <w:rFonts w:ascii="Arial" w:hAnsi="Arial" w:cs="Arial"/>
              </w:rPr>
            </w:pPr>
            <w:r w:rsidRPr="00D52638">
              <w:rPr>
                <w:rFonts w:ascii="Arial" w:hAnsi="Arial" w:cs="Arial"/>
              </w:rPr>
              <w:t xml:space="preserve">CORREO ELECTRÓNICO </w:t>
            </w:r>
          </w:p>
        </w:tc>
        <w:tc>
          <w:tcPr>
            <w:tcW w:w="4527" w:type="dxa"/>
          </w:tcPr>
          <w:p w:rsidR="0035768C" w:rsidRPr="00D52638" w:rsidRDefault="0035768C" w:rsidP="00251AB1">
            <w:pPr>
              <w:jc w:val="both"/>
              <w:rPr>
                <w:rFonts w:ascii="Arial" w:hAnsi="Arial" w:cs="Arial"/>
              </w:rPr>
            </w:pPr>
          </w:p>
        </w:tc>
      </w:tr>
      <w:tr w:rsidR="0035768C" w:rsidRPr="00D52638" w:rsidTr="00251AB1">
        <w:tc>
          <w:tcPr>
            <w:tcW w:w="9054" w:type="dxa"/>
            <w:gridSpan w:val="2"/>
          </w:tcPr>
          <w:p w:rsidR="0035768C" w:rsidRPr="00D52638" w:rsidRDefault="0035768C" w:rsidP="00251AB1">
            <w:pPr>
              <w:jc w:val="center"/>
              <w:rPr>
                <w:rFonts w:ascii="Arial" w:hAnsi="Arial" w:cs="Arial"/>
              </w:rPr>
            </w:pPr>
          </w:p>
          <w:p w:rsidR="0035768C" w:rsidRPr="00D52638" w:rsidRDefault="0035768C" w:rsidP="00251AB1">
            <w:pPr>
              <w:jc w:val="center"/>
              <w:rPr>
                <w:rFonts w:ascii="Arial" w:hAnsi="Arial" w:cs="Arial"/>
              </w:rPr>
            </w:pPr>
          </w:p>
          <w:p w:rsidR="0035768C" w:rsidRPr="00D52638" w:rsidRDefault="0035768C" w:rsidP="00251AB1">
            <w:pPr>
              <w:jc w:val="center"/>
              <w:rPr>
                <w:rFonts w:ascii="Arial" w:hAnsi="Arial" w:cs="Arial"/>
              </w:rPr>
            </w:pPr>
          </w:p>
          <w:p w:rsidR="0035768C" w:rsidRPr="00D52638" w:rsidRDefault="0035768C" w:rsidP="00251AB1">
            <w:pPr>
              <w:jc w:val="center"/>
              <w:rPr>
                <w:rFonts w:ascii="Arial" w:hAnsi="Arial" w:cs="Arial"/>
              </w:rPr>
            </w:pPr>
            <w:r w:rsidRPr="00D52638">
              <w:rPr>
                <w:rFonts w:ascii="Arial" w:hAnsi="Arial" w:cs="Arial"/>
              </w:rPr>
              <w:t>Sello autorización área responsable</w:t>
            </w:r>
          </w:p>
          <w:p w:rsidR="0035768C" w:rsidRPr="00D52638" w:rsidRDefault="0035768C" w:rsidP="00251AB1">
            <w:pPr>
              <w:rPr>
                <w:rFonts w:ascii="Arial" w:hAnsi="Arial" w:cs="Arial"/>
              </w:rPr>
            </w:pPr>
          </w:p>
          <w:p w:rsidR="0035768C" w:rsidRPr="00D52638" w:rsidRDefault="0035768C" w:rsidP="00251AB1">
            <w:pPr>
              <w:rPr>
                <w:rFonts w:ascii="Arial" w:hAnsi="Arial" w:cs="Arial"/>
              </w:rPr>
            </w:pPr>
          </w:p>
          <w:p w:rsidR="0035768C" w:rsidRPr="00D52638" w:rsidRDefault="0035768C" w:rsidP="00251AB1">
            <w:pPr>
              <w:jc w:val="center"/>
              <w:rPr>
                <w:rFonts w:ascii="Arial" w:hAnsi="Arial" w:cs="Arial"/>
              </w:rPr>
            </w:pPr>
            <w:r w:rsidRPr="00D52638">
              <w:rPr>
                <w:rFonts w:ascii="Arial" w:hAnsi="Arial" w:cs="Arial"/>
              </w:rPr>
              <w:t>LIC. RAÚL CUEVAS LANDEROS</w:t>
            </w:r>
          </w:p>
          <w:p w:rsidR="0035768C" w:rsidRPr="00D52638" w:rsidRDefault="0035768C" w:rsidP="00251AB1">
            <w:pPr>
              <w:jc w:val="center"/>
              <w:rPr>
                <w:rFonts w:ascii="Arial" w:hAnsi="Arial" w:cs="Arial"/>
              </w:rPr>
            </w:pPr>
            <w:r w:rsidRPr="00D52638">
              <w:rPr>
                <w:rFonts w:ascii="Arial" w:hAnsi="Arial" w:cs="Arial"/>
              </w:rPr>
              <w:t>DIRECTOR DE RECURSOS MATERIALES</w:t>
            </w:r>
          </w:p>
          <w:p w:rsidR="0035768C" w:rsidRPr="00D52638" w:rsidRDefault="0035768C" w:rsidP="00251AB1">
            <w:pPr>
              <w:rPr>
                <w:rFonts w:ascii="Arial" w:hAnsi="Arial" w:cs="Arial"/>
              </w:rPr>
            </w:pPr>
          </w:p>
        </w:tc>
      </w:tr>
    </w:tbl>
    <w:p w:rsidR="0035768C" w:rsidRPr="00D52638" w:rsidRDefault="0035768C" w:rsidP="0035768C">
      <w:pPr>
        <w:spacing w:line="276" w:lineRule="auto"/>
        <w:rPr>
          <w:rFonts w:ascii="Arial" w:eastAsia="Calibri" w:hAnsi="Arial" w:cs="Arial"/>
          <w:sz w:val="22"/>
          <w:szCs w:val="22"/>
          <w:lang w:val="es-MX" w:eastAsia="en-US"/>
        </w:rPr>
      </w:pPr>
    </w:p>
    <w:p w:rsidR="00320BF9" w:rsidRPr="0035768C" w:rsidRDefault="0035768C" w:rsidP="0035768C">
      <w:pPr>
        <w:spacing w:line="276" w:lineRule="auto"/>
        <w:rPr>
          <w:rFonts w:ascii="Arial" w:eastAsia="Calibri" w:hAnsi="Arial" w:cs="Arial"/>
          <w:sz w:val="20"/>
          <w:szCs w:val="20"/>
          <w:lang w:val="es-MX" w:eastAsia="en-US"/>
        </w:rPr>
      </w:pPr>
      <w:r>
        <w:rPr>
          <w:rFonts w:ascii="Arial" w:eastAsia="Calibri" w:hAnsi="Arial" w:cs="Arial"/>
          <w:sz w:val="20"/>
          <w:szCs w:val="20"/>
          <w:lang w:val="es-MX" w:eastAsia="en-US"/>
        </w:rPr>
        <w:t>F</w:t>
      </w:r>
      <w:r w:rsidRPr="00D52638">
        <w:rPr>
          <w:rFonts w:ascii="Arial" w:eastAsia="Calibri" w:hAnsi="Arial" w:cs="Arial"/>
          <w:sz w:val="20"/>
          <w:szCs w:val="20"/>
          <w:lang w:val="es-MX" w:eastAsia="en-US"/>
        </w:rPr>
        <w:t>avor de llenar a máquina o con letra de molde</w:t>
      </w:r>
      <w:bookmarkStart w:id="0" w:name="_GoBack"/>
      <w:bookmarkEnd w:id="0"/>
    </w:p>
    <w:sectPr w:rsidR="00320BF9" w:rsidRPr="0035768C">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86" w:rsidRDefault="00BA0286">
      <w:r>
        <w:separator/>
      </w:r>
    </w:p>
  </w:endnote>
  <w:endnote w:type="continuationSeparator" w:id="0">
    <w:p w:rsidR="00BA0286" w:rsidRDefault="00B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F7" w:rsidRDefault="00542CF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5768C">
      <w:rPr>
        <w:noProof/>
        <w:color w:val="000000"/>
      </w:rPr>
      <w:t>8</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86" w:rsidRDefault="00BA0286">
      <w:r>
        <w:separator/>
      </w:r>
    </w:p>
  </w:footnote>
  <w:footnote w:type="continuationSeparator" w:id="0">
    <w:p w:rsidR="00BA0286" w:rsidRDefault="00BA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F7" w:rsidRDefault="00542CF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8">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
    <w:nsid w:val="65E66E30"/>
    <w:multiLevelType w:val="hybridMultilevel"/>
    <w:tmpl w:val="B5FE7F74"/>
    <w:lvl w:ilvl="0" w:tplc="14F68164">
      <w:start w:val="1"/>
      <w:numFmt w:val="lowerLetter"/>
      <w:lvlText w:val="%1)"/>
      <w:lvlJc w:val="left"/>
      <w:pPr>
        <w:ind w:left="1637" w:hanging="360"/>
      </w:pPr>
      <w:rPr>
        <w:rFonts w:ascii="Arial" w:eastAsiaTheme="minorHAnsi" w:hAnsi="Arial" w:cs="Arial" w:hint="default"/>
        <w:strike w:val="0"/>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2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1">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7"/>
  </w:num>
  <w:num w:numId="6">
    <w:abstractNumId w:val="5"/>
  </w:num>
  <w:num w:numId="7">
    <w:abstractNumId w:val="18"/>
  </w:num>
  <w:num w:numId="8">
    <w:abstractNumId w:val="21"/>
  </w:num>
  <w:num w:numId="9">
    <w:abstractNumId w:val="20"/>
  </w:num>
  <w:num w:numId="10">
    <w:abstractNumId w:val="1"/>
  </w:num>
  <w:num w:numId="11">
    <w:abstractNumId w:val="11"/>
  </w:num>
  <w:num w:numId="12">
    <w:abstractNumId w:val="2"/>
  </w:num>
  <w:num w:numId="13">
    <w:abstractNumId w:val="24"/>
  </w:num>
  <w:num w:numId="14">
    <w:abstractNumId w:val="24"/>
  </w:num>
  <w:num w:numId="15">
    <w:abstractNumId w:val="16"/>
  </w:num>
  <w:num w:numId="16">
    <w:abstractNumId w:val="4"/>
  </w:num>
  <w:num w:numId="17">
    <w:abstractNumId w:val="14"/>
  </w:num>
  <w:num w:numId="18">
    <w:abstractNumId w:val="22"/>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15"/>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37756"/>
    <w:rsid w:val="00042B16"/>
    <w:rsid w:val="000650D8"/>
    <w:rsid w:val="000C475B"/>
    <w:rsid w:val="000C479C"/>
    <w:rsid w:val="000C4AF8"/>
    <w:rsid w:val="000D0CB9"/>
    <w:rsid w:val="001274AA"/>
    <w:rsid w:val="001529A6"/>
    <w:rsid w:val="00177F37"/>
    <w:rsid w:val="001C69F3"/>
    <w:rsid w:val="00217D33"/>
    <w:rsid w:val="00227944"/>
    <w:rsid w:val="002503C0"/>
    <w:rsid w:val="002514FB"/>
    <w:rsid w:val="00267CAC"/>
    <w:rsid w:val="002A48C8"/>
    <w:rsid w:val="002B05F0"/>
    <w:rsid w:val="002C3A4C"/>
    <w:rsid w:val="002F67E9"/>
    <w:rsid w:val="00305DBE"/>
    <w:rsid w:val="00320BF9"/>
    <w:rsid w:val="00331458"/>
    <w:rsid w:val="0035768C"/>
    <w:rsid w:val="00371E15"/>
    <w:rsid w:val="003A3039"/>
    <w:rsid w:val="003B2A9A"/>
    <w:rsid w:val="003C23E5"/>
    <w:rsid w:val="003C626E"/>
    <w:rsid w:val="003F399B"/>
    <w:rsid w:val="00466440"/>
    <w:rsid w:val="00472493"/>
    <w:rsid w:val="0047757F"/>
    <w:rsid w:val="004D332E"/>
    <w:rsid w:val="004E2FA9"/>
    <w:rsid w:val="004F0DC4"/>
    <w:rsid w:val="0050423D"/>
    <w:rsid w:val="0053756A"/>
    <w:rsid w:val="005405A4"/>
    <w:rsid w:val="00542CF7"/>
    <w:rsid w:val="005614B7"/>
    <w:rsid w:val="005733AE"/>
    <w:rsid w:val="00577C70"/>
    <w:rsid w:val="00581BB7"/>
    <w:rsid w:val="0058540B"/>
    <w:rsid w:val="00586C36"/>
    <w:rsid w:val="005A51B8"/>
    <w:rsid w:val="005A556D"/>
    <w:rsid w:val="005C27B2"/>
    <w:rsid w:val="005D04B6"/>
    <w:rsid w:val="005E5E01"/>
    <w:rsid w:val="005F3852"/>
    <w:rsid w:val="005F5DC4"/>
    <w:rsid w:val="00601405"/>
    <w:rsid w:val="00660D6A"/>
    <w:rsid w:val="006B2987"/>
    <w:rsid w:val="006B4390"/>
    <w:rsid w:val="006C2A6E"/>
    <w:rsid w:val="006D5F08"/>
    <w:rsid w:val="006F06F9"/>
    <w:rsid w:val="006F1EA9"/>
    <w:rsid w:val="00723F13"/>
    <w:rsid w:val="00764E1E"/>
    <w:rsid w:val="00792E55"/>
    <w:rsid w:val="007B6DAF"/>
    <w:rsid w:val="007D0893"/>
    <w:rsid w:val="007D0BB9"/>
    <w:rsid w:val="007E080F"/>
    <w:rsid w:val="008425BF"/>
    <w:rsid w:val="008564AB"/>
    <w:rsid w:val="00886C8D"/>
    <w:rsid w:val="009059B6"/>
    <w:rsid w:val="009263EE"/>
    <w:rsid w:val="009443D5"/>
    <w:rsid w:val="00963D17"/>
    <w:rsid w:val="009A7A84"/>
    <w:rsid w:val="009B190B"/>
    <w:rsid w:val="009B1E78"/>
    <w:rsid w:val="009C0E93"/>
    <w:rsid w:val="009D760F"/>
    <w:rsid w:val="009E75BC"/>
    <w:rsid w:val="00A021F0"/>
    <w:rsid w:val="00A17F1F"/>
    <w:rsid w:val="00A41F99"/>
    <w:rsid w:val="00A45841"/>
    <w:rsid w:val="00A73C41"/>
    <w:rsid w:val="00A73E3C"/>
    <w:rsid w:val="00A7786A"/>
    <w:rsid w:val="00A82706"/>
    <w:rsid w:val="00AB399B"/>
    <w:rsid w:val="00AB4836"/>
    <w:rsid w:val="00AC112E"/>
    <w:rsid w:val="00B367EA"/>
    <w:rsid w:val="00B4164B"/>
    <w:rsid w:val="00B44153"/>
    <w:rsid w:val="00B518D6"/>
    <w:rsid w:val="00B54165"/>
    <w:rsid w:val="00B56368"/>
    <w:rsid w:val="00B762F3"/>
    <w:rsid w:val="00B863EA"/>
    <w:rsid w:val="00BA0286"/>
    <w:rsid w:val="00BB350B"/>
    <w:rsid w:val="00BC46B1"/>
    <w:rsid w:val="00BD42FA"/>
    <w:rsid w:val="00BF485C"/>
    <w:rsid w:val="00C2786F"/>
    <w:rsid w:val="00C30494"/>
    <w:rsid w:val="00C544AD"/>
    <w:rsid w:val="00C70C8B"/>
    <w:rsid w:val="00C82AE1"/>
    <w:rsid w:val="00C937C5"/>
    <w:rsid w:val="00CA0527"/>
    <w:rsid w:val="00D22BE2"/>
    <w:rsid w:val="00D34743"/>
    <w:rsid w:val="00D576B7"/>
    <w:rsid w:val="00D716C2"/>
    <w:rsid w:val="00D846AF"/>
    <w:rsid w:val="00DC596A"/>
    <w:rsid w:val="00DC5EFD"/>
    <w:rsid w:val="00DD20EA"/>
    <w:rsid w:val="00DD75AD"/>
    <w:rsid w:val="00DF0909"/>
    <w:rsid w:val="00DF3700"/>
    <w:rsid w:val="00E004C6"/>
    <w:rsid w:val="00E00AA9"/>
    <w:rsid w:val="00E03F5F"/>
    <w:rsid w:val="00E043C2"/>
    <w:rsid w:val="00E416EE"/>
    <w:rsid w:val="00E50B24"/>
    <w:rsid w:val="00E53B69"/>
    <w:rsid w:val="00E80CDD"/>
    <w:rsid w:val="00EB3E44"/>
    <w:rsid w:val="00F424A8"/>
    <w:rsid w:val="00F51CEF"/>
    <w:rsid w:val="00F772F0"/>
    <w:rsid w:val="00F80EF2"/>
    <w:rsid w:val="00F85885"/>
    <w:rsid w:val="00F94834"/>
    <w:rsid w:val="00FB174D"/>
    <w:rsid w:val="00FB6CC2"/>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5768C"/>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35768C"/>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037">
      <w:bodyDiv w:val="1"/>
      <w:marLeft w:val="0"/>
      <w:marRight w:val="0"/>
      <w:marTop w:val="0"/>
      <w:marBottom w:val="0"/>
      <w:divBdr>
        <w:top w:val="none" w:sz="0" w:space="0" w:color="auto"/>
        <w:left w:val="none" w:sz="0" w:space="0" w:color="auto"/>
        <w:bottom w:val="none" w:sz="0" w:space="0" w:color="auto"/>
        <w:right w:val="none" w:sz="0" w:space="0" w:color="auto"/>
      </w:divBdr>
    </w:div>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691996304">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2112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3</cp:revision>
  <cp:lastPrinted>2021-11-05T16:35:00Z</cp:lastPrinted>
  <dcterms:created xsi:type="dcterms:W3CDTF">2021-11-19T19:25:00Z</dcterms:created>
  <dcterms:modified xsi:type="dcterms:W3CDTF">2021-11-19T19:32:00Z</dcterms:modified>
</cp:coreProperties>
</file>