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5232B573"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“CONVOCATORIA DE </w:t>
      </w:r>
      <w:r w:rsidR="005C0C17">
        <w:rPr>
          <w:rFonts w:ascii="Arial" w:hAnsi="Arial" w:cs="Arial"/>
          <w:b/>
        </w:rPr>
        <w:t>LICITACIÓN PÚBLICA LOCAL</w:t>
      </w:r>
      <w:r w:rsidRPr="0059248E">
        <w:rPr>
          <w:rFonts w:ascii="Arial" w:hAnsi="Arial" w:cs="Arial"/>
          <w:b/>
        </w:rPr>
        <w:t>”</w:t>
      </w:r>
    </w:p>
    <w:p w14:paraId="5BF5CC18" w14:textId="4772B477" w:rsidR="000B16A4" w:rsidRPr="0059248E" w:rsidRDefault="00A13AE3" w:rsidP="000B16A4">
      <w:pPr>
        <w:spacing w:after="0" w:line="240" w:lineRule="auto"/>
        <w:jc w:val="center"/>
        <w:rPr>
          <w:rFonts w:ascii="Arial" w:hAnsi="Arial" w:cs="Arial"/>
          <w:b/>
        </w:rPr>
      </w:pPr>
      <w:r>
        <w:rPr>
          <w:rFonts w:ascii="Arial" w:hAnsi="Arial" w:cs="Arial"/>
          <w:b/>
        </w:rPr>
        <w:t>OM-57/2021</w:t>
      </w:r>
    </w:p>
    <w:p w14:paraId="7FA3ADE0" w14:textId="4A06832E"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097520">
        <w:rPr>
          <w:rFonts w:ascii="Arial" w:hAnsi="Arial" w:cs="Arial"/>
          <w:b/>
          <w:iCs/>
        </w:rPr>
        <w:t xml:space="preserve">ADQUISICIÓN </w:t>
      </w:r>
      <w:r w:rsidR="00EC1C09">
        <w:rPr>
          <w:rFonts w:ascii="Arial" w:hAnsi="Arial" w:cs="Arial"/>
          <w:b/>
          <w:iCs/>
        </w:rPr>
        <w:t>DEL SERVICIO DE MONEDERO ELECTRÓNICO DE VALES DE DESPENSA</w:t>
      </w:r>
      <w:r w:rsidR="00097520">
        <w:rPr>
          <w:rFonts w:ascii="Arial" w:hAnsi="Arial" w:cs="Arial"/>
          <w:b/>
          <w:iCs/>
        </w:rPr>
        <w:t xml:space="preserve"> PARA EL GOBIERNO</w:t>
      </w:r>
      <w:r w:rsidR="00F90A3B">
        <w:rPr>
          <w:rFonts w:ascii="Arial" w:hAnsi="Arial" w:cs="Arial"/>
          <w:b/>
          <w:iCs/>
        </w:rPr>
        <w:t xml:space="preserve"> MUNICIPAL</w:t>
      </w:r>
      <w:r w:rsidR="00D153B3">
        <w:rPr>
          <w:rFonts w:ascii="Arial" w:hAnsi="Arial" w:cs="Arial"/>
          <w:b/>
          <w:iCs/>
        </w:rPr>
        <w:t xml:space="preserve">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47CB0FE9"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través de su Unidad </w:t>
      </w:r>
      <w:r w:rsidR="00324831">
        <w:rPr>
          <w:rFonts w:ascii="Arial" w:hAnsi="Arial" w:cs="Arial"/>
        </w:rPr>
        <w:t>Centralizada</w:t>
      </w:r>
      <w:r w:rsidR="004704E0" w:rsidRPr="0059248E">
        <w:rPr>
          <w:rFonts w:ascii="Arial" w:hAnsi="Arial" w:cs="Arial"/>
        </w:rPr>
        <w:t xml:space="preserve"> de Compras ubicada en el primer piso del edificio de la calle Higuera número 70, Colonia Centro en </w:t>
      </w:r>
      <w:r w:rsidRPr="0059248E">
        <w:rPr>
          <w:rFonts w:ascii="Arial" w:hAnsi="Arial" w:cs="Arial"/>
        </w:rPr>
        <w:t>Tlajomulco de Zúñiga, Jalisco, con teléfono 01 (33) 32 83 44 00 invita a las Personas Físicas y Morales interesadas, a parti</w:t>
      </w:r>
      <w:r w:rsidR="001E159E">
        <w:rPr>
          <w:rFonts w:ascii="Arial" w:hAnsi="Arial" w:cs="Arial"/>
        </w:rPr>
        <w:t xml:space="preserve">cipar en la </w:t>
      </w:r>
      <w:r w:rsidR="005C0C17">
        <w:rPr>
          <w:rFonts w:ascii="Arial" w:hAnsi="Arial" w:cs="Arial"/>
        </w:rPr>
        <w:t>LICITACIÓN PÚBLICA LOCAL</w:t>
      </w:r>
      <w:r w:rsidR="004F764C">
        <w:rPr>
          <w:rFonts w:ascii="Arial" w:hAnsi="Arial" w:cs="Arial"/>
        </w:rPr>
        <w:t xml:space="preserve"> </w:t>
      </w:r>
      <w:r w:rsidRPr="0059248E">
        <w:rPr>
          <w:rFonts w:ascii="Arial" w:hAnsi="Arial" w:cs="Arial"/>
        </w:rPr>
        <w:t xml:space="preserve">para la </w:t>
      </w:r>
      <w:r w:rsidRPr="0059248E">
        <w:rPr>
          <w:rFonts w:ascii="Arial" w:hAnsi="Arial" w:cs="Arial"/>
          <w:b/>
          <w:iCs/>
        </w:rPr>
        <w:t>“</w:t>
      </w:r>
      <w:r w:rsidR="00097520">
        <w:rPr>
          <w:rFonts w:ascii="Arial" w:hAnsi="Arial" w:cs="Arial"/>
          <w:b/>
          <w:iCs/>
        </w:rPr>
        <w:t xml:space="preserve">ADQUISICIÓN </w:t>
      </w:r>
      <w:r w:rsidR="00EC1C09">
        <w:rPr>
          <w:rFonts w:ascii="Arial" w:hAnsi="Arial" w:cs="Arial"/>
          <w:b/>
          <w:iCs/>
        </w:rPr>
        <w:t>DEL SERVICIO DE MONEDERO ELECTRÓNICO DE VALES DE DESPENSA</w:t>
      </w:r>
      <w:r w:rsidR="00097520">
        <w:rPr>
          <w:rFonts w:ascii="Arial" w:hAnsi="Arial" w:cs="Arial"/>
          <w:b/>
          <w:iCs/>
        </w:rPr>
        <w:t xml:space="preserve"> PARA EL GOBIERNO</w:t>
      </w:r>
      <w:r w:rsidR="00F90A3B">
        <w:rPr>
          <w:rFonts w:ascii="Arial" w:hAnsi="Arial" w:cs="Arial"/>
          <w:b/>
          <w:iCs/>
        </w:rPr>
        <w:t xml:space="preserve"> MUNICIPAL</w:t>
      </w:r>
      <w:r w:rsidR="00D153B3">
        <w:rPr>
          <w:rFonts w:ascii="Arial" w:hAnsi="Arial" w:cs="Arial"/>
          <w:b/>
          <w:iCs/>
        </w:rPr>
        <w:t xml:space="preserve">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17506925" w:rsidR="000B16A4" w:rsidRPr="0059248E" w:rsidRDefault="00A13AE3" w:rsidP="00BB3DE9">
            <w:pPr>
              <w:spacing w:after="0"/>
              <w:jc w:val="both"/>
              <w:rPr>
                <w:rFonts w:ascii="Arial" w:hAnsi="Arial" w:cs="Arial"/>
              </w:rPr>
            </w:pPr>
            <w:r>
              <w:rPr>
                <w:rFonts w:ascii="Arial" w:hAnsi="Arial" w:cs="Arial"/>
              </w:rPr>
              <w:t>OM-57/2021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751B275C" w:rsidR="000B16A4" w:rsidRPr="0059248E" w:rsidRDefault="001C33A9" w:rsidP="00EA2443">
            <w:pPr>
              <w:spacing w:after="0"/>
              <w:jc w:val="both"/>
              <w:rPr>
                <w:rFonts w:ascii="Arial" w:hAnsi="Arial" w:cs="Arial"/>
                <w:color w:val="000000"/>
              </w:rPr>
            </w:pPr>
            <w:r w:rsidRPr="001C33A9">
              <w:rPr>
                <w:rFonts w:ascii="Arial" w:hAnsi="Arial" w:cs="Arial"/>
                <w:color w:val="000000"/>
              </w:rPr>
              <w:t>$</w:t>
            </w:r>
            <w:r w:rsidR="00EC1C09">
              <w:rPr>
                <w:rFonts w:ascii="Arial" w:hAnsi="Arial" w:cs="Arial"/>
                <w:color w:val="000000"/>
              </w:rPr>
              <w:t>3</w:t>
            </w:r>
            <w:r w:rsidR="00EA2443">
              <w:rPr>
                <w:rFonts w:ascii="Arial" w:hAnsi="Arial" w:cs="Arial"/>
                <w:color w:val="000000"/>
              </w:rPr>
              <w:t>00</w:t>
            </w:r>
            <w:r w:rsidRPr="001C33A9">
              <w:rPr>
                <w:rFonts w:ascii="Arial" w:hAnsi="Arial" w:cs="Arial"/>
                <w:color w:val="000000"/>
              </w:rPr>
              <w:t>.00</w:t>
            </w:r>
            <w:r w:rsidR="000B16A4" w:rsidRPr="0059248E">
              <w:rPr>
                <w:rFonts w:ascii="Arial" w:hAnsi="Arial" w:cs="Arial"/>
                <w:color w:val="000000"/>
              </w:rPr>
              <w:t xml:space="preserve"> de conformidad con el artículo 133 fracción IX de la Ley de Ingresos del Municipio de Tlajomulco de Zúñiga, Jalisco.</w:t>
            </w:r>
          </w:p>
        </w:tc>
      </w:tr>
      <w:tr w:rsidR="00EC5970" w:rsidRPr="0059248E" w14:paraId="51E516FD" w14:textId="77777777" w:rsidTr="00BB3DE9">
        <w:tc>
          <w:tcPr>
            <w:tcW w:w="5245" w:type="dxa"/>
            <w:shd w:val="clear" w:color="auto" w:fill="auto"/>
          </w:tcPr>
          <w:p w14:paraId="22CDC286" w14:textId="5F2DFA2F" w:rsidR="00EC5970" w:rsidRPr="0059248E" w:rsidRDefault="00EC5970"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5E90C956" w:rsidR="00EC5970" w:rsidRDefault="00EC5970" w:rsidP="00A77CAF">
            <w:pPr>
              <w:spacing w:after="0"/>
              <w:jc w:val="both"/>
              <w:rPr>
                <w:rFonts w:ascii="Arial" w:hAnsi="Arial" w:cs="Arial"/>
                <w:color w:val="000000"/>
              </w:rPr>
            </w:pPr>
            <w:r>
              <w:rPr>
                <w:rFonts w:ascii="Arial" w:hAnsi="Arial" w:cs="Arial"/>
              </w:rPr>
              <w:t xml:space="preserve">Viernes </w:t>
            </w:r>
            <w:r w:rsidRPr="00612520">
              <w:rPr>
                <w:rFonts w:ascii="Arial" w:hAnsi="Arial" w:cs="Arial"/>
                <w:b/>
              </w:rPr>
              <w:t>10 d</w:t>
            </w:r>
            <w:r w:rsidRPr="006F6562">
              <w:rPr>
                <w:rFonts w:ascii="Arial" w:hAnsi="Arial" w:cs="Arial"/>
                <w:b/>
              </w:rPr>
              <w:t xml:space="preserve">e </w:t>
            </w:r>
            <w:r>
              <w:rPr>
                <w:rFonts w:ascii="Arial" w:hAnsi="Arial" w:cs="Arial"/>
                <w:b/>
              </w:rPr>
              <w:t xml:space="preserve">septiembre </w:t>
            </w:r>
            <w:r w:rsidRPr="006F6562">
              <w:rPr>
                <w:rFonts w:ascii="Arial" w:hAnsi="Arial" w:cs="Arial"/>
                <w:b/>
              </w:rPr>
              <w:t>del 202</w:t>
            </w:r>
            <w:r>
              <w:rPr>
                <w:rFonts w:ascii="Arial" w:hAnsi="Arial" w:cs="Arial"/>
                <w:b/>
              </w:rPr>
              <w:t>1</w:t>
            </w:r>
          </w:p>
        </w:tc>
      </w:tr>
      <w:tr w:rsidR="00EC5970" w:rsidRPr="0059248E" w14:paraId="41BB1FE2" w14:textId="77777777" w:rsidTr="00FB703B">
        <w:trPr>
          <w:trHeight w:val="890"/>
        </w:trPr>
        <w:tc>
          <w:tcPr>
            <w:tcW w:w="5245" w:type="dxa"/>
            <w:shd w:val="clear" w:color="auto" w:fill="auto"/>
          </w:tcPr>
          <w:p w14:paraId="2BD12917" w14:textId="77777777" w:rsidR="00EC5970" w:rsidRPr="0059248E" w:rsidRDefault="00EC5970"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63C64C0E" w:rsidR="00EC5970" w:rsidRPr="0059248E" w:rsidRDefault="00EC5970" w:rsidP="005269E2">
            <w:pPr>
              <w:jc w:val="both"/>
              <w:rPr>
                <w:rFonts w:ascii="Arial" w:hAnsi="Arial" w:cs="Arial"/>
                <w:color w:val="000000"/>
              </w:rPr>
            </w:pPr>
            <w:r>
              <w:rPr>
                <w:rFonts w:ascii="Arial" w:hAnsi="Arial" w:cs="Arial"/>
              </w:rPr>
              <w:t xml:space="preserve">Viernes </w:t>
            </w:r>
            <w:r w:rsidRPr="00612520">
              <w:rPr>
                <w:rFonts w:ascii="Arial" w:hAnsi="Arial" w:cs="Arial"/>
                <w:b/>
              </w:rPr>
              <w:t>10 d</w:t>
            </w:r>
            <w:r w:rsidRPr="006F6562">
              <w:rPr>
                <w:rFonts w:ascii="Arial" w:hAnsi="Arial" w:cs="Arial"/>
                <w:b/>
              </w:rPr>
              <w:t xml:space="preserve">e </w:t>
            </w:r>
            <w:r>
              <w:rPr>
                <w:rFonts w:ascii="Arial" w:hAnsi="Arial" w:cs="Arial"/>
                <w:b/>
              </w:rPr>
              <w:t xml:space="preserve">septiembre </w:t>
            </w:r>
            <w:r w:rsidRPr="006F6562">
              <w:rPr>
                <w:rFonts w:ascii="Arial" w:hAnsi="Arial" w:cs="Arial"/>
                <w:b/>
              </w:rPr>
              <w:t>del 202</w:t>
            </w:r>
            <w:r>
              <w:rPr>
                <w:rFonts w:ascii="Arial" w:hAnsi="Arial" w:cs="Arial"/>
                <w:b/>
              </w:rPr>
              <w:t>1</w:t>
            </w:r>
          </w:p>
        </w:tc>
      </w:tr>
      <w:tr w:rsidR="00EC5970" w:rsidRPr="0059248E" w14:paraId="1B059986" w14:textId="77777777" w:rsidTr="00BB3DE9">
        <w:trPr>
          <w:trHeight w:val="839"/>
        </w:trPr>
        <w:tc>
          <w:tcPr>
            <w:tcW w:w="5245" w:type="dxa"/>
            <w:shd w:val="clear" w:color="auto" w:fill="auto"/>
          </w:tcPr>
          <w:p w14:paraId="42C2FEC3" w14:textId="77777777" w:rsidR="00EC5970" w:rsidRPr="0059248E" w:rsidRDefault="00EC5970"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18A86827" w:rsidR="00EC5970" w:rsidRPr="0059248E" w:rsidRDefault="00EC5970" w:rsidP="006429A3">
            <w:pPr>
              <w:jc w:val="both"/>
              <w:rPr>
                <w:rFonts w:ascii="Arial" w:hAnsi="Arial" w:cs="Arial"/>
                <w:color w:val="000000"/>
              </w:rPr>
            </w:pPr>
            <w:r>
              <w:rPr>
                <w:rFonts w:ascii="Arial" w:hAnsi="Arial" w:cs="Arial"/>
                <w:color w:val="000000"/>
              </w:rPr>
              <w:t xml:space="preserve">Hasta el Miércoles </w:t>
            </w:r>
            <w:r>
              <w:rPr>
                <w:rFonts w:ascii="Arial" w:hAnsi="Arial" w:cs="Arial"/>
                <w:b/>
                <w:color w:val="000000"/>
              </w:rPr>
              <w:t>15</w:t>
            </w:r>
            <w:r w:rsidRPr="00612520">
              <w:rPr>
                <w:rFonts w:ascii="Arial" w:hAnsi="Arial" w:cs="Arial"/>
                <w:b/>
                <w:color w:val="000000"/>
              </w:rPr>
              <w:t xml:space="preserve"> </w:t>
            </w:r>
            <w:r w:rsidRPr="0059248E">
              <w:rPr>
                <w:rFonts w:ascii="Arial" w:hAnsi="Arial" w:cs="Arial"/>
                <w:b/>
                <w:color w:val="000000"/>
              </w:rPr>
              <w:t xml:space="preserve">de </w:t>
            </w:r>
            <w:r>
              <w:rPr>
                <w:rFonts w:ascii="Arial" w:hAnsi="Arial" w:cs="Arial"/>
                <w:b/>
                <w:color w:val="000000"/>
              </w:rPr>
              <w:t>septiembre del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EC5970" w:rsidRPr="0059248E" w14:paraId="0954965A" w14:textId="77777777" w:rsidTr="00614B1F">
        <w:trPr>
          <w:trHeight w:val="282"/>
        </w:trPr>
        <w:tc>
          <w:tcPr>
            <w:tcW w:w="5245" w:type="dxa"/>
            <w:shd w:val="clear" w:color="auto" w:fill="auto"/>
          </w:tcPr>
          <w:p w14:paraId="40DF64A6" w14:textId="77777777" w:rsidR="00EC5970" w:rsidRPr="0059248E" w:rsidRDefault="00EC5970"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214FDB1E" w:rsidR="00EC5970" w:rsidRPr="0059248E" w:rsidRDefault="00EC5970" w:rsidP="009A17EA">
            <w:pPr>
              <w:jc w:val="both"/>
              <w:rPr>
                <w:rFonts w:ascii="Arial" w:hAnsi="Arial" w:cs="Arial"/>
                <w:color w:val="000000"/>
              </w:rPr>
            </w:pPr>
            <w:r>
              <w:rPr>
                <w:rFonts w:ascii="Arial" w:hAnsi="Arial" w:cs="Arial"/>
                <w:color w:val="000000"/>
              </w:rPr>
              <w:t xml:space="preserve">Lunes </w:t>
            </w:r>
            <w:r>
              <w:rPr>
                <w:rFonts w:ascii="Arial" w:hAnsi="Arial" w:cs="Arial"/>
                <w:b/>
                <w:color w:val="000000"/>
              </w:rPr>
              <w:t xml:space="preserve">20 </w:t>
            </w:r>
            <w:r w:rsidRPr="0059248E">
              <w:rPr>
                <w:rFonts w:ascii="Arial" w:hAnsi="Arial" w:cs="Arial"/>
                <w:b/>
                <w:color w:val="000000"/>
              </w:rPr>
              <w:t>de</w:t>
            </w:r>
            <w:r>
              <w:rPr>
                <w:rFonts w:ascii="Arial" w:hAnsi="Arial" w:cs="Arial"/>
                <w:b/>
                <w:color w:val="000000"/>
              </w:rPr>
              <w:t xml:space="preserve"> septiembre 2021 a las 11:00</w:t>
            </w:r>
            <w:r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Pr>
                <w:rFonts w:ascii="Arial" w:hAnsi="Arial" w:cs="Arial"/>
                <w:color w:val="000000"/>
              </w:rPr>
              <w:t>.</w:t>
            </w:r>
          </w:p>
        </w:tc>
      </w:tr>
      <w:tr w:rsidR="00EC5970" w:rsidRPr="0059248E" w14:paraId="35B0B5AE" w14:textId="77777777" w:rsidTr="00BB3DE9">
        <w:trPr>
          <w:trHeight w:val="1157"/>
        </w:trPr>
        <w:tc>
          <w:tcPr>
            <w:tcW w:w="5245" w:type="dxa"/>
            <w:shd w:val="clear" w:color="auto" w:fill="auto"/>
          </w:tcPr>
          <w:p w14:paraId="0D18A1A9" w14:textId="77777777" w:rsidR="00EC5970" w:rsidRPr="0059248E" w:rsidRDefault="00EC5970"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2CD6882E" w:rsidR="00EC5970" w:rsidRPr="0059248E" w:rsidRDefault="00EC5970" w:rsidP="009A17EA">
            <w:pPr>
              <w:spacing w:after="0"/>
              <w:jc w:val="both"/>
              <w:rPr>
                <w:rFonts w:ascii="Arial" w:hAnsi="Arial" w:cs="Arial"/>
              </w:rPr>
            </w:pPr>
            <w:r w:rsidRPr="0059248E">
              <w:rPr>
                <w:rFonts w:ascii="Arial" w:hAnsi="Arial" w:cs="Arial"/>
                <w:color w:val="000000"/>
              </w:rPr>
              <w:t xml:space="preserve">La presentación de proposiciones iniciará el </w:t>
            </w:r>
            <w:r>
              <w:rPr>
                <w:rFonts w:ascii="Arial" w:hAnsi="Arial" w:cs="Arial"/>
                <w:color w:val="000000"/>
              </w:rPr>
              <w:t>Miércoles</w:t>
            </w:r>
            <w:r w:rsidRPr="0059248E">
              <w:rPr>
                <w:rFonts w:ascii="Arial" w:hAnsi="Arial" w:cs="Arial"/>
                <w:color w:val="000000"/>
              </w:rPr>
              <w:t xml:space="preserve"> </w:t>
            </w:r>
            <w:r>
              <w:rPr>
                <w:rFonts w:ascii="Arial" w:hAnsi="Arial" w:cs="Arial"/>
                <w:b/>
                <w:color w:val="000000"/>
              </w:rPr>
              <w:t>22</w:t>
            </w:r>
            <w:r w:rsidRPr="0059248E">
              <w:rPr>
                <w:rFonts w:ascii="Arial" w:hAnsi="Arial" w:cs="Arial"/>
                <w:b/>
                <w:color w:val="000000"/>
              </w:rPr>
              <w:t xml:space="preserve"> 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 las 8:00 y concluirá a las 10:50</w:t>
            </w:r>
            <w:r w:rsidRPr="0059248E">
              <w:rPr>
                <w:rFonts w:ascii="Arial" w:hAnsi="Arial" w:cs="Arial"/>
                <w:b/>
                <w:color w:val="000000"/>
              </w:rPr>
              <w:t xml:space="preserve"> horas </w:t>
            </w:r>
            <w:r w:rsidRPr="001C33A9">
              <w:rPr>
                <w:rFonts w:ascii="Arial" w:hAnsi="Arial" w:cs="Arial"/>
                <w:color w:val="000000"/>
              </w:rPr>
              <w:t xml:space="preserve">en el inmueble ubicado en Av. López Mateos Sur No. 1710 “B”, salón 02, Hotel </w:t>
            </w:r>
            <w:proofErr w:type="spellStart"/>
            <w:r w:rsidRPr="001C33A9">
              <w:rPr>
                <w:rFonts w:ascii="Arial" w:hAnsi="Arial" w:cs="Arial"/>
                <w:color w:val="000000"/>
              </w:rPr>
              <w:t>Encore</w:t>
            </w:r>
            <w:proofErr w:type="spellEnd"/>
            <w:r w:rsidRPr="001C33A9">
              <w:rPr>
                <w:rFonts w:ascii="Arial" w:hAnsi="Arial" w:cs="Arial"/>
                <w:color w:val="000000"/>
              </w:rPr>
              <w:t>, Colonia Santa Isabel, Tlajomulco de Zúñiga, Jalisco. C.P. 45645</w:t>
            </w:r>
            <w:r>
              <w:rPr>
                <w:rFonts w:ascii="Arial" w:hAnsi="Arial" w:cs="Arial"/>
                <w:color w:val="000000"/>
              </w:rPr>
              <w:t>.</w:t>
            </w:r>
          </w:p>
        </w:tc>
      </w:tr>
      <w:tr w:rsidR="00EC5970" w:rsidRPr="0059248E" w14:paraId="704FDE5C" w14:textId="77777777" w:rsidTr="00BB3DE9">
        <w:trPr>
          <w:trHeight w:val="1157"/>
        </w:trPr>
        <w:tc>
          <w:tcPr>
            <w:tcW w:w="5245" w:type="dxa"/>
            <w:shd w:val="clear" w:color="auto" w:fill="auto"/>
          </w:tcPr>
          <w:p w14:paraId="5736B099" w14:textId="77777777" w:rsidR="00EC5970" w:rsidRPr="0059248E" w:rsidRDefault="00EC5970"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66C2597E" w:rsidR="00EC5970" w:rsidRPr="0059248E" w:rsidRDefault="00EC5970" w:rsidP="00994B0B">
            <w:pPr>
              <w:spacing w:after="0"/>
              <w:jc w:val="both"/>
              <w:rPr>
                <w:rFonts w:ascii="Arial" w:hAnsi="Arial" w:cs="Arial"/>
              </w:rPr>
            </w:pPr>
            <w:r w:rsidRPr="0059248E">
              <w:rPr>
                <w:rFonts w:ascii="Arial" w:hAnsi="Arial" w:cs="Arial"/>
                <w:color w:val="000000"/>
              </w:rPr>
              <w:t xml:space="preserve">La apertura de proposiciones iniciará el </w:t>
            </w:r>
            <w:r>
              <w:rPr>
                <w:rFonts w:ascii="Arial" w:hAnsi="Arial" w:cs="Arial"/>
                <w:color w:val="000000"/>
              </w:rPr>
              <w:t xml:space="preserve">Miércoles </w:t>
            </w:r>
            <w:r>
              <w:rPr>
                <w:rFonts w:ascii="Arial" w:hAnsi="Arial" w:cs="Arial"/>
                <w:b/>
                <w:color w:val="000000"/>
              </w:rPr>
              <w:t>22</w:t>
            </w:r>
            <w:r w:rsidRPr="0059248E">
              <w:rPr>
                <w:rFonts w:ascii="Arial" w:hAnsi="Arial" w:cs="Arial"/>
                <w:b/>
                <w:color w:val="000000"/>
              </w:rPr>
              <w:t xml:space="preserve"> 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 xml:space="preserve">a las 11:30 </w:t>
            </w:r>
            <w:r w:rsidRPr="001C33A9">
              <w:rPr>
                <w:rFonts w:ascii="Arial" w:hAnsi="Arial" w:cs="Arial"/>
                <w:color w:val="000000"/>
              </w:rPr>
              <w:t xml:space="preserve">en el inmueble ubicado en Av. López Mateos Sur No. 1710 “B”, salón 02, Hotel </w:t>
            </w:r>
            <w:proofErr w:type="spellStart"/>
            <w:r w:rsidRPr="001C33A9">
              <w:rPr>
                <w:rFonts w:ascii="Arial" w:hAnsi="Arial" w:cs="Arial"/>
                <w:color w:val="000000"/>
              </w:rPr>
              <w:t>Encore</w:t>
            </w:r>
            <w:proofErr w:type="spellEnd"/>
            <w:r w:rsidRPr="001C33A9">
              <w:rPr>
                <w:rFonts w:ascii="Arial" w:hAnsi="Arial" w:cs="Arial"/>
                <w:color w:val="000000"/>
              </w:rPr>
              <w:t>, Colonia Santa Isabel, Tlajomulco de Zúñiga, Jalisco. C.P. 45645</w:t>
            </w:r>
          </w:p>
        </w:tc>
      </w:tr>
      <w:tr w:rsidR="00EC5970" w:rsidRPr="0059248E" w14:paraId="7A3D4599" w14:textId="77777777" w:rsidTr="00BB3DE9">
        <w:tc>
          <w:tcPr>
            <w:tcW w:w="5245" w:type="dxa"/>
            <w:shd w:val="clear" w:color="auto" w:fill="auto"/>
          </w:tcPr>
          <w:p w14:paraId="431270C0" w14:textId="77777777" w:rsidR="00EC5970" w:rsidRPr="0059248E" w:rsidRDefault="00EC5970"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EC5970" w:rsidRPr="0059248E" w:rsidRDefault="00EC5970"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EC5970" w:rsidRPr="0059248E" w14:paraId="49694656" w14:textId="77777777" w:rsidTr="00BB3DE9">
        <w:tc>
          <w:tcPr>
            <w:tcW w:w="5245" w:type="dxa"/>
            <w:shd w:val="clear" w:color="auto" w:fill="auto"/>
          </w:tcPr>
          <w:p w14:paraId="1BA3F08D" w14:textId="77777777" w:rsidR="00EC5970" w:rsidRPr="0059248E" w:rsidRDefault="00EC5970"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EC5970" w:rsidRPr="0059248E" w:rsidRDefault="00EC5970"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EC5970" w:rsidRPr="0059248E" w14:paraId="63A3A03B" w14:textId="77777777" w:rsidTr="00BB3DE9">
        <w:tc>
          <w:tcPr>
            <w:tcW w:w="5245" w:type="dxa"/>
            <w:shd w:val="clear" w:color="auto" w:fill="auto"/>
          </w:tcPr>
          <w:p w14:paraId="66BC20E4" w14:textId="77777777" w:rsidR="00EC5970" w:rsidRPr="0059248E" w:rsidRDefault="00EC5970"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60A83A8A" w:rsidR="00EC5970" w:rsidRPr="0059248E" w:rsidRDefault="00EC5970" w:rsidP="00BB3DE9">
            <w:pPr>
              <w:spacing w:after="0"/>
              <w:jc w:val="both"/>
              <w:rPr>
                <w:rFonts w:ascii="Arial" w:hAnsi="Arial" w:cs="Arial"/>
                <w:lang w:val="es-ES_tradnl" w:eastAsia="es-ES"/>
              </w:rPr>
            </w:pPr>
            <w:r>
              <w:rPr>
                <w:rFonts w:ascii="Arial" w:hAnsi="Arial" w:cs="Arial"/>
                <w:lang w:val="es-ES_tradnl" w:eastAsia="es-ES"/>
              </w:rPr>
              <w:t>Local</w:t>
            </w:r>
          </w:p>
        </w:tc>
      </w:tr>
      <w:tr w:rsidR="00EC5970" w:rsidRPr="0059248E" w14:paraId="5025B82B" w14:textId="77777777" w:rsidTr="00BB3DE9">
        <w:tc>
          <w:tcPr>
            <w:tcW w:w="5245" w:type="dxa"/>
            <w:shd w:val="clear" w:color="auto" w:fill="auto"/>
          </w:tcPr>
          <w:p w14:paraId="1746DF70" w14:textId="77777777" w:rsidR="00EC5970" w:rsidRPr="0059248E" w:rsidRDefault="00EC5970"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EC5970" w:rsidRPr="0059248E" w:rsidRDefault="00EC5970"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EC5970" w:rsidRPr="0059248E" w14:paraId="62AE8020" w14:textId="77777777" w:rsidTr="00BB3DE9">
        <w:tc>
          <w:tcPr>
            <w:tcW w:w="5245" w:type="dxa"/>
            <w:shd w:val="clear" w:color="auto" w:fill="auto"/>
          </w:tcPr>
          <w:p w14:paraId="5217384A" w14:textId="77777777" w:rsidR="00EC5970" w:rsidRPr="0059248E" w:rsidRDefault="00EC5970"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32298B0" w:rsidR="00EC5970" w:rsidRPr="0059248E" w:rsidRDefault="00EC5970" w:rsidP="00BB3DE9">
            <w:pPr>
              <w:spacing w:after="0"/>
              <w:jc w:val="both"/>
              <w:rPr>
                <w:rFonts w:ascii="Arial" w:hAnsi="Arial" w:cs="Arial"/>
                <w:lang w:val="es-ES_tradnl" w:eastAsia="es-ES"/>
              </w:rPr>
            </w:pPr>
            <w:r w:rsidRPr="0059248E">
              <w:rPr>
                <w:rFonts w:ascii="Arial" w:hAnsi="Arial" w:cs="Arial"/>
                <w:lang w:val="es-ES_tradnl" w:eastAsia="es-ES"/>
              </w:rPr>
              <w:t>2021</w:t>
            </w:r>
            <w:r>
              <w:rPr>
                <w:rFonts w:ascii="Arial" w:hAnsi="Arial" w:cs="Arial"/>
                <w:lang w:val="es-ES_tradnl" w:eastAsia="es-ES"/>
              </w:rPr>
              <w:t xml:space="preserve"> - 2024</w:t>
            </w:r>
          </w:p>
        </w:tc>
      </w:tr>
      <w:tr w:rsidR="00EC5970" w:rsidRPr="0059248E" w14:paraId="0A13193E" w14:textId="77777777" w:rsidTr="00BB3DE9">
        <w:tc>
          <w:tcPr>
            <w:tcW w:w="5245" w:type="dxa"/>
            <w:shd w:val="clear" w:color="auto" w:fill="auto"/>
          </w:tcPr>
          <w:p w14:paraId="5B763546" w14:textId="77777777" w:rsidR="00EC5970" w:rsidRPr="0059248E" w:rsidRDefault="00EC5970"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EC5970" w:rsidRPr="0059248E" w:rsidRDefault="00EC5970"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EC5970" w:rsidRPr="0059248E" w14:paraId="276B2D6F" w14:textId="77777777" w:rsidTr="00BB3DE9">
        <w:tc>
          <w:tcPr>
            <w:tcW w:w="5245" w:type="dxa"/>
            <w:shd w:val="clear" w:color="auto" w:fill="auto"/>
          </w:tcPr>
          <w:p w14:paraId="19BC09B6" w14:textId="77777777" w:rsidR="00EC5970" w:rsidRPr="0059248E" w:rsidRDefault="00EC5970"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2EC56B16" w:rsidR="00EC5970" w:rsidRPr="0059248E" w:rsidRDefault="00EC5970" w:rsidP="005C7FC0">
            <w:pPr>
              <w:spacing w:after="0"/>
              <w:jc w:val="both"/>
              <w:rPr>
                <w:rFonts w:ascii="Arial" w:hAnsi="Arial" w:cs="Arial"/>
                <w:b/>
                <w:lang w:val="es-ES_tradnl" w:eastAsia="es-ES"/>
              </w:rPr>
            </w:pPr>
            <w:r>
              <w:rPr>
                <w:rFonts w:ascii="Arial" w:hAnsi="Arial" w:cs="Arial"/>
                <w:b/>
                <w:lang w:val="es-ES_tradnl" w:eastAsia="es-ES"/>
              </w:rPr>
              <w:t>Contrato o Pedido (</w:t>
            </w:r>
            <w:r w:rsidRPr="0059248E">
              <w:rPr>
                <w:rFonts w:ascii="Arial" w:hAnsi="Arial" w:cs="Arial"/>
                <w:b/>
                <w:lang w:val="es-ES_tradnl" w:eastAsia="es-ES"/>
              </w:rPr>
              <w:t>Orden de Compra</w:t>
            </w:r>
            <w:r>
              <w:rPr>
                <w:rFonts w:ascii="Arial" w:hAnsi="Arial" w:cs="Arial"/>
                <w:b/>
                <w:lang w:val="es-ES_tradnl" w:eastAsia="es-ES"/>
              </w:rPr>
              <w:t>)</w:t>
            </w:r>
            <w:r w:rsidRPr="0059248E">
              <w:rPr>
                <w:rFonts w:ascii="Arial" w:hAnsi="Arial" w:cs="Arial"/>
                <w:b/>
                <w:lang w:val="es-ES_tradnl" w:eastAsia="es-ES"/>
              </w:rPr>
              <w:t xml:space="preserve"> </w:t>
            </w:r>
            <w:r>
              <w:rPr>
                <w:rFonts w:ascii="Arial" w:hAnsi="Arial" w:cs="Arial"/>
                <w:b/>
                <w:lang w:val="es-ES_tradnl" w:eastAsia="es-ES"/>
              </w:rPr>
              <w:t>abierto</w:t>
            </w:r>
          </w:p>
        </w:tc>
      </w:tr>
      <w:tr w:rsidR="00EC5970" w:rsidRPr="0059248E" w14:paraId="26E5239C" w14:textId="77777777" w:rsidTr="00BB3DE9">
        <w:tc>
          <w:tcPr>
            <w:tcW w:w="5245" w:type="dxa"/>
            <w:shd w:val="clear" w:color="auto" w:fill="auto"/>
          </w:tcPr>
          <w:p w14:paraId="55BAC175" w14:textId="77777777" w:rsidR="00EC5970" w:rsidRPr="0059248E" w:rsidRDefault="00EC5970"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EC5970" w:rsidRPr="0059248E" w:rsidRDefault="00EC5970"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EC5970" w:rsidRPr="0059248E" w14:paraId="77E83C46" w14:textId="77777777" w:rsidTr="00BB3DE9">
        <w:tc>
          <w:tcPr>
            <w:tcW w:w="5245" w:type="dxa"/>
            <w:shd w:val="clear" w:color="auto" w:fill="auto"/>
          </w:tcPr>
          <w:p w14:paraId="3F93D03E" w14:textId="77777777" w:rsidR="00EC5970" w:rsidRPr="0059248E" w:rsidRDefault="00EC5970"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4D8B8592" w:rsidR="00EC5970" w:rsidRPr="0059248E" w:rsidRDefault="00EC5970" w:rsidP="00E6016E">
            <w:pPr>
              <w:spacing w:after="0"/>
              <w:jc w:val="both"/>
              <w:rPr>
                <w:rFonts w:ascii="Arial" w:hAnsi="Arial" w:cs="Arial"/>
                <w:b/>
                <w:lang w:val="es-ES_tradnl" w:eastAsia="es-ES"/>
              </w:rPr>
            </w:pPr>
            <w:r w:rsidRPr="004C395D">
              <w:rPr>
                <w:rFonts w:ascii="Arial" w:hAnsi="Arial" w:cs="Arial"/>
                <w:b/>
                <w:lang w:val="es-ES_tradnl" w:eastAsia="es-ES"/>
              </w:rPr>
              <w:t>Se adjudicar</w:t>
            </w:r>
            <w:r>
              <w:rPr>
                <w:rFonts w:ascii="Arial" w:hAnsi="Arial" w:cs="Arial"/>
                <w:b/>
                <w:lang w:val="es-ES_tradnl" w:eastAsia="es-ES"/>
              </w:rPr>
              <w:t xml:space="preserve">á </w:t>
            </w:r>
            <w:r w:rsidRPr="004C395D">
              <w:rPr>
                <w:rFonts w:ascii="Arial" w:hAnsi="Arial" w:cs="Arial"/>
                <w:b/>
                <w:lang w:val="es-ES_tradnl" w:eastAsia="es-ES"/>
              </w:rPr>
              <w:t xml:space="preserve">a </w:t>
            </w:r>
            <w:r>
              <w:rPr>
                <w:rFonts w:ascii="Arial" w:hAnsi="Arial" w:cs="Arial"/>
                <w:b/>
                <w:lang w:val="es-ES_tradnl" w:eastAsia="es-ES"/>
              </w:rPr>
              <w:t>un solo l</w:t>
            </w:r>
            <w:r w:rsidRPr="004C395D">
              <w:rPr>
                <w:rFonts w:ascii="Arial" w:hAnsi="Arial" w:cs="Arial"/>
                <w:b/>
                <w:lang w:val="es-ES_tradnl" w:eastAsia="es-ES"/>
              </w:rPr>
              <w:t>icitante</w:t>
            </w:r>
            <w:r>
              <w:rPr>
                <w:rFonts w:ascii="Arial" w:hAnsi="Arial" w:cs="Arial"/>
                <w:b/>
                <w:lang w:val="es-ES_tradnl" w:eastAsia="es-ES"/>
              </w:rPr>
              <w:t>.</w:t>
            </w:r>
          </w:p>
        </w:tc>
      </w:tr>
      <w:tr w:rsidR="00EC5970" w:rsidRPr="0059248E" w14:paraId="375CB4D3" w14:textId="77777777" w:rsidTr="00BB3DE9">
        <w:tc>
          <w:tcPr>
            <w:tcW w:w="5245" w:type="dxa"/>
            <w:shd w:val="clear" w:color="auto" w:fill="auto"/>
          </w:tcPr>
          <w:p w14:paraId="235D3122" w14:textId="77777777" w:rsidR="00EC5970" w:rsidRPr="0059248E" w:rsidRDefault="00EC5970"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EC5970" w:rsidRPr="0059248E" w:rsidRDefault="00EC5970"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EC5970" w:rsidRPr="0059248E" w14:paraId="5048A193" w14:textId="77777777" w:rsidTr="00BB3DE9">
        <w:tc>
          <w:tcPr>
            <w:tcW w:w="5245" w:type="dxa"/>
            <w:shd w:val="clear" w:color="auto" w:fill="auto"/>
          </w:tcPr>
          <w:p w14:paraId="7A91C975" w14:textId="77777777" w:rsidR="00EC5970" w:rsidRPr="0059248E" w:rsidRDefault="00EC5970"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EC5970" w:rsidRPr="0059248E" w:rsidRDefault="00EC5970"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EC5970" w:rsidRPr="0059248E" w14:paraId="7A7F3B6A" w14:textId="77777777" w:rsidTr="00BB3DE9">
        <w:tc>
          <w:tcPr>
            <w:tcW w:w="5245" w:type="dxa"/>
            <w:shd w:val="clear" w:color="auto" w:fill="auto"/>
          </w:tcPr>
          <w:p w14:paraId="0D6B6690" w14:textId="77777777" w:rsidR="00EC5970" w:rsidRPr="0059248E" w:rsidRDefault="00EC5970"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EC5970" w:rsidRPr="0059248E" w:rsidRDefault="00EC5970"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EC5970" w:rsidRPr="0059248E" w14:paraId="225DBC71" w14:textId="77777777" w:rsidTr="00BB3DE9">
        <w:tc>
          <w:tcPr>
            <w:tcW w:w="5245" w:type="dxa"/>
            <w:shd w:val="clear" w:color="auto" w:fill="auto"/>
          </w:tcPr>
          <w:p w14:paraId="7E174951" w14:textId="77777777" w:rsidR="00EC5970" w:rsidRPr="0059248E" w:rsidRDefault="00EC5970" w:rsidP="00BB3DE9">
            <w:pPr>
              <w:spacing w:after="0"/>
              <w:jc w:val="both"/>
              <w:rPr>
                <w:rFonts w:ascii="Arial" w:hAnsi="Arial" w:cs="Arial"/>
                <w:lang w:val="es-ES_tradnl" w:eastAsia="es-ES"/>
              </w:rPr>
            </w:pPr>
            <w:r w:rsidRPr="0059248E">
              <w:rPr>
                <w:rFonts w:ascii="Arial" w:hAnsi="Arial" w:cs="Arial"/>
                <w:lang w:val="es-ES_tradnl" w:eastAsia="es-ES"/>
              </w:rPr>
              <w:t xml:space="preserve">Anexos que cuenta con la relación enumerada de requisitos y documentos que deberán de presentar </w:t>
            </w:r>
            <w:r w:rsidRPr="0059248E">
              <w:rPr>
                <w:rFonts w:ascii="Arial" w:hAnsi="Arial" w:cs="Arial"/>
                <w:lang w:val="es-ES_tradnl" w:eastAsia="es-ES"/>
              </w:rPr>
              <w:lastRenderedPageBreak/>
              <w:t>los licitantes incluyendo:</w:t>
            </w:r>
          </w:p>
          <w:p w14:paraId="5E649359" w14:textId="77777777" w:rsidR="00EC5970" w:rsidRPr="0059248E" w:rsidRDefault="00EC5970" w:rsidP="00BB3DE9">
            <w:pPr>
              <w:spacing w:after="0"/>
              <w:jc w:val="both"/>
              <w:rPr>
                <w:rFonts w:ascii="Arial" w:hAnsi="Arial" w:cs="Arial"/>
                <w:lang w:val="es-ES_tradnl" w:eastAsia="es-ES"/>
              </w:rPr>
            </w:pPr>
          </w:p>
          <w:p w14:paraId="53759EF6" w14:textId="77777777" w:rsidR="00EC5970" w:rsidRPr="0059248E" w:rsidRDefault="00EC5970"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EC5970" w:rsidRPr="0059248E" w:rsidRDefault="00EC5970" w:rsidP="00BB3DE9">
            <w:pPr>
              <w:spacing w:after="0"/>
              <w:jc w:val="both"/>
              <w:rPr>
                <w:rFonts w:ascii="Arial" w:hAnsi="Arial" w:cs="Arial"/>
                <w:lang w:val="es-ES_tradnl" w:eastAsia="es-ES"/>
              </w:rPr>
            </w:pPr>
          </w:p>
          <w:p w14:paraId="2032BF0D" w14:textId="77777777" w:rsidR="00EC5970" w:rsidRPr="0059248E" w:rsidRDefault="00EC5970"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EC5970" w:rsidRPr="0059248E" w:rsidRDefault="00EC5970" w:rsidP="00BB3DE9">
            <w:pPr>
              <w:spacing w:after="0"/>
              <w:jc w:val="both"/>
              <w:rPr>
                <w:rFonts w:ascii="Arial" w:hAnsi="Arial" w:cs="Arial"/>
                <w:lang w:val="es-ES_tradnl" w:eastAsia="es-ES"/>
              </w:rPr>
            </w:pPr>
          </w:p>
          <w:p w14:paraId="5FFEEBFE" w14:textId="77777777" w:rsidR="00EC5970" w:rsidRPr="0059248E" w:rsidRDefault="00EC5970"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EC5970" w:rsidRPr="0059248E" w:rsidRDefault="00EC5970" w:rsidP="00BB3DE9">
            <w:pPr>
              <w:spacing w:after="0"/>
              <w:jc w:val="both"/>
              <w:rPr>
                <w:rFonts w:ascii="Arial" w:hAnsi="Arial" w:cs="Arial"/>
                <w:lang w:val="es-ES_tradnl" w:eastAsia="es-ES"/>
              </w:rPr>
            </w:pPr>
          </w:p>
          <w:p w14:paraId="776C9B9A" w14:textId="77777777" w:rsidR="00EC5970" w:rsidRPr="0059248E" w:rsidRDefault="00EC5970"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EC5970" w:rsidRPr="0059248E" w:rsidRDefault="00EC5970" w:rsidP="00BB3DE9">
            <w:pPr>
              <w:spacing w:after="0"/>
              <w:jc w:val="both"/>
              <w:rPr>
                <w:rFonts w:ascii="Arial" w:hAnsi="Arial" w:cs="Arial"/>
                <w:lang w:val="es-ES_tradnl" w:eastAsia="es-ES"/>
              </w:rPr>
            </w:pPr>
          </w:p>
          <w:p w14:paraId="6A955211" w14:textId="77777777" w:rsidR="00EC5970" w:rsidRPr="0059248E" w:rsidRDefault="00EC5970" w:rsidP="00BB3DE9">
            <w:pPr>
              <w:spacing w:after="0"/>
              <w:jc w:val="both"/>
              <w:rPr>
                <w:rFonts w:ascii="Arial" w:hAnsi="Arial" w:cs="Arial"/>
                <w:lang w:val="es-ES_tradnl" w:eastAsia="es-ES"/>
              </w:rPr>
            </w:pPr>
          </w:p>
          <w:p w14:paraId="7D7A5699" w14:textId="77777777" w:rsidR="00EC5970" w:rsidRPr="0059248E" w:rsidRDefault="00EC5970" w:rsidP="00BB3DE9">
            <w:pPr>
              <w:spacing w:after="0"/>
              <w:jc w:val="both"/>
              <w:rPr>
                <w:rFonts w:ascii="Arial" w:hAnsi="Arial" w:cs="Arial"/>
                <w:lang w:val="es-ES_tradnl" w:eastAsia="es-ES"/>
              </w:rPr>
            </w:pPr>
          </w:p>
          <w:p w14:paraId="59593885" w14:textId="77777777" w:rsidR="00EC5970" w:rsidRPr="0059248E" w:rsidRDefault="00EC5970" w:rsidP="00BB3DE9">
            <w:pPr>
              <w:spacing w:after="0"/>
              <w:jc w:val="both"/>
              <w:rPr>
                <w:rFonts w:ascii="Arial" w:hAnsi="Arial" w:cs="Arial"/>
                <w:lang w:val="es-ES_tradnl" w:eastAsia="es-ES"/>
              </w:rPr>
            </w:pPr>
          </w:p>
          <w:p w14:paraId="4EDA39C8" w14:textId="77777777" w:rsidR="00EC5970" w:rsidRPr="0059248E" w:rsidRDefault="00EC5970"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558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EC5970" w:rsidRPr="0059248E" w:rsidRDefault="00EC5970" w:rsidP="00BB3DE9">
            <w:pPr>
              <w:spacing w:after="0"/>
              <w:jc w:val="both"/>
              <w:rPr>
                <w:rFonts w:ascii="Arial" w:hAnsi="Arial" w:cs="Arial"/>
                <w:lang w:val="es-ES_tradnl" w:eastAsia="es-ES"/>
              </w:rPr>
            </w:pPr>
          </w:p>
          <w:p w14:paraId="60BECAE3" w14:textId="77777777" w:rsidR="00EC5970" w:rsidRPr="0059248E" w:rsidRDefault="00EC5970"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660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EC5970" w:rsidRPr="0059248E" w:rsidRDefault="00EC5970" w:rsidP="00BB3DE9">
            <w:pPr>
              <w:spacing w:after="0"/>
              <w:jc w:val="both"/>
              <w:rPr>
                <w:rFonts w:ascii="Arial" w:hAnsi="Arial" w:cs="Arial"/>
                <w:lang w:val="es-ES_tradnl" w:eastAsia="es-ES"/>
              </w:rPr>
            </w:pPr>
          </w:p>
          <w:p w14:paraId="77385F8C" w14:textId="77777777" w:rsidR="00EC5970" w:rsidRPr="0059248E" w:rsidRDefault="00EC5970" w:rsidP="00BB3DE9">
            <w:pPr>
              <w:spacing w:after="0"/>
              <w:jc w:val="both"/>
              <w:rPr>
                <w:rFonts w:ascii="Arial" w:hAnsi="Arial" w:cs="Arial"/>
                <w:lang w:val="es-ES_tradnl" w:eastAsia="es-ES"/>
              </w:rPr>
            </w:pPr>
          </w:p>
          <w:p w14:paraId="48B67C0A" w14:textId="77777777" w:rsidR="00EC5970" w:rsidRPr="0059248E" w:rsidRDefault="00EC5970"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763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EC5970" w:rsidRPr="0059248E" w:rsidRDefault="00EC5970" w:rsidP="00BB3DE9">
            <w:pPr>
              <w:spacing w:after="0"/>
              <w:jc w:val="both"/>
              <w:rPr>
                <w:rFonts w:ascii="Arial" w:hAnsi="Arial" w:cs="Arial"/>
                <w:lang w:val="es-ES_tradnl" w:eastAsia="es-ES"/>
              </w:rPr>
            </w:pPr>
          </w:p>
          <w:p w14:paraId="64B22C63" w14:textId="77777777" w:rsidR="00EC5970" w:rsidRPr="0059248E" w:rsidRDefault="00EC5970"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865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EC5970" w:rsidRPr="0059248E" w14:paraId="4F3213A3" w14:textId="77777777" w:rsidTr="00BB3DE9">
        <w:tc>
          <w:tcPr>
            <w:tcW w:w="5245" w:type="dxa"/>
            <w:shd w:val="clear" w:color="auto" w:fill="auto"/>
          </w:tcPr>
          <w:p w14:paraId="0112F2CD" w14:textId="77777777" w:rsidR="00EC5970" w:rsidRPr="0059248E" w:rsidRDefault="00EC5970"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5BF0CB7D" w:rsidR="00EC5970" w:rsidRPr="0059248E" w:rsidRDefault="00EC5970" w:rsidP="001C33A9">
            <w:pPr>
              <w:spacing w:after="0"/>
              <w:jc w:val="both"/>
              <w:rPr>
                <w:rFonts w:ascii="Arial" w:hAnsi="Arial" w:cs="Arial"/>
                <w:lang w:val="es-ES_tradnl" w:eastAsia="es-ES"/>
              </w:rPr>
            </w:pPr>
            <w:r>
              <w:rPr>
                <w:rFonts w:ascii="Arial" w:hAnsi="Arial" w:cs="Arial"/>
                <w:lang w:val="es-ES_tradnl" w:eastAsia="es-ES"/>
              </w:rPr>
              <w:t>Normal: 12</w:t>
            </w:r>
            <w:r w:rsidRPr="0059248E">
              <w:rPr>
                <w:rFonts w:ascii="Arial" w:hAnsi="Arial" w:cs="Arial"/>
                <w:lang w:val="es-ES_tradnl" w:eastAsia="es-ES"/>
              </w:rPr>
              <w:t xml:space="preserve"> días (</w:t>
            </w:r>
            <w:r>
              <w:rPr>
                <w:rFonts w:ascii="Arial" w:hAnsi="Arial" w:cs="Arial"/>
                <w:lang w:val="es-ES_tradnl" w:eastAsia="es-ES"/>
              </w:rPr>
              <w:t>supera</w:t>
            </w:r>
            <w:r w:rsidRPr="0059248E">
              <w:rPr>
                <w:rFonts w:ascii="Arial" w:hAnsi="Arial" w:cs="Arial"/>
                <w:lang w:val="es-ES_tradnl" w:eastAsia="es-ES"/>
              </w:rPr>
              <w:t>)</w:t>
            </w:r>
          </w:p>
        </w:tc>
      </w:tr>
      <w:tr w:rsidR="00EC5970" w:rsidRPr="0059248E" w14:paraId="30AA1AED" w14:textId="77777777" w:rsidTr="00BB3DE9">
        <w:tc>
          <w:tcPr>
            <w:tcW w:w="5245" w:type="dxa"/>
            <w:shd w:val="clear" w:color="auto" w:fill="auto"/>
          </w:tcPr>
          <w:p w14:paraId="4F284342" w14:textId="77777777" w:rsidR="00EC5970" w:rsidRPr="0059248E" w:rsidRDefault="00EC5970"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2458C520" w:rsidR="00EC5970" w:rsidRPr="0059248E" w:rsidRDefault="00EC5970"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7AD957CB"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097520">
              <w:rPr>
                <w:rFonts w:ascii="Arial" w:eastAsia="Times New Roman" w:hAnsi="Arial" w:cs="Arial"/>
                <w:b/>
                <w:iCs/>
                <w:lang w:eastAsia="es-ES"/>
              </w:rPr>
              <w:t xml:space="preserve">ADQUISICIÓN </w:t>
            </w:r>
            <w:r w:rsidR="00EC1C09">
              <w:rPr>
                <w:rFonts w:ascii="Arial" w:eastAsia="Times New Roman" w:hAnsi="Arial" w:cs="Arial"/>
                <w:b/>
                <w:iCs/>
                <w:lang w:eastAsia="es-ES"/>
              </w:rPr>
              <w:t>DEL SERVICIO DE MONEDERO ELECTRÓNICO DE VALES DE DESPENSA</w:t>
            </w:r>
            <w:r w:rsidR="00097520">
              <w:rPr>
                <w:rFonts w:ascii="Arial" w:eastAsia="Times New Roman" w:hAnsi="Arial" w:cs="Arial"/>
                <w:b/>
                <w:iCs/>
                <w:lang w:eastAsia="es-ES"/>
              </w:rPr>
              <w:t xml:space="preserve"> PARA EL GOBIERNO</w:t>
            </w:r>
            <w:r w:rsidR="00F90A3B">
              <w:rPr>
                <w:rFonts w:ascii="Arial" w:eastAsia="Times New Roman" w:hAnsi="Arial" w:cs="Arial"/>
                <w:b/>
                <w:iCs/>
                <w:lang w:eastAsia="es-ES"/>
              </w:rPr>
              <w:t xml:space="preserve"> MUNICIPAL</w:t>
            </w:r>
            <w:r w:rsidR="00D153B3">
              <w:rPr>
                <w:rFonts w:ascii="Arial" w:eastAsia="Times New Roman" w:hAnsi="Arial" w:cs="Arial"/>
                <w:b/>
                <w:iCs/>
                <w:lang w:eastAsia="es-ES"/>
              </w:rPr>
              <w:t xml:space="preserve">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58588000" w14:textId="77777777" w:rsidR="00960333" w:rsidRDefault="00960333" w:rsidP="000B16A4">
      <w:pPr>
        <w:spacing w:after="0"/>
        <w:jc w:val="center"/>
        <w:rPr>
          <w:rFonts w:ascii="Arial" w:hAnsi="Arial" w:cs="Arial"/>
          <w:b/>
        </w:rPr>
      </w:pPr>
    </w:p>
    <w:p w14:paraId="2AFB5D19" w14:textId="77777777" w:rsidR="003D6625" w:rsidRDefault="003D6625" w:rsidP="003D6625">
      <w:pPr>
        <w:spacing w:after="0" w:line="240" w:lineRule="auto"/>
        <w:jc w:val="center"/>
        <w:rPr>
          <w:rFonts w:ascii="Arial" w:eastAsia="Times New Roman" w:hAnsi="Arial" w:cs="Arial"/>
          <w:b/>
          <w:spacing w:val="60"/>
          <w:lang w:eastAsia="es-ES"/>
        </w:rPr>
      </w:pPr>
    </w:p>
    <w:p w14:paraId="082F441A" w14:textId="77777777" w:rsidR="003D6625" w:rsidRPr="004E3A7B" w:rsidRDefault="003D6625" w:rsidP="003D6625">
      <w:pPr>
        <w:spacing w:after="0" w:line="240" w:lineRule="auto"/>
        <w:jc w:val="both"/>
        <w:rPr>
          <w:rFonts w:ascii="Arial" w:eastAsia="Times New Roman" w:hAnsi="Arial" w:cs="Arial"/>
          <w:sz w:val="24"/>
          <w:szCs w:val="24"/>
          <w:lang w:eastAsia="es-ES"/>
        </w:rPr>
      </w:pPr>
      <w:r w:rsidRPr="004E3A7B">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w:t>
      </w:r>
      <w:r w:rsidRPr="004E3A7B">
        <w:rPr>
          <w:rFonts w:ascii="Arial" w:eastAsia="Times New Roman" w:hAnsi="Arial" w:cs="Arial"/>
          <w:sz w:val="24"/>
          <w:szCs w:val="24"/>
          <w:lang w:eastAsia="es-ES"/>
        </w:rPr>
        <w:lastRenderedPageBreak/>
        <w:t xml:space="preserve">el artículo 133 fracción IX de la Ley de Ingresos del Municipio de Tlajomulco de Zúñiga, Jalisco y para ello deberán de acudir con la orden de pago adjunta al formato </w:t>
      </w:r>
      <w:proofErr w:type="spellStart"/>
      <w:r w:rsidRPr="004E3A7B">
        <w:rPr>
          <w:rFonts w:ascii="Arial" w:eastAsia="Times New Roman" w:hAnsi="Arial" w:cs="Arial"/>
          <w:sz w:val="24"/>
          <w:szCs w:val="24"/>
          <w:lang w:eastAsia="es-ES"/>
        </w:rPr>
        <w:t>PDF</w:t>
      </w:r>
      <w:proofErr w:type="spellEnd"/>
      <w:r w:rsidRPr="004E3A7B">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18545FE1" w14:textId="77777777" w:rsidR="003D6625" w:rsidRPr="004E3A7B" w:rsidRDefault="003D6625" w:rsidP="003D6625">
      <w:pPr>
        <w:spacing w:after="0" w:line="240" w:lineRule="auto"/>
        <w:jc w:val="both"/>
        <w:rPr>
          <w:rFonts w:ascii="Arial" w:eastAsia="Times New Roman" w:hAnsi="Arial" w:cs="Arial"/>
          <w:sz w:val="24"/>
          <w:szCs w:val="24"/>
          <w:lang w:eastAsia="es-ES"/>
        </w:rPr>
      </w:pPr>
    </w:p>
    <w:p w14:paraId="77EF0AAF" w14:textId="77777777" w:rsidR="003D6625" w:rsidRPr="004E3A7B" w:rsidRDefault="003D6625" w:rsidP="003D6625">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A t e n t a m e n t e</w:t>
      </w:r>
    </w:p>
    <w:p w14:paraId="2879D483" w14:textId="77777777" w:rsidR="003D6625" w:rsidRDefault="003D6625" w:rsidP="003D6625">
      <w:pPr>
        <w:spacing w:after="0" w:line="240" w:lineRule="auto"/>
        <w:jc w:val="center"/>
        <w:rPr>
          <w:rFonts w:ascii="Arial" w:eastAsia="Times New Roman" w:hAnsi="Arial" w:cs="Arial"/>
          <w:sz w:val="24"/>
          <w:szCs w:val="24"/>
          <w:lang w:eastAsia="es-ES"/>
        </w:rPr>
      </w:pPr>
    </w:p>
    <w:p w14:paraId="64DA5FA8" w14:textId="77777777" w:rsidR="003D6625" w:rsidRDefault="003D6625" w:rsidP="003D6625">
      <w:pPr>
        <w:spacing w:after="0" w:line="240" w:lineRule="auto"/>
        <w:jc w:val="center"/>
        <w:rPr>
          <w:rFonts w:ascii="Arial" w:eastAsia="Times New Roman" w:hAnsi="Arial" w:cs="Arial"/>
          <w:sz w:val="24"/>
          <w:szCs w:val="24"/>
          <w:lang w:eastAsia="es-ES"/>
        </w:rPr>
      </w:pPr>
    </w:p>
    <w:p w14:paraId="2894A778" w14:textId="77777777" w:rsidR="003D6625" w:rsidRDefault="003D6625" w:rsidP="003D6625">
      <w:pPr>
        <w:spacing w:after="0" w:line="240" w:lineRule="auto"/>
        <w:jc w:val="center"/>
        <w:rPr>
          <w:rFonts w:ascii="Arial" w:eastAsia="Times New Roman" w:hAnsi="Arial" w:cs="Arial"/>
          <w:sz w:val="24"/>
          <w:szCs w:val="24"/>
          <w:lang w:eastAsia="es-ES"/>
        </w:rPr>
      </w:pPr>
    </w:p>
    <w:p w14:paraId="69E96E99" w14:textId="77777777" w:rsidR="003D6625" w:rsidRPr="004E3A7B" w:rsidRDefault="003D6625" w:rsidP="003D6625">
      <w:pPr>
        <w:spacing w:after="0" w:line="240" w:lineRule="auto"/>
        <w:jc w:val="center"/>
        <w:rPr>
          <w:rFonts w:ascii="Arial" w:eastAsia="Times New Roman" w:hAnsi="Arial" w:cs="Arial"/>
          <w:sz w:val="24"/>
          <w:szCs w:val="24"/>
          <w:lang w:eastAsia="es-ES"/>
        </w:rPr>
      </w:pPr>
      <w:proofErr w:type="spellStart"/>
      <w:r w:rsidRPr="004E3A7B">
        <w:rPr>
          <w:rFonts w:ascii="Arial" w:eastAsia="Times New Roman" w:hAnsi="Arial" w:cs="Arial"/>
          <w:sz w:val="24"/>
          <w:szCs w:val="24"/>
          <w:lang w:eastAsia="es-ES"/>
        </w:rPr>
        <w:t>LCP</w:t>
      </w:r>
      <w:proofErr w:type="spellEnd"/>
      <w:r w:rsidRPr="004E3A7B">
        <w:rPr>
          <w:rFonts w:ascii="Arial" w:eastAsia="Times New Roman" w:hAnsi="Arial" w:cs="Arial"/>
          <w:sz w:val="24"/>
          <w:szCs w:val="24"/>
          <w:lang w:eastAsia="es-ES"/>
        </w:rPr>
        <w:t>. Raúl Cuevas Landeros</w:t>
      </w:r>
    </w:p>
    <w:p w14:paraId="3B44D2C7" w14:textId="77777777" w:rsidR="003D6625" w:rsidRPr="004E3A7B" w:rsidRDefault="003D6625" w:rsidP="003D6625">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Secretario Ejecutivo del Comité de Adquisiciones</w:t>
      </w:r>
    </w:p>
    <w:p w14:paraId="5A56E50C" w14:textId="77777777" w:rsidR="003D6625" w:rsidRPr="004E3A7B" w:rsidRDefault="003D6625" w:rsidP="003D6625">
      <w:pPr>
        <w:spacing w:after="0" w:line="240" w:lineRule="auto"/>
        <w:jc w:val="center"/>
        <w:rPr>
          <w:rFonts w:ascii="Arial" w:eastAsia="Times New Roman" w:hAnsi="Arial" w:cs="Arial"/>
          <w:sz w:val="24"/>
          <w:szCs w:val="24"/>
          <w:lang w:eastAsia="es-ES"/>
        </w:rPr>
      </w:pPr>
      <w:proofErr w:type="gramStart"/>
      <w:r w:rsidRPr="004E3A7B">
        <w:rPr>
          <w:rFonts w:ascii="Arial" w:eastAsia="Times New Roman" w:hAnsi="Arial" w:cs="Arial"/>
          <w:sz w:val="24"/>
          <w:szCs w:val="24"/>
          <w:lang w:eastAsia="es-ES"/>
        </w:rPr>
        <w:t>del</w:t>
      </w:r>
      <w:proofErr w:type="gramEnd"/>
      <w:r w:rsidRPr="004E3A7B">
        <w:rPr>
          <w:rFonts w:ascii="Arial" w:eastAsia="Times New Roman" w:hAnsi="Arial" w:cs="Arial"/>
          <w:sz w:val="24"/>
          <w:szCs w:val="24"/>
          <w:lang w:eastAsia="es-ES"/>
        </w:rPr>
        <w:t xml:space="preserve"> Municipio de Tlajomulco de Zúñiga, Jalisco</w:t>
      </w:r>
    </w:p>
    <w:p w14:paraId="529DE582" w14:textId="77777777" w:rsidR="003D6625" w:rsidRDefault="003D6625" w:rsidP="003D6625">
      <w:pPr>
        <w:spacing w:after="0"/>
        <w:jc w:val="center"/>
        <w:rPr>
          <w:rFonts w:ascii="Arial" w:hAnsi="Arial" w:cs="Arial"/>
          <w:b/>
        </w:rPr>
      </w:pPr>
    </w:p>
    <w:p w14:paraId="73E2D790" w14:textId="77777777" w:rsidR="00E25C4A" w:rsidRDefault="00E25C4A" w:rsidP="000B16A4">
      <w:pPr>
        <w:spacing w:after="0"/>
        <w:jc w:val="center"/>
        <w:rPr>
          <w:rFonts w:ascii="Arial" w:hAnsi="Arial" w:cs="Arial"/>
          <w:b/>
        </w:rPr>
      </w:pPr>
    </w:p>
    <w:p w14:paraId="6074A938" w14:textId="77777777" w:rsidR="00E25C4A" w:rsidRDefault="00E25C4A" w:rsidP="000B16A4">
      <w:pPr>
        <w:spacing w:after="0"/>
        <w:jc w:val="center"/>
        <w:rPr>
          <w:rFonts w:ascii="Arial" w:hAnsi="Arial" w:cs="Arial"/>
          <w:b/>
        </w:rPr>
      </w:pPr>
    </w:p>
    <w:p w14:paraId="768CB78F" w14:textId="77777777" w:rsidR="00E25C4A" w:rsidRDefault="00E25C4A" w:rsidP="000B16A4">
      <w:pPr>
        <w:spacing w:after="0"/>
        <w:jc w:val="center"/>
        <w:rPr>
          <w:rFonts w:ascii="Arial" w:hAnsi="Arial" w:cs="Arial"/>
          <w:b/>
        </w:rPr>
      </w:pPr>
    </w:p>
    <w:p w14:paraId="3E156482" w14:textId="48691A2D" w:rsidR="000B16A4" w:rsidRPr="0059248E" w:rsidRDefault="00A13AE3"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-57/2021</w:t>
      </w:r>
    </w:p>
    <w:p w14:paraId="55BD9A61" w14:textId="2241B730" w:rsidR="000B16A4" w:rsidRPr="00CC1648" w:rsidRDefault="000B16A4" w:rsidP="005C0C17">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w:t>
      </w:r>
      <w:r w:rsidR="00097520">
        <w:rPr>
          <w:rFonts w:ascii="Arial" w:eastAsia="Times New Roman" w:hAnsi="Arial" w:cs="Arial"/>
          <w:b/>
          <w:iCs/>
          <w:lang w:eastAsia="es-ES"/>
        </w:rPr>
        <w:t xml:space="preserve">ADQUISICIÓN </w:t>
      </w:r>
      <w:r w:rsidR="00EC1C09">
        <w:rPr>
          <w:rFonts w:ascii="Arial" w:eastAsia="Times New Roman" w:hAnsi="Arial" w:cs="Arial"/>
          <w:b/>
          <w:iCs/>
          <w:lang w:eastAsia="es-ES"/>
        </w:rPr>
        <w:t>DEL SERVICIO DE MONEDERO ELECTRÓNICO DE VALES DE DESPENSA</w:t>
      </w:r>
      <w:r w:rsidR="00097520">
        <w:rPr>
          <w:rFonts w:ascii="Arial" w:eastAsia="Times New Roman" w:hAnsi="Arial" w:cs="Arial"/>
          <w:b/>
          <w:iCs/>
          <w:lang w:eastAsia="es-ES"/>
        </w:rPr>
        <w:t xml:space="preserve"> PARA EL GOBIERNO</w:t>
      </w:r>
      <w:r w:rsidR="00F90A3B">
        <w:rPr>
          <w:rFonts w:ascii="Arial" w:eastAsia="Times New Roman" w:hAnsi="Arial" w:cs="Arial"/>
          <w:b/>
          <w:iCs/>
          <w:lang w:eastAsia="es-ES"/>
        </w:rPr>
        <w:t xml:space="preserve"> MUNICIPAL</w:t>
      </w:r>
      <w:r w:rsidR="00D153B3" w:rsidRPr="00CC1648">
        <w:rPr>
          <w:rFonts w:ascii="Arial" w:eastAsia="Times New Roman" w:hAnsi="Arial" w:cs="Arial"/>
          <w:b/>
          <w:iCs/>
          <w:lang w:eastAsia="es-ES"/>
        </w:rPr>
        <w:t xml:space="preserve"> DE TLAJOMULCO DE ZÚÑIGA, JALISCO</w:t>
      </w:r>
      <w:r w:rsidRPr="00CC1648">
        <w:rPr>
          <w:rFonts w:ascii="Arial" w:eastAsia="Times New Roman" w:hAnsi="Arial" w:cs="Arial"/>
          <w:b/>
          <w:iCs/>
          <w:lang w:eastAsia="es-ES"/>
        </w:rPr>
        <w:t>”</w:t>
      </w:r>
    </w:p>
    <w:p w14:paraId="2A7EDE90" w14:textId="77777777" w:rsidR="00CC1648" w:rsidRDefault="00CC1648" w:rsidP="00CC1648">
      <w:pPr>
        <w:spacing w:after="0" w:line="240" w:lineRule="auto"/>
        <w:jc w:val="both"/>
        <w:rPr>
          <w:rFonts w:ascii="Arial" w:eastAsia="Times New Roman" w:hAnsi="Arial" w:cs="Arial"/>
          <w:sz w:val="20"/>
          <w:szCs w:val="20"/>
          <w:lang w:eastAsia="es-ES"/>
        </w:rPr>
      </w:pPr>
    </w:p>
    <w:p w14:paraId="3E886942" w14:textId="77777777" w:rsidR="00C87E04" w:rsidRDefault="00C87E04" w:rsidP="00C87E04">
      <w:pPr>
        <w:spacing w:after="0" w:line="240" w:lineRule="auto"/>
        <w:jc w:val="both"/>
        <w:rPr>
          <w:rFonts w:ascii="Arial" w:eastAsia="Times New Roman" w:hAnsi="Arial" w:cs="Arial"/>
          <w:sz w:val="20"/>
          <w:szCs w:val="20"/>
          <w:lang w:eastAsia="es-ES"/>
        </w:rPr>
      </w:pPr>
    </w:p>
    <w:p w14:paraId="123ADBDA" w14:textId="0E1FBB23" w:rsidR="00C87E04" w:rsidRPr="00C200F6" w:rsidRDefault="00C87E04" w:rsidP="00C87E04">
      <w:pPr>
        <w:spacing w:after="0" w:line="240" w:lineRule="auto"/>
        <w:jc w:val="both"/>
        <w:rPr>
          <w:rFonts w:ascii="Arial" w:hAnsi="Arial" w:cs="Arial"/>
        </w:rPr>
      </w:pPr>
      <w:r w:rsidRPr="00C200F6">
        <w:rPr>
          <w:rFonts w:ascii="Arial" w:eastAsia="Arial" w:hAnsi="Arial" w:cs="Arial"/>
        </w:rPr>
        <w:t xml:space="preserve">El Municipio de Tlajomulco de Zúñiga, Jalisco tiene el requerimiento de contratar el Servicio de </w:t>
      </w:r>
      <w:r w:rsidRPr="00C200F6">
        <w:rPr>
          <w:rFonts w:ascii="Arial" w:hAnsi="Arial" w:cs="Arial"/>
        </w:rPr>
        <w:t xml:space="preserve"> vales de despensa en modalidad de monedero electrónico en su proyección estimada es </w:t>
      </w:r>
      <w:r w:rsidR="00FF42B9">
        <w:rPr>
          <w:rFonts w:ascii="Arial" w:hAnsi="Arial" w:cs="Arial"/>
        </w:rPr>
        <w:t xml:space="preserve">para el año 2021 </w:t>
      </w:r>
      <w:r w:rsidR="004D5811">
        <w:rPr>
          <w:rFonts w:ascii="Arial" w:hAnsi="Arial" w:cs="Arial"/>
        </w:rPr>
        <w:t>$</w:t>
      </w:r>
      <w:r w:rsidR="00AB05E2">
        <w:rPr>
          <w:rFonts w:ascii="Arial" w:hAnsi="Arial" w:cs="Arial"/>
        </w:rPr>
        <w:t>15,000,000 (</w:t>
      </w:r>
      <w:r w:rsidR="00FF42B9">
        <w:rPr>
          <w:rFonts w:ascii="Arial" w:hAnsi="Arial" w:cs="Arial"/>
        </w:rPr>
        <w:t>QUINCE MILLONES DE PESOS</w:t>
      </w:r>
      <w:r w:rsidR="00AB05E2">
        <w:rPr>
          <w:rFonts w:ascii="Arial" w:hAnsi="Arial" w:cs="Arial"/>
        </w:rPr>
        <w:t>),</w:t>
      </w:r>
      <w:r w:rsidR="00A00B04">
        <w:rPr>
          <w:rFonts w:ascii="Arial" w:hAnsi="Arial" w:cs="Arial"/>
        </w:rPr>
        <w:t xml:space="preserve"> para los</w:t>
      </w:r>
      <w:r w:rsidR="00FF42B9">
        <w:rPr>
          <w:rFonts w:ascii="Arial" w:hAnsi="Arial" w:cs="Arial"/>
        </w:rPr>
        <w:t xml:space="preserve"> </w:t>
      </w:r>
      <w:r w:rsidR="00AB05E2">
        <w:rPr>
          <w:rFonts w:ascii="Arial" w:hAnsi="Arial" w:cs="Arial"/>
        </w:rPr>
        <w:t>año</w:t>
      </w:r>
      <w:r w:rsidR="00A00B04">
        <w:rPr>
          <w:rFonts w:ascii="Arial" w:hAnsi="Arial" w:cs="Arial"/>
        </w:rPr>
        <w:t>s</w:t>
      </w:r>
      <w:r w:rsidR="00AB05E2">
        <w:rPr>
          <w:rFonts w:ascii="Arial" w:hAnsi="Arial" w:cs="Arial"/>
        </w:rPr>
        <w:t xml:space="preserve"> </w:t>
      </w:r>
      <w:r w:rsidR="00A00B04">
        <w:rPr>
          <w:rFonts w:ascii="Arial" w:hAnsi="Arial" w:cs="Arial"/>
        </w:rPr>
        <w:t>2022 y</w:t>
      </w:r>
      <w:r w:rsidR="00AB05E2">
        <w:rPr>
          <w:rFonts w:ascii="Arial" w:hAnsi="Arial" w:cs="Arial"/>
        </w:rPr>
        <w:t xml:space="preserve"> </w:t>
      </w:r>
      <w:r w:rsidR="00FF42B9">
        <w:rPr>
          <w:rFonts w:ascii="Arial" w:hAnsi="Arial" w:cs="Arial"/>
        </w:rPr>
        <w:t xml:space="preserve">2023 </w:t>
      </w:r>
      <w:r w:rsidRPr="00C200F6">
        <w:rPr>
          <w:rFonts w:ascii="Arial" w:hAnsi="Arial" w:cs="Arial"/>
        </w:rPr>
        <w:t xml:space="preserve">de </w:t>
      </w:r>
      <w:r w:rsidR="00B41194">
        <w:rPr>
          <w:rFonts w:ascii="Arial" w:hAnsi="Arial" w:cs="Arial"/>
        </w:rPr>
        <w:t xml:space="preserve">hasta </w:t>
      </w:r>
      <w:r w:rsidR="00AB05E2">
        <w:rPr>
          <w:rFonts w:ascii="Arial" w:hAnsi="Arial" w:cs="Arial"/>
        </w:rPr>
        <w:t>$65,000,000 (</w:t>
      </w:r>
      <w:r w:rsidRPr="00B41194">
        <w:rPr>
          <w:rFonts w:ascii="Arial" w:hAnsi="Arial" w:cs="Arial"/>
        </w:rPr>
        <w:t>SESENT</w:t>
      </w:r>
      <w:r w:rsidR="00AB05E2">
        <w:rPr>
          <w:rFonts w:ascii="Arial" w:hAnsi="Arial" w:cs="Arial"/>
        </w:rPr>
        <w:t>A Y CINCO MILLONES PESOS)</w:t>
      </w:r>
      <w:r w:rsidRPr="00B41194">
        <w:rPr>
          <w:rFonts w:ascii="Arial" w:hAnsi="Arial" w:cs="Arial"/>
        </w:rPr>
        <w:t xml:space="preserve"> MONEDA NACIONAL</w:t>
      </w:r>
      <w:r w:rsidR="00A00B04">
        <w:rPr>
          <w:rFonts w:ascii="Arial" w:hAnsi="Arial" w:cs="Arial"/>
        </w:rPr>
        <w:t xml:space="preserve"> por cada año</w:t>
      </w:r>
      <w:r w:rsidRPr="00B41194">
        <w:rPr>
          <w:rFonts w:ascii="Arial" w:hAnsi="Arial" w:cs="Arial"/>
        </w:rPr>
        <w:t xml:space="preserve"> y $48´000,000.00 </w:t>
      </w:r>
      <w:r w:rsidR="00FF42B9" w:rsidRPr="00B41194">
        <w:rPr>
          <w:rFonts w:ascii="Arial" w:hAnsi="Arial" w:cs="Arial"/>
        </w:rPr>
        <w:t>para los primeros 9 meses del año 2024</w:t>
      </w:r>
      <w:r w:rsidRPr="00B41194">
        <w:rPr>
          <w:rFonts w:ascii="Arial" w:hAnsi="Arial" w:cs="Arial"/>
        </w:rPr>
        <w:t xml:space="preserve">, la cual depende de los movimientos nominales </w:t>
      </w:r>
      <w:r w:rsidR="00AB05E2">
        <w:rPr>
          <w:rFonts w:ascii="Arial" w:hAnsi="Arial" w:cs="Arial"/>
        </w:rPr>
        <w:t xml:space="preserve">del personal y </w:t>
      </w:r>
      <w:r w:rsidRPr="00B41194">
        <w:rPr>
          <w:rFonts w:ascii="Arial" w:hAnsi="Arial" w:cs="Arial"/>
        </w:rPr>
        <w:t>no representa una obligación</w:t>
      </w:r>
      <w:r w:rsidRPr="00C200F6">
        <w:rPr>
          <w:rFonts w:ascii="Arial" w:hAnsi="Arial" w:cs="Arial"/>
        </w:rPr>
        <w:t xml:space="preserve"> de compra sino que se ajustara a las necesidades del “CONVOCANTE”.</w:t>
      </w:r>
    </w:p>
    <w:p w14:paraId="7710E99F" w14:textId="77777777" w:rsidR="00C87E04" w:rsidRPr="00C200F6" w:rsidRDefault="00C87E04" w:rsidP="00C87E04">
      <w:pPr>
        <w:pStyle w:val="Textoindependiente"/>
        <w:rPr>
          <w:rFonts w:ascii="Arial" w:hAnsi="Arial" w:cs="Arial"/>
          <w:sz w:val="22"/>
          <w:szCs w:val="22"/>
        </w:rPr>
      </w:pPr>
    </w:p>
    <w:p w14:paraId="5EDF7823" w14:textId="77777777" w:rsidR="00C87E04" w:rsidRDefault="00C87E04" w:rsidP="00C87E04">
      <w:pPr>
        <w:pStyle w:val="Textoindependiente"/>
        <w:rPr>
          <w:rFonts w:ascii="Arial" w:hAnsi="Arial" w:cs="Arial"/>
          <w:sz w:val="22"/>
          <w:szCs w:val="22"/>
        </w:rPr>
      </w:pPr>
      <w:r>
        <w:rPr>
          <w:rFonts w:ascii="Arial" w:hAnsi="Arial" w:cs="Arial"/>
          <w:sz w:val="22"/>
          <w:szCs w:val="22"/>
        </w:rPr>
        <w:t>1</w:t>
      </w:r>
      <w:r w:rsidRPr="00C200F6">
        <w:rPr>
          <w:rFonts w:ascii="Arial" w:hAnsi="Arial" w:cs="Arial"/>
          <w:sz w:val="22"/>
          <w:szCs w:val="22"/>
        </w:rPr>
        <w:tab/>
      </w:r>
      <w:r w:rsidRPr="006B65CC">
        <w:rPr>
          <w:rFonts w:ascii="Arial" w:hAnsi="Arial" w:cs="Arial"/>
          <w:b/>
          <w:sz w:val="22"/>
          <w:szCs w:val="22"/>
          <w:u w:val="single"/>
        </w:rPr>
        <w:t>Descripción</w:t>
      </w:r>
    </w:p>
    <w:p w14:paraId="3E10CED3" w14:textId="77777777" w:rsidR="00C87E04" w:rsidRPr="00C200F6" w:rsidRDefault="00C87E04" w:rsidP="00C87E04">
      <w:pPr>
        <w:pStyle w:val="Textoindependiente"/>
        <w:rPr>
          <w:rFonts w:ascii="Arial" w:hAnsi="Arial" w:cs="Arial"/>
          <w:sz w:val="22"/>
          <w:szCs w:val="22"/>
        </w:rPr>
      </w:pPr>
    </w:p>
    <w:p w14:paraId="25DB5503" w14:textId="77777777" w:rsidR="00C87E04" w:rsidRPr="00C200F6" w:rsidRDefault="00C87E04" w:rsidP="00C87E04">
      <w:pPr>
        <w:pStyle w:val="Textoindependiente"/>
        <w:rPr>
          <w:rFonts w:ascii="Arial" w:hAnsi="Arial" w:cs="Arial"/>
          <w:sz w:val="22"/>
          <w:szCs w:val="22"/>
        </w:rPr>
      </w:pPr>
      <w:r>
        <w:rPr>
          <w:rFonts w:ascii="Arial" w:hAnsi="Arial" w:cs="Arial"/>
          <w:sz w:val="22"/>
          <w:szCs w:val="22"/>
        </w:rPr>
        <w:t xml:space="preserve">1.1.- </w:t>
      </w:r>
      <w:r w:rsidRPr="00974FA3">
        <w:rPr>
          <w:rFonts w:ascii="Arial" w:hAnsi="Arial" w:cs="Arial"/>
          <w:sz w:val="22"/>
          <w:szCs w:val="22"/>
        </w:rPr>
        <w:t xml:space="preserve">Aproximadamente </w:t>
      </w:r>
      <w:r>
        <w:rPr>
          <w:rFonts w:ascii="Arial" w:hAnsi="Arial" w:cs="Arial"/>
          <w:sz w:val="22"/>
          <w:szCs w:val="22"/>
        </w:rPr>
        <w:t>4,2</w:t>
      </w:r>
      <w:r w:rsidRPr="00974FA3">
        <w:rPr>
          <w:rFonts w:ascii="Arial" w:hAnsi="Arial" w:cs="Arial"/>
          <w:sz w:val="22"/>
          <w:szCs w:val="22"/>
        </w:rPr>
        <w:t>00 Tarjetas</w:t>
      </w:r>
      <w:r w:rsidRPr="00C200F6">
        <w:rPr>
          <w:rFonts w:ascii="Arial" w:hAnsi="Arial" w:cs="Arial"/>
          <w:sz w:val="22"/>
          <w:szCs w:val="22"/>
        </w:rPr>
        <w:t xml:space="preserve"> plástica</w:t>
      </w:r>
      <w:r>
        <w:rPr>
          <w:rFonts w:ascii="Arial" w:hAnsi="Arial" w:cs="Arial"/>
          <w:sz w:val="22"/>
          <w:szCs w:val="22"/>
        </w:rPr>
        <w:t>s</w:t>
      </w:r>
      <w:r w:rsidRPr="00C200F6">
        <w:rPr>
          <w:rFonts w:ascii="Arial" w:hAnsi="Arial" w:cs="Arial"/>
          <w:sz w:val="22"/>
          <w:szCs w:val="22"/>
        </w:rPr>
        <w:t xml:space="preserve"> con Banda Magnética de alta coercitividad, Chip y panel de firma, espesor de 30 milésimas, personalización gráfica (nombre del beneficiario) en termo grabado</w:t>
      </w:r>
      <w:r>
        <w:rPr>
          <w:rFonts w:ascii="Arial" w:hAnsi="Arial" w:cs="Arial"/>
          <w:sz w:val="22"/>
          <w:szCs w:val="22"/>
        </w:rPr>
        <w:t xml:space="preserve"> y las siguientes características: </w:t>
      </w:r>
    </w:p>
    <w:p w14:paraId="6A591E31" w14:textId="77777777" w:rsidR="00C87E04" w:rsidRPr="00C200F6" w:rsidRDefault="00C87E04" w:rsidP="00C87E04">
      <w:pPr>
        <w:pStyle w:val="Textoindependiente"/>
        <w:rPr>
          <w:rFonts w:ascii="Arial" w:hAnsi="Arial" w:cs="Arial"/>
          <w:sz w:val="22"/>
          <w:szCs w:val="22"/>
        </w:rPr>
      </w:pPr>
      <w:r>
        <w:rPr>
          <w:rFonts w:ascii="Arial" w:hAnsi="Arial" w:cs="Arial"/>
          <w:sz w:val="22"/>
          <w:szCs w:val="22"/>
        </w:rPr>
        <w:t xml:space="preserve">1.2.- </w:t>
      </w:r>
      <w:r w:rsidRPr="00C200F6">
        <w:rPr>
          <w:rFonts w:ascii="Arial" w:hAnsi="Arial" w:cs="Arial"/>
          <w:sz w:val="22"/>
          <w:szCs w:val="22"/>
        </w:rPr>
        <w:t>Tamaño: 54 x 85 mm</w:t>
      </w:r>
    </w:p>
    <w:p w14:paraId="77E8304A" w14:textId="77777777" w:rsidR="00C87E04" w:rsidRPr="00C200F6" w:rsidRDefault="00C87E04" w:rsidP="00C87E04">
      <w:pPr>
        <w:pStyle w:val="Textoindependiente"/>
        <w:rPr>
          <w:rFonts w:ascii="Arial" w:hAnsi="Arial" w:cs="Arial"/>
          <w:sz w:val="22"/>
          <w:szCs w:val="22"/>
        </w:rPr>
      </w:pPr>
      <w:r>
        <w:rPr>
          <w:rFonts w:ascii="Arial" w:hAnsi="Arial" w:cs="Arial"/>
          <w:sz w:val="22"/>
          <w:szCs w:val="22"/>
        </w:rPr>
        <w:t xml:space="preserve">1.3.- </w:t>
      </w:r>
      <w:r w:rsidRPr="00C200F6">
        <w:rPr>
          <w:rFonts w:ascii="Arial" w:hAnsi="Arial" w:cs="Arial"/>
          <w:sz w:val="22"/>
          <w:szCs w:val="22"/>
        </w:rPr>
        <w:t xml:space="preserve">Plástico PVC laminado brillante que se produce imprimiendo el diseño en capas de plástico </w:t>
      </w:r>
      <w:proofErr w:type="spellStart"/>
      <w:r w:rsidRPr="00C200F6">
        <w:rPr>
          <w:rFonts w:ascii="Arial" w:hAnsi="Arial" w:cs="Arial"/>
          <w:sz w:val="22"/>
          <w:szCs w:val="22"/>
        </w:rPr>
        <w:t>PVC</w:t>
      </w:r>
      <w:proofErr w:type="spellEnd"/>
      <w:r w:rsidRPr="00C200F6">
        <w:rPr>
          <w:rFonts w:ascii="Arial" w:hAnsi="Arial" w:cs="Arial"/>
          <w:sz w:val="22"/>
          <w:szCs w:val="22"/>
        </w:rPr>
        <w:t xml:space="preserve"> (</w:t>
      </w:r>
      <w:proofErr w:type="spellStart"/>
      <w:r w:rsidRPr="00C200F6">
        <w:rPr>
          <w:rFonts w:ascii="Arial" w:hAnsi="Arial" w:cs="Arial"/>
          <w:sz w:val="22"/>
          <w:szCs w:val="22"/>
        </w:rPr>
        <w:t>body</w:t>
      </w:r>
      <w:proofErr w:type="spellEnd"/>
      <w:r w:rsidRPr="00C200F6">
        <w:rPr>
          <w:rFonts w:ascii="Arial" w:hAnsi="Arial" w:cs="Arial"/>
          <w:sz w:val="22"/>
          <w:szCs w:val="22"/>
        </w:rPr>
        <w:t xml:space="preserve">) las cuales se adhieren con laminación. </w:t>
      </w:r>
    </w:p>
    <w:p w14:paraId="219175B4" w14:textId="77777777" w:rsidR="00C87E04" w:rsidRPr="00C200F6" w:rsidRDefault="00C87E04" w:rsidP="00C87E04">
      <w:pPr>
        <w:pStyle w:val="Textoindependiente"/>
        <w:rPr>
          <w:rFonts w:ascii="Arial" w:hAnsi="Arial" w:cs="Arial"/>
          <w:sz w:val="22"/>
          <w:szCs w:val="22"/>
        </w:rPr>
      </w:pPr>
      <w:r>
        <w:rPr>
          <w:rFonts w:ascii="Arial" w:hAnsi="Arial" w:cs="Arial"/>
          <w:sz w:val="22"/>
          <w:szCs w:val="22"/>
        </w:rPr>
        <w:t xml:space="preserve">1.4. </w:t>
      </w:r>
      <w:r w:rsidRPr="00C200F6">
        <w:rPr>
          <w:rFonts w:ascii="Arial" w:hAnsi="Arial" w:cs="Arial"/>
          <w:sz w:val="22"/>
          <w:szCs w:val="22"/>
        </w:rPr>
        <w:t>Elaborado en plástico PVC, con banda magnética y del tamaño de una tarjeta de crédito.</w:t>
      </w:r>
    </w:p>
    <w:p w14:paraId="645D46BE" w14:textId="77777777" w:rsidR="00C87E04" w:rsidRPr="00C200F6" w:rsidRDefault="00C87E04" w:rsidP="00C87E04">
      <w:pPr>
        <w:pStyle w:val="Textoindependiente"/>
        <w:rPr>
          <w:rFonts w:ascii="Arial" w:hAnsi="Arial" w:cs="Arial"/>
          <w:sz w:val="22"/>
          <w:szCs w:val="22"/>
        </w:rPr>
      </w:pPr>
      <w:r>
        <w:rPr>
          <w:rFonts w:ascii="Arial" w:hAnsi="Arial" w:cs="Arial"/>
          <w:sz w:val="22"/>
          <w:szCs w:val="22"/>
        </w:rPr>
        <w:lastRenderedPageBreak/>
        <w:t xml:space="preserve">1.5.- </w:t>
      </w:r>
      <w:r w:rsidRPr="00C200F6">
        <w:rPr>
          <w:rFonts w:ascii="Arial" w:hAnsi="Arial" w:cs="Arial"/>
          <w:sz w:val="22"/>
          <w:szCs w:val="22"/>
        </w:rPr>
        <w:t>Al frente llevará impreso el nombre del titular, número de tarjeta y la fecha de vigencia de la misma.</w:t>
      </w:r>
    </w:p>
    <w:p w14:paraId="696FC462" w14:textId="77777777" w:rsidR="00C87E04" w:rsidRPr="00C200F6" w:rsidRDefault="00C87E04" w:rsidP="00C87E04">
      <w:pPr>
        <w:pStyle w:val="Textoindependiente"/>
        <w:rPr>
          <w:rFonts w:ascii="Arial" w:hAnsi="Arial" w:cs="Arial"/>
          <w:sz w:val="22"/>
          <w:szCs w:val="22"/>
        </w:rPr>
      </w:pPr>
      <w:r>
        <w:rPr>
          <w:rFonts w:ascii="Arial" w:hAnsi="Arial" w:cs="Arial"/>
          <w:sz w:val="22"/>
          <w:szCs w:val="22"/>
        </w:rPr>
        <w:t xml:space="preserve">1.6.- </w:t>
      </w:r>
      <w:r w:rsidRPr="00C200F6">
        <w:rPr>
          <w:rFonts w:ascii="Arial" w:hAnsi="Arial" w:cs="Arial"/>
          <w:sz w:val="22"/>
          <w:szCs w:val="22"/>
        </w:rPr>
        <w:t>Contará con espacio para la firma del titular.</w:t>
      </w:r>
    </w:p>
    <w:p w14:paraId="7FCDC9E0" w14:textId="77777777" w:rsidR="00C87E04" w:rsidRPr="00C200F6" w:rsidRDefault="00C87E04" w:rsidP="00C87E04">
      <w:pPr>
        <w:pStyle w:val="Textoindependiente"/>
        <w:rPr>
          <w:rFonts w:ascii="Arial" w:hAnsi="Arial" w:cs="Arial"/>
          <w:sz w:val="22"/>
          <w:szCs w:val="22"/>
        </w:rPr>
      </w:pPr>
      <w:r>
        <w:rPr>
          <w:rFonts w:ascii="Arial" w:hAnsi="Arial" w:cs="Arial"/>
          <w:sz w:val="22"/>
          <w:szCs w:val="22"/>
        </w:rPr>
        <w:t xml:space="preserve">1.7.- </w:t>
      </w:r>
      <w:r w:rsidRPr="00C200F6">
        <w:rPr>
          <w:rFonts w:ascii="Arial" w:hAnsi="Arial" w:cs="Arial"/>
          <w:sz w:val="22"/>
          <w:szCs w:val="22"/>
        </w:rPr>
        <w:t>Las tarjetas de monederos electrónicos de despensa deberán ser personalizados con el nombre del empleado.</w:t>
      </w:r>
    </w:p>
    <w:p w14:paraId="14C69442" w14:textId="77777777" w:rsidR="00C87E04" w:rsidRDefault="00C87E04" w:rsidP="00C87E04">
      <w:pPr>
        <w:pStyle w:val="Textoindependiente"/>
        <w:rPr>
          <w:rFonts w:ascii="Arial" w:hAnsi="Arial" w:cs="Arial"/>
          <w:sz w:val="22"/>
          <w:szCs w:val="22"/>
        </w:rPr>
      </w:pPr>
      <w:r>
        <w:rPr>
          <w:rFonts w:ascii="Arial" w:hAnsi="Arial" w:cs="Arial"/>
          <w:sz w:val="22"/>
          <w:szCs w:val="22"/>
        </w:rPr>
        <w:t xml:space="preserve">1.8.- </w:t>
      </w:r>
      <w:r w:rsidRPr="00C200F6">
        <w:rPr>
          <w:rFonts w:ascii="Arial" w:hAnsi="Arial" w:cs="Arial"/>
          <w:sz w:val="22"/>
          <w:szCs w:val="22"/>
        </w:rPr>
        <w:t>Las tarjetas de monederos electrónicos de despensa deberán ser entrega</w:t>
      </w:r>
      <w:r>
        <w:rPr>
          <w:rFonts w:ascii="Arial" w:hAnsi="Arial" w:cs="Arial"/>
          <w:sz w:val="22"/>
          <w:szCs w:val="22"/>
        </w:rPr>
        <w:t>das al Municipio en cinco días hables a partir de la notificación de la resolución, debidamente ordenadas para su entrega, según archivo entregado por la dependencia</w:t>
      </w:r>
      <w:r w:rsidRPr="00C200F6">
        <w:rPr>
          <w:rFonts w:ascii="Arial" w:hAnsi="Arial" w:cs="Arial"/>
          <w:sz w:val="22"/>
          <w:szCs w:val="22"/>
        </w:rPr>
        <w:t>.</w:t>
      </w:r>
    </w:p>
    <w:p w14:paraId="21326173" w14:textId="77777777" w:rsidR="00C87E04" w:rsidRPr="00C200F6" w:rsidRDefault="00C87E04" w:rsidP="00C87E04">
      <w:pPr>
        <w:pStyle w:val="Textoindependiente"/>
        <w:rPr>
          <w:rFonts w:ascii="Arial" w:hAnsi="Arial" w:cs="Arial"/>
          <w:sz w:val="22"/>
          <w:szCs w:val="22"/>
        </w:rPr>
      </w:pPr>
    </w:p>
    <w:p w14:paraId="24D13878" w14:textId="77777777" w:rsidR="00C87E04" w:rsidRDefault="00C87E04" w:rsidP="00C87E04">
      <w:pPr>
        <w:pStyle w:val="Textoindependiente"/>
        <w:rPr>
          <w:rFonts w:ascii="Arial" w:hAnsi="Arial" w:cs="Arial"/>
          <w:sz w:val="22"/>
          <w:szCs w:val="22"/>
        </w:rPr>
      </w:pPr>
      <w:r>
        <w:rPr>
          <w:rFonts w:ascii="Arial" w:hAnsi="Arial" w:cs="Arial"/>
          <w:sz w:val="22"/>
          <w:szCs w:val="22"/>
        </w:rPr>
        <w:t xml:space="preserve">2.- </w:t>
      </w:r>
      <w:r w:rsidRPr="006B65CC">
        <w:rPr>
          <w:rFonts w:ascii="Arial" w:hAnsi="Arial" w:cs="Arial"/>
          <w:b/>
          <w:sz w:val="22"/>
          <w:szCs w:val="22"/>
          <w:u w:val="single"/>
        </w:rPr>
        <w:t>Seguridad</w:t>
      </w:r>
    </w:p>
    <w:p w14:paraId="09701635" w14:textId="77777777" w:rsidR="00C87E04" w:rsidRPr="00C200F6" w:rsidRDefault="00C87E04" w:rsidP="00C87E04">
      <w:pPr>
        <w:pStyle w:val="Textoindependiente"/>
        <w:rPr>
          <w:rFonts w:ascii="Arial" w:hAnsi="Arial" w:cs="Arial"/>
          <w:sz w:val="22"/>
          <w:szCs w:val="22"/>
        </w:rPr>
      </w:pPr>
    </w:p>
    <w:p w14:paraId="2C10B517" w14:textId="77777777" w:rsidR="00C87E04" w:rsidRPr="00C200F6" w:rsidRDefault="00C87E04" w:rsidP="00C87E04">
      <w:pPr>
        <w:pStyle w:val="Textoindependiente"/>
        <w:rPr>
          <w:rFonts w:ascii="Arial" w:hAnsi="Arial" w:cs="Arial"/>
          <w:sz w:val="22"/>
          <w:szCs w:val="22"/>
        </w:rPr>
      </w:pPr>
      <w:r>
        <w:rPr>
          <w:rFonts w:ascii="Arial" w:hAnsi="Arial" w:cs="Arial"/>
          <w:sz w:val="22"/>
          <w:szCs w:val="22"/>
        </w:rPr>
        <w:t xml:space="preserve">2.1.- </w:t>
      </w:r>
      <w:r w:rsidRPr="00C200F6">
        <w:rPr>
          <w:rFonts w:ascii="Arial" w:hAnsi="Arial" w:cs="Arial"/>
          <w:sz w:val="22"/>
          <w:szCs w:val="22"/>
        </w:rPr>
        <w:t>El proveedor de este servicio debe cumplir con las disposiciones fiscales vigentes de acuerdo al Sistema de Administración Tributaria.</w:t>
      </w:r>
    </w:p>
    <w:p w14:paraId="17FFF1EC" w14:textId="77777777" w:rsidR="00C87E04" w:rsidRPr="00C200F6" w:rsidRDefault="00C87E04" w:rsidP="00C87E04">
      <w:pPr>
        <w:pStyle w:val="Textoindependiente"/>
        <w:rPr>
          <w:rFonts w:ascii="Arial" w:hAnsi="Arial" w:cs="Arial"/>
          <w:sz w:val="22"/>
          <w:szCs w:val="22"/>
        </w:rPr>
      </w:pPr>
    </w:p>
    <w:p w14:paraId="50F0B7E9" w14:textId="77777777" w:rsidR="00C87E04" w:rsidRDefault="00C87E04" w:rsidP="00C87E04">
      <w:pPr>
        <w:pStyle w:val="Textoindependiente"/>
        <w:rPr>
          <w:rFonts w:ascii="Arial" w:hAnsi="Arial" w:cs="Arial"/>
          <w:sz w:val="22"/>
          <w:szCs w:val="22"/>
        </w:rPr>
      </w:pPr>
      <w:r>
        <w:rPr>
          <w:rFonts w:ascii="Arial" w:hAnsi="Arial" w:cs="Arial"/>
          <w:sz w:val="22"/>
          <w:szCs w:val="22"/>
        </w:rPr>
        <w:t xml:space="preserve">3.- </w:t>
      </w:r>
      <w:r w:rsidRPr="006B65CC">
        <w:rPr>
          <w:rFonts w:ascii="Arial" w:hAnsi="Arial" w:cs="Arial"/>
          <w:b/>
          <w:sz w:val="22"/>
          <w:szCs w:val="22"/>
          <w:u w:val="single"/>
        </w:rPr>
        <w:t>Cobertura</w:t>
      </w:r>
    </w:p>
    <w:p w14:paraId="3DCC42EE" w14:textId="77777777" w:rsidR="00C87E04" w:rsidRPr="00C200F6" w:rsidRDefault="00C87E04" w:rsidP="00C87E04">
      <w:pPr>
        <w:pStyle w:val="Textoindependiente"/>
        <w:rPr>
          <w:rFonts w:ascii="Arial" w:hAnsi="Arial" w:cs="Arial"/>
          <w:sz w:val="22"/>
          <w:szCs w:val="22"/>
        </w:rPr>
      </w:pPr>
    </w:p>
    <w:p w14:paraId="603083C5" w14:textId="77777777" w:rsidR="00C87E04" w:rsidRPr="00C200F6" w:rsidRDefault="00C87E04" w:rsidP="00C87E04">
      <w:pPr>
        <w:pStyle w:val="Textoindependiente"/>
        <w:rPr>
          <w:rFonts w:ascii="Arial" w:hAnsi="Arial" w:cs="Arial"/>
          <w:sz w:val="22"/>
          <w:szCs w:val="22"/>
        </w:rPr>
      </w:pPr>
      <w:r>
        <w:rPr>
          <w:rFonts w:ascii="Arial" w:hAnsi="Arial" w:cs="Arial"/>
          <w:sz w:val="22"/>
          <w:szCs w:val="22"/>
        </w:rPr>
        <w:t>3.1.- El monedero electrónico d</w:t>
      </w:r>
      <w:r w:rsidRPr="00C200F6">
        <w:rPr>
          <w:rFonts w:ascii="Arial" w:hAnsi="Arial" w:cs="Arial"/>
          <w:sz w:val="22"/>
          <w:szCs w:val="22"/>
        </w:rPr>
        <w:t>eberá tener solo cobertura nacional.</w:t>
      </w:r>
    </w:p>
    <w:p w14:paraId="403BF834" w14:textId="77777777" w:rsidR="00C87E04" w:rsidRPr="00C200F6" w:rsidRDefault="00C87E04" w:rsidP="00C87E04">
      <w:pPr>
        <w:pStyle w:val="Textoindependiente"/>
        <w:rPr>
          <w:rFonts w:ascii="Arial" w:hAnsi="Arial" w:cs="Arial"/>
          <w:sz w:val="22"/>
          <w:szCs w:val="22"/>
        </w:rPr>
      </w:pPr>
      <w:r>
        <w:rPr>
          <w:rFonts w:ascii="Arial" w:hAnsi="Arial" w:cs="Arial"/>
          <w:sz w:val="22"/>
          <w:szCs w:val="22"/>
        </w:rPr>
        <w:t xml:space="preserve">3.2.- </w:t>
      </w:r>
      <w:r w:rsidRPr="00C200F6">
        <w:rPr>
          <w:rFonts w:ascii="Arial" w:hAnsi="Arial" w:cs="Arial"/>
          <w:sz w:val="22"/>
          <w:szCs w:val="22"/>
        </w:rPr>
        <w:t>El monedero electrónico podrá hacerse efectivo en toda la República Mexicana en tiendas y cadenas de auto servicio, tiendas de la esquina, y abarroteras, en general en todos los establecimientos afiliados al sistema del licitante adjudicado.</w:t>
      </w:r>
    </w:p>
    <w:p w14:paraId="57ADC259" w14:textId="51F9FBFB" w:rsidR="00C87E04" w:rsidRDefault="00C87E04" w:rsidP="00C87E04">
      <w:pPr>
        <w:pStyle w:val="Textoindependiente"/>
        <w:rPr>
          <w:rFonts w:ascii="Arial" w:hAnsi="Arial" w:cs="Arial"/>
          <w:sz w:val="22"/>
          <w:szCs w:val="22"/>
        </w:rPr>
      </w:pPr>
      <w:r>
        <w:rPr>
          <w:rFonts w:ascii="Arial" w:hAnsi="Arial" w:cs="Arial"/>
          <w:sz w:val="22"/>
          <w:szCs w:val="22"/>
        </w:rPr>
        <w:t>3.3.- D</w:t>
      </w:r>
      <w:r w:rsidRPr="00C200F6">
        <w:rPr>
          <w:rFonts w:ascii="Arial" w:hAnsi="Arial" w:cs="Arial"/>
          <w:sz w:val="22"/>
          <w:szCs w:val="22"/>
        </w:rPr>
        <w:t>eberá anexar el directorio nacional</w:t>
      </w:r>
      <w:r>
        <w:rPr>
          <w:rFonts w:ascii="Arial" w:hAnsi="Arial" w:cs="Arial"/>
          <w:sz w:val="22"/>
          <w:szCs w:val="22"/>
        </w:rPr>
        <w:t xml:space="preserve"> en  medio de almacenamiento USB </w:t>
      </w:r>
      <w:r w:rsidRPr="00C200F6">
        <w:rPr>
          <w:rFonts w:ascii="Arial" w:hAnsi="Arial" w:cs="Arial"/>
          <w:sz w:val="22"/>
          <w:szCs w:val="22"/>
        </w:rPr>
        <w:t xml:space="preserve">en formato Excel, </w:t>
      </w:r>
      <w:r>
        <w:rPr>
          <w:rFonts w:ascii="Arial" w:hAnsi="Arial" w:cs="Arial"/>
          <w:sz w:val="22"/>
          <w:szCs w:val="22"/>
        </w:rPr>
        <w:t>el directorio de comercios donde se aceptan las tarjetas en monederos electrónicos</w:t>
      </w:r>
      <w:r w:rsidRPr="00C200F6">
        <w:rPr>
          <w:rFonts w:ascii="Arial" w:hAnsi="Arial" w:cs="Arial"/>
          <w:sz w:val="22"/>
          <w:szCs w:val="22"/>
        </w:rPr>
        <w:t xml:space="preserve">, debiendo considerar como mínimo, los </w:t>
      </w:r>
      <w:r>
        <w:rPr>
          <w:rFonts w:ascii="Arial" w:hAnsi="Arial" w:cs="Arial"/>
          <w:sz w:val="22"/>
          <w:szCs w:val="22"/>
        </w:rPr>
        <w:t xml:space="preserve">comercios </w:t>
      </w:r>
      <w:r w:rsidRPr="00C200F6">
        <w:rPr>
          <w:rFonts w:ascii="Arial" w:hAnsi="Arial" w:cs="Arial"/>
          <w:sz w:val="22"/>
          <w:szCs w:val="22"/>
        </w:rPr>
        <w:t>que a continuación se mencionan:</w:t>
      </w:r>
    </w:p>
    <w:p w14:paraId="4005B9E8" w14:textId="77777777" w:rsidR="00C87E04" w:rsidRPr="00C200F6" w:rsidRDefault="00C87E04" w:rsidP="00C87E04">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 xml:space="preserve">Wal-Mart. </w:t>
      </w:r>
    </w:p>
    <w:p w14:paraId="36B9D080" w14:textId="77777777" w:rsidR="00C87E04" w:rsidRPr="00C200F6" w:rsidRDefault="00C87E04" w:rsidP="00C87E04">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 xml:space="preserve">Aurrera. </w:t>
      </w:r>
    </w:p>
    <w:p w14:paraId="11808277" w14:textId="77777777" w:rsidR="00C87E04" w:rsidRPr="00C200F6" w:rsidRDefault="00C87E04" w:rsidP="00C87E04">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 xml:space="preserve">Bodega Aurrera y </w:t>
      </w:r>
      <w:proofErr w:type="spellStart"/>
      <w:r w:rsidRPr="00C200F6">
        <w:rPr>
          <w:rFonts w:ascii="Arial" w:hAnsi="Arial" w:cs="Arial"/>
          <w:sz w:val="22"/>
          <w:szCs w:val="22"/>
        </w:rPr>
        <w:t>Superama</w:t>
      </w:r>
      <w:proofErr w:type="spellEnd"/>
      <w:r w:rsidRPr="00C200F6">
        <w:rPr>
          <w:rFonts w:ascii="Arial" w:hAnsi="Arial" w:cs="Arial"/>
          <w:sz w:val="22"/>
          <w:szCs w:val="22"/>
        </w:rPr>
        <w:t xml:space="preserve">. </w:t>
      </w:r>
    </w:p>
    <w:p w14:paraId="0A19B90B" w14:textId="77777777" w:rsidR="00C87E04" w:rsidRPr="00C200F6" w:rsidRDefault="00C87E04" w:rsidP="00C87E04">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 xml:space="preserve">Comercial Mexicana. </w:t>
      </w:r>
    </w:p>
    <w:p w14:paraId="17DC9C1D" w14:textId="77777777" w:rsidR="00C87E04" w:rsidRPr="00C200F6" w:rsidRDefault="00C87E04" w:rsidP="00C87E04">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r>
      <w:proofErr w:type="spellStart"/>
      <w:r w:rsidRPr="00C200F6">
        <w:rPr>
          <w:rFonts w:ascii="Arial" w:hAnsi="Arial" w:cs="Arial"/>
          <w:sz w:val="22"/>
          <w:szCs w:val="22"/>
        </w:rPr>
        <w:t>Fresko</w:t>
      </w:r>
      <w:proofErr w:type="spellEnd"/>
      <w:r w:rsidRPr="00C200F6">
        <w:rPr>
          <w:rFonts w:ascii="Arial" w:hAnsi="Arial" w:cs="Arial"/>
          <w:sz w:val="22"/>
          <w:szCs w:val="22"/>
        </w:rPr>
        <w:t xml:space="preserve"> la Comercial</w:t>
      </w:r>
    </w:p>
    <w:p w14:paraId="055DB218" w14:textId="77777777" w:rsidR="00C87E04" w:rsidRPr="00C200F6" w:rsidRDefault="00C87E04" w:rsidP="00C87E04">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 xml:space="preserve">Bodega Comercial Mexicana. </w:t>
      </w:r>
    </w:p>
    <w:p w14:paraId="768606FA" w14:textId="77777777" w:rsidR="00C87E04" w:rsidRPr="00C200F6" w:rsidRDefault="00C87E04" w:rsidP="00C87E04">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 xml:space="preserve">Mega Comercial Mexicana. </w:t>
      </w:r>
    </w:p>
    <w:p w14:paraId="0EC690DF" w14:textId="77777777" w:rsidR="00C87E04" w:rsidRPr="00C200F6" w:rsidRDefault="00C87E04" w:rsidP="00C87E04">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 xml:space="preserve">Chedraui. </w:t>
      </w:r>
    </w:p>
    <w:p w14:paraId="72B06BCA" w14:textId="77777777" w:rsidR="00C87E04" w:rsidRPr="00C200F6" w:rsidRDefault="00C87E04" w:rsidP="00C87E04">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 xml:space="preserve">Soriana. </w:t>
      </w:r>
    </w:p>
    <w:p w14:paraId="752407BC" w14:textId="77777777" w:rsidR="00C87E04" w:rsidRPr="00C200F6" w:rsidRDefault="00C87E04" w:rsidP="00C87E04">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 xml:space="preserve">Costco. </w:t>
      </w:r>
    </w:p>
    <w:p w14:paraId="0249B21C" w14:textId="77777777" w:rsidR="00C87E04" w:rsidRPr="00C200F6" w:rsidRDefault="00C87E04" w:rsidP="00C87E04">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 xml:space="preserve">Farmacias Guadalajara. </w:t>
      </w:r>
    </w:p>
    <w:p w14:paraId="6042848E" w14:textId="77777777" w:rsidR="00C87E04" w:rsidRPr="00C200F6" w:rsidRDefault="00C87E04" w:rsidP="00C87E04">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r>
      <w:proofErr w:type="spellStart"/>
      <w:r w:rsidRPr="00C200F6">
        <w:rPr>
          <w:rFonts w:ascii="Arial" w:hAnsi="Arial" w:cs="Arial"/>
          <w:sz w:val="22"/>
          <w:szCs w:val="22"/>
        </w:rPr>
        <w:t>Sam´s</w:t>
      </w:r>
      <w:proofErr w:type="spellEnd"/>
      <w:r w:rsidRPr="00C200F6">
        <w:rPr>
          <w:rFonts w:ascii="Arial" w:hAnsi="Arial" w:cs="Arial"/>
          <w:sz w:val="22"/>
          <w:szCs w:val="22"/>
        </w:rPr>
        <w:t>.</w:t>
      </w:r>
    </w:p>
    <w:p w14:paraId="72E4381E" w14:textId="77777777" w:rsidR="00C87E04" w:rsidRPr="00C200F6" w:rsidRDefault="00C87E04" w:rsidP="00C87E04">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Farmacias del Ahorro.</w:t>
      </w:r>
    </w:p>
    <w:p w14:paraId="3849C365" w14:textId="77777777" w:rsidR="00C87E04" w:rsidRPr="00C200F6" w:rsidRDefault="00C87E04" w:rsidP="00C87E04">
      <w:pPr>
        <w:pStyle w:val="Textoindependiente"/>
        <w:rPr>
          <w:rFonts w:ascii="Arial" w:hAnsi="Arial" w:cs="Arial"/>
          <w:sz w:val="22"/>
          <w:szCs w:val="22"/>
        </w:rPr>
      </w:pPr>
      <w:r>
        <w:rPr>
          <w:rFonts w:ascii="Arial" w:hAnsi="Arial" w:cs="Arial"/>
          <w:sz w:val="22"/>
          <w:szCs w:val="22"/>
        </w:rPr>
        <w:t></w:t>
      </w:r>
      <w:r>
        <w:rPr>
          <w:rFonts w:ascii="Arial" w:hAnsi="Arial" w:cs="Arial"/>
          <w:sz w:val="22"/>
          <w:szCs w:val="22"/>
        </w:rPr>
        <w:tab/>
        <w:t>Farmacias ABC.</w:t>
      </w:r>
    </w:p>
    <w:p w14:paraId="14A36751" w14:textId="5BBF38FC" w:rsidR="00C87E04" w:rsidRPr="00C200F6" w:rsidRDefault="00C87E04" w:rsidP="00C87E04">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Farmacias Benavides.</w:t>
      </w:r>
    </w:p>
    <w:p w14:paraId="3FABD90B" w14:textId="77777777" w:rsidR="00C87E04" w:rsidRDefault="00C87E04" w:rsidP="00C87E04">
      <w:pPr>
        <w:pStyle w:val="Textoindependiente"/>
        <w:rPr>
          <w:rFonts w:ascii="Arial" w:hAnsi="Arial" w:cs="Arial"/>
          <w:sz w:val="22"/>
          <w:szCs w:val="22"/>
        </w:rPr>
      </w:pPr>
    </w:p>
    <w:p w14:paraId="3EB259C8" w14:textId="77777777" w:rsidR="00C87E04" w:rsidRPr="00C200F6" w:rsidRDefault="00C87E04" w:rsidP="00C87E04">
      <w:pPr>
        <w:pStyle w:val="Textoindependiente"/>
        <w:rPr>
          <w:rFonts w:ascii="Arial" w:hAnsi="Arial" w:cs="Arial"/>
          <w:sz w:val="22"/>
          <w:szCs w:val="22"/>
        </w:rPr>
      </w:pPr>
      <w:r>
        <w:rPr>
          <w:rFonts w:ascii="Arial" w:hAnsi="Arial" w:cs="Arial"/>
          <w:sz w:val="22"/>
          <w:szCs w:val="22"/>
        </w:rPr>
        <w:t xml:space="preserve">3.4.- </w:t>
      </w:r>
      <w:r w:rsidRPr="00C200F6">
        <w:rPr>
          <w:rFonts w:ascii="Arial" w:hAnsi="Arial" w:cs="Arial"/>
          <w:sz w:val="22"/>
          <w:szCs w:val="22"/>
        </w:rPr>
        <w:t>Los monederos electrónicos, no deberán de ser limitativos o excluidos de ofertas, artículos o días preestablecidos, además no habrá límite de compra para su aceptación.</w:t>
      </w:r>
    </w:p>
    <w:p w14:paraId="5B2B2A57" w14:textId="77777777" w:rsidR="00C87E04" w:rsidRPr="00C200F6" w:rsidRDefault="00C87E04" w:rsidP="00C87E04">
      <w:pPr>
        <w:pStyle w:val="Textoindependiente"/>
        <w:rPr>
          <w:rFonts w:ascii="Arial" w:hAnsi="Arial" w:cs="Arial"/>
          <w:sz w:val="22"/>
          <w:szCs w:val="22"/>
        </w:rPr>
      </w:pPr>
    </w:p>
    <w:p w14:paraId="22043FE5" w14:textId="77777777" w:rsidR="00C87E04" w:rsidRDefault="00C87E04" w:rsidP="00C87E04">
      <w:pPr>
        <w:pStyle w:val="Textoindependiente"/>
        <w:rPr>
          <w:rFonts w:ascii="Arial" w:hAnsi="Arial" w:cs="Arial"/>
          <w:sz w:val="22"/>
          <w:szCs w:val="22"/>
        </w:rPr>
      </w:pPr>
      <w:r>
        <w:rPr>
          <w:rFonts w:ascii="Arial" w:hAnsi="Arial" w:cs="Arial"/>
          <w:sz w:val="22"/>
          <w:szCs w:val="22"/>
        </w:rPr>
        <w:t>3.5</w:t>
      </w:r>
      <w:r w:rsidRPr="00C200F6">
        <w:rPr>
          <w:rFonts w:ascii="Arial" w:hAnsi="Arial" w:cs="Arial"/>
          <w:sz w:val="22"/>
          <w:szCs w:val="22"/>
        </w:rPr>
        <w:t>.</w:t>
      </w:r>
      <w:r>
        <w:rPr>
          <w:rFonts w:ascii="Arial" w:hAnsi="Arial" w:cs="Arial"/>
          <w:sz w:val="22"/>
          <w:szCs w:val="22"/>
        </w:rPr>
        <w:t xml:space="preserve">- </w:t>
      </w:r>
      <w:r w:rsidRPr="00C200F6">
        <w:rPr>
          <w:rFonts w:ascii="Arial" w:hAnsi="Arial" w:cs="Arial"/>
          <w:sz w:val="22"/>
          <w:szCs w:val="22"/>
        </w:rPr>
        <w:t>El “</w:t>
      </w:r>
      <w:r>
        <w:rPr>
          <w:rFonts w:ascii="Arial" w:hAnsi="Arial" w:cs="Arial"/>
          <w:sz w:val="22"/>
          <w:szCs w:val="22"/>
        </w:rPr>
        <w:t>LICITANTE</w:t>
      </w:r>
      <w:r w:rsidRPr="00C200F6">
        <w:rPr>
          <w:rFonts w:ascii="Arial" w:hAnsi="Arial" w:cs="Arial"/>
          <w:sz w:val="22"/>
          <w:szCs w:val="22"/>
        </w:rPr>
        <w:t xml:space="preserve">” deberá </w:t>
      </w:r>
      <w:r>
        <w:rPr>
          <w:rFonts w:ascii="Arial" w:hAnsi="Arial" w:cs="Arial"/>
          <w:sz w:val="22"/>
          <w:szCs w:val="22"/>
        </w:rPr>
        <w:t xml:space="preserve">manifestar que cuenta </w:t>
      </w:r>
      <w:r w:rsidRPr="00C200F6">
        <w:rPr>
          <w:rFonts w:ascii="Arial" w:hAnsi="Arial" w:cs="Arial"/>
          <w:sz w:val="22"/>
          <w:szCs w:val="22"/>
        </w:rPr>
        <w:t xml:space="preserve">con un sistema de consulta vía telefónica </w:t>
      </w:r>
      <w:proofErr w:type="spellStart"/>
      <w:r>
        <w:rPr>
          <w:rFonts w:ascii="Arial" w:hAnsi="Arial" w:cs="Arial"/>
          <w:sz w:val="22"/>
          <w:szCs w:val="22"/>
        </w:rPr>
        <w:t>call</w:t>
      </w:r>
      <w:proofErr w:type="spellEnd"/>
      <w:r>
        <w:rPr>
          <w:rFonts w:ascii="Arial" w:hAnsi="Arial" w:cs="Arial"/>
          <w:sz w:val="22"/>
          <w:szCs w:val="22"/>
        </w:rPr>
        <w:t xml:space="preserve"> center para todos los servidores públicos del Gobierno Municipal, además de contar con un </w:t>
      </w:r>
      <w:r w:rsidRPr="00C200F6">
        <w:rPr>
          <w:rFonts w:ascii="Arial" w:hAnsi="Arial" w:cs="Arial"/>
          <w:sz w:val="22"/>
          <w:szCs w:val="22"/>
        </w:rPr>
        <w:t>portal en internet, a través de los cuales el titular del monedero electrónico pueda efectuar consultas de saldos, movimientos, estados de cuenta, así como, dar aviso en caso de pérdida o de robo</w:t>
      </w:r>
      <w:r>
        <w:rPr>
          <w:rFonts w:ascii="Arial" w:hAnsi="Arial" w:cs="Arial"/>
          <w:sz w:val="22"/>
          <w:szCs w:val="22"/>
        </w:rPr>
        <w:t xml:space="preserve">, esta consulta, este portal también </w:t>
      </w:r>
      <w:r>
        <w:rPr>
          <w:rFonts w:ascii="Arial" w:hAnsi="Arial" w:cs="Arial"/>
          <w:sz w:val="22"/>
          <w:szCs w:val="22"/>
        </w:rPr>
        <w:lastRenderedPageBreak/>
        <w:t xml:space="preserve">deberá poderse consultar a través de aplicación móvil y el licitante deberá de señalar el sistema de contacto </w:t>
      </w:r>
      <w:r w:rsidRPr="00C200F6">
        <w:rPr>
          <w:rFonts w:ascii="Arial" w:hAnsi="Arial" w:cs="Arial"/>
          <w:sz w:val="22"/>
          <w:szCs w:val="22"/>
        </w:rPr>
        <w:t>exclusivo para el personal de</w:t>
      </w:r>
      <w:r>
        <w:rPr>
          <w:rFonts w:ascii="Arial" w:hAnsi="Arial" w:cs="Arial"/>
          <w:sz w:val="22"/>
          <w:szCs w:val="22"/>
        </w:rPr>
        <w:t xml:space="preserve"> la Dirección General de Administración quien será el contacto del Gobierno Municipal </w:t>
      </w:r>
      <w:r w:rsidRPr="00C200F6">
        <w:rPr>
          <w:rFonts w:ascii="Arial" w:hAnsi="Arial" w:cs="Arial"/>
          <w:sz w:val="22"/>
          <w:szCs w:val="22"/>
        </w:rPr>
        <w:t>de Tlajomulco de Zúñiga</w:t>
      </w:r>
      <w:r>
        <w:rPr>
          <w:rFonts w:ascii="Arial" w:hAnsi="Arial" w:cs="Arial"/>
          <w:sz w:val="22"/>
          <w:szCs w:val="22"/>
        </w:rPr>
        <w:t>, Jalisco.</w:t>
      </w:r>
    </w:p>
    <w:p w14:paraId="18140A70" w14:textId="77777777" w:rsidR="00C87E04" w:rsidRDefault="00C87E04" w:rsidP="00C87E04">
      <w:pPr>
        <w:pStyle w:val="Textoindependiente"/>
        <w:rPr>
          <w:rFonts w:ascii="Arial" w:hAnsi="Arial" w:cs="Arial"/>
          <w:sz w:val="22"/>
          <w:szCs w:val="22"/>
        </w:rPr>
      </w:pPr>
    </w:p>
    <w:p w14:paraId="53E120C9" w14:textId="77777777" w:rsidR="00C87E04" w:rsidRDefault="00C87E04" w:rsidP="00C87E04">
      <w:pPr>
        <w:pStyle w:val="Textoindependiente"/>
        <w:rPr>
          <w:rFonts w:ascii="Arial" w:hAnsi="Arial" w:cs="Arial"/>
          <w:sz w:val="22"/>
          <w:szCs w:val="22"/>
        </w:rPr>
      </w:pPr>
      <w:r>
        <w:rPr>
          <w:rFonts w:ascii="Arial" w:hAnsi="Arial" w:cs="Arial"/>
          <w:sz w:val="22"/>
          <w:szCs w:val="22"/>
        </w:rPr>
        <w:t xml:space="preserve">4. </w:t>
      </w:r>
      <w:r w:rsidRPr="006B65CC">
        <w:rPr>
          <w:rFonts w:ascii="Arial" w:hAnsi="Arial" w:cs="Arial"/>
          <w:b/>
          <w:sz w:val="22"/>
          <w:szCs w:val="22"/>
          <w:u w:val="single"/>
        </w:rPr>
        <w:t>Vigencia</w:t>
      </w:r>
    </w:p>
    <w:p w14:paraId="7EB39E66" w14:textId="77777777" w:rsidR="00C87E04" w:rsidRPr="00C200F6" w:rsidRDefault="00C87E04" w:rsidP="00C87E04">
      <w:pPr>
        <w:pStyle w:val="Textoindependiente"/>
        <w:rPr>
          <w:rFonts w:ascii="Arial" w:hAnsi="Arial" w:cs="Arial"/>
          <w:sz w:val="22"/>
          <w:szCs w:val="22"/>
        </w:rPr>
      </w:pPr>
    </w:p>
    <w:p w14:paraId="4BD0B806" w14:textId="77777777" w:rsidR="00C87E04" w:rsidRPr="00C200F6" w:rsidRDefault="00C87E04" w:rsidP="00C87E04">
      <w:pPr>
        <w:pStyle w:val="Textoindependiente"/>
        <w:rPr>
          <w:rFonts w:ascii="Arial" w:hAnsi="Arial" w:cs="Arial"/>
          <w:sz w:val="22"/>
          <w:szCs w:val="22"/>
        </w:rPr>
      </w:pPr>
      <w:r>
        <w:rPr>
          <w:rFonts w:ascii="Arial" w:hAnsi="Arial" w:cs="Arial"/>
          <w:sz w:val="22"/>
          <w:szCs w:val="22"/>
        </w:rPr>
        <w:t xml:space="preserve">4.6. </w:t>
      </w:r>
      <w:r w:rsidRPr="00C200F6">
        <w:rPr>
          <w:rFonts w:ascii="Arial" w:hAnsi="Arial" w:cs="Arial"/>
          <w:sz w:val="22"/>
          <w:szCs w:val="22"/>
        </w:rPr>
        <w:t>Los monederos electrónicos deberá</w:t>
      </w:r>
      <w:r>
        <w:rPr>
          <w:rFonts w:ascii="Arial" w:hAnsi="Arial" w:cs="Arial"/>
          <w:sz w:val="22"/>
          <w:szCs w:val="22"/>
        </w:rPr>
        <w:t>n tener una vigencia mínima de 3</w:t>
      </w:r>
      <w:r w:rsidRPr="00C200F6">
        <w:rPr>
          <w:rFonts w:ascii="Arial" w:hAnsi="Arial" w:cs="Arial"/>
          <w:sz w:val="22"/>
          <w:szCs w:val="22"/>
        </w:rPr>
        <w:t xml:space="preserve"> años a partir de su fecha de expedición.</w:t>
      </w:r>
    </w:p>
    <w:p w14:paraId="21309985" w14:textId="77777777" w:rsidR="00C87E04" w:rsidRPr="00C200F6" w:rsidRDefault="00C87E04" w:rsidP="00C87E04">
      <w:pPr>
        <w:pStyle w:val="Textoindependiente"/>
        <w:rPr>
          <w:rFonts w:ascii="Arial" w:hAnsi="Arial" w:cs="Arial"/>
          <w:sz w:val="22"/>
          <w:szCs w:val="22"/>
        </w:rPr>
      </w:pPr>
      <w:r>
        <w:rPr>
          <w:rFonts w:ascii="Arial" w:hAnsi="Arial" w:cs="Arial"/>
          <w:sz w:val="22"/>
          <w:szCs w:val="22"/>
        </w:rPr>
        <w:t xml:space="preserve">4.7.- </w:t>
      </w:r>
      <w:r w:rsidRPr="00C200F6">
        <w:rPr>
          <w:rFonts w:ascii="Arial" w:hAnsi="Arial" w:cs="Arial"/>
          <w:sz w:val="22"/>
          <w:szCs w:val="22"/>
        </w:rPr>
        <w:t>No tendrá costo alguno para el trabajador ni para la dependencia.</w:t>
      </w:r>
    </w:p>
    <w:p w14:paraId="607E46E6" w14:textId="77777777" w:rsidR="00C87E04" w:rsidRPr="00C200F6" w:rsidRDefault="00C87E04" w:rsidP="00C87E04">
      <w:pPr>
        <w:pStyle w:val="Textoindependiente"/>
        <w:rPr>
          <w:rFonts w:ascii="Arial" w:hAnsi="Arial" w:cs="Arial"/>
          <w:sz w:val="22"/>
          <w:szCs w:val="22"/>
        </w:rPr>
      </w:pPr>
      <w:r>
        <w:rPr>
          <w:rFonts w:ascii="Arial" w:hAnsi="Arial" w:cs="Arial"/>
          <w:sz w:val="22"/>
          <w:szCs w:val="22"/>
        </w:rPr>
        <w:t xml:space="preserve">4.8.- </w:t>
      </w:r>
      <w:r w:rsidRPr="00C200F6">
        <w:rPr>
          <w:rFonts w:ascii="Arial" w:hAnsi="Arial" w:cs="Arial"/>
          <w:sz w:val="22"/>
          <w:szCs w:val="22"/>
        </w:rPr>
        <w:t>A petición del titular, podrá expedirse 2 tarjetas adicionales compartiendo saldo sin costo alguno para la dependencia.</w:t>
      </w:r>
    </w:p>
    <w:p w14:paraId="6772DF9C" w14:textId="77777777" w:rsidR="00C87E04" w:rsidRPr="00C200F6" w:rsidRDefault="00C87E04" w:rsidP="00C87E04">
      <w:pPr>
        <w:pStyle w:val="Textoindependiente"/>
        <w:rPr>
          <w:rFonts w:ascii="Arial" w:hAnsi="Arial" w:cs="Arial"/>
          <w:sz w:val="22"/>
          <w:szCs w:val="22"/>
        </w:rPr>
      </w:pPr>
    </w:p>
    <w:p w14:paraId="3CF95FC1" w14:textId="77777777" w:rsidR="00C87E04" w:rsidRDefault="00C87E04" w:rsidP="00C87E04">
      <w:pPr>
        <w:pStyle w:val="Textoindependiente"/>
        <w:rPr>
          <w:rFonts w:ascii="Arial" w:hAnsi="Arial" w:cs="Arial"/>
          <w:sz w:val="22"/>
          <w:szCs w:val="22"/>
        </w:rPr>
      </w:pPr>
      <w:r>
        <w:rPr>
          <w:rFonts w:ascii="Arial" w:hAnsi="Arial" w:cs="Arial"/>
          <w:sz w:val="22"/>
          <w:szCs w:val="22"/>
        </w:rPr>
        <w:t xml:space="preserve">5.- </w:t>
      </w:r>
      <w:r w:rsidRPr="006B65CC">
        <w:rPr>
          <w:rFonts w:ascii="Arial" w:hAnsi="Arial" w:cs="Arial"/>
          <w:b/>
          <w:sz w:val="22"/>
          <w:szCs w:val="22"/>
          <w:u w:val="single"/>
        </w:rPr>
        <w:t>Penas convencionales</w:t>
      </w:r>
    </w:p>
    <w:p w14:paraId="45DB4129" w14:textId="77777777" w:rsidR="00C87E04" w:rsidRPr="00C200F6" w:rsidRDefault="00C87E04" w:rsidP="00C87E04">
      <w:pPr>
        <w:pStyle w:val="Textoindependiente"/>
        <w:rPr>
          <w:rFonts w:ascii="Arial" w:hAnsi="Arial" w:cs="Arial"/>
          <w:sz w:val="22"/>
          <w:szCs w:val="22"/>
        </w:rPr>
      </w:pPr>
    </w:p>
    <w:p w14:paraId="075F97C4" w14:textId="77777777" w:rsidR="00C87E04" w:rsidRPr="00C200F6" w:rsidRDefault="00C87E04" w:rsidP="00C87E04">
      <w:pPr>
        <w:pStyle w:val="Textoindependiente"/>
        <w:rPr>
          <w:rFonts w:ascii="Arial" w:hAnsi="Arial" w:cs="Arial"/>
          <w:sz w:val="22"/>
          <w:szCs w:val="22"/>
        </w:rPr>
      </w:pPr>
      <w:r>
        <w:rPr>
          <w:rFonts w:ascii="Arial" w:hAnsi="Arial" w:cs="Arial"/>
          <w:sz w:val="22"/>
          <w:szCs w:val="22"/>
        </w:rPr>
        <w:t xml:space="preserve">5.1.- </w:t>
      </w:r>
      <w:r w:rsidRPr="00C200F6">
        <w:rPr>
          <w:rFonts w:ascii="Arial" w:hAnsi="Arial" w:cs="Arial"/>
          <w:sz w:val="22"/>
          <w:szCs w:val="22"/>
        </w:rPr>
        <w:t>De $100 (cien pesos) por cada día hábil de retraso en la primera entrega de tarjetas para titulares, hasta el cumplimiento a entera satisfacción del Municipio. Misma pena convencional para la entrega de tarjetas adicionales y reposiciones que soliciten los empleados del Municipio.</w:t>
      </w:r>
    </w:p>
    <w:p w14:paraId="794DF3D2" w14:textId="77777777" w:rsidR="00C87E04" w:rsidRPr="00C200F6" w:rsidRDefault="00C87E04" w:rsidP="00C87E04">
      <w:pPr>
        <w:pStyle w:val="Textoindependiente"/>
        <w:rPr>
          <w:rFonts w:ascii="Arial" w:hAnsi="Arial" w:cs="Arial"/>
          <w:sz w:val="22"/>
          <w:szCs w:val="22"/>
        </w:rPr>
      </w:pPr>
      <w:r>
        <w:rPr>
          <w:rFonts w:ascii="Arial" w:hAnsi="Arial" w:cs="Arial"/>
          <w:sz w:val="22"/>
          <w:szCs w:val="22"/>
        </w:rPr>
        <w:t xml:space="preserve">5.2.- </w:t>
      </w:r>
      <w:r w:rsidRPr="00C200F6">
        <w:rPr>
          <w:rFonts w:ascii="Arial" w:hAnsi="Arial" w:cs="Arial"/>
          <w:sz w:val="22"/>
          <w:szCs w:val="22"/>
        </w:rPr>
        <w:t>Por atraso en la fecha de dispersión de saldos a las tarjetas de monedero electrónico de despensa del 1% (uno por ciento) del valor total de cada entregable.</w:t>
      </w:r>
    </w:p>
    <w:p w14:paraId="3E8FB347" w14:textId="77777777" w:rsidR="00C87E04" w:rsidRPr="00C200F6" w:rsidRDefault="00C87E04" w:rsidP="00C87E04">
      <w:pPr>
        <w:pStyle w:val="Textoindependiente"/>
        <w:rPr>
          <w:rFonts w:ascii="Arial" w:hAnsi="Arial" w:cs="Arial"/>
          <w:sz w:val="22"/>
          <w:szCs w:val="22"/>
        </w:rPr>
      </w:pPr>
      <w:r>
        <w:rPr>
          <w:rFonts w:ascii="Arial" w:hAnsi="Arial" w:cs="Arial"/>
          <w:sz w:val="22"/>
          <w:szCs w:val="22"/>
        </w:rPr>
        <w:t>5.3</w:t>
      </w:r>
      <w:r w:rsidRPr="00C200F6">
        <w:rPr>
          <w:rFonts w:ascii="Arial" w:hAnsi="Arial" w:cs="Arial"/>
          <w:sz w:val="22"/>
          <w:szCs w:val="22"/>
        </w:rPr>
        <w:t>.</w:t>
      </w:r>
      <w:r>
        <w:rPr>
          <w:rFonts w:ascii="Arial" w:hAnsi="Arial" w:cs="Arial"/>
          <w:sz w:val="22"/>
          <w:szCs w:val="22"/>
        </w:rPr>
        <w:t xml:space="preserve">- </w:t>
      </w:r>
      <w:r w:rsidRPr="00C200F6">
        <w:rPr>
          <w:rFonts w:ascii="Arial" w:hAnsi="Arial" w:cs="Arial"/>
          <w:sz w:val="22"/>
          <w:szCs w:val="22"/>
        </w:rPr>
        <w:t>En caso de transacciones de compra no aceptadas en los establecimientos afiliados conforme al directorio, el 5% (cinco por ciento) del monto total no aceptado.</w:t>
      </w:r>
    </w:p>
    <w:p w14:paraId="29DD8B87" w14:textId="77777777" w:rsidR="00C87E04" w:rsidRPr="00C200F6" w:rsidRDefault="00C87E04" w:rsidP="00C87E04">
      <w:pPr>
        <w:pStyle w:val="Textoindependiente"/>
        <w:rPr>
          <w:rFonts w:ascii="Arial" w:hAnsi="Arial" w:cs="Arial"/>
          <w:sz w:val="22"/>
          <w:szCs w:val="22"/>
        </w:rPr>
      </w:pPr>
    </w:p>
    <w:p w14:paraId="333E80A0" w14:textId="77777777" w:rsidR="00C87E04" w:rsidRPr="00C200F6" w:rsidRDefault="00C87E04" w:rsidP="00C87E04">
      <w:pPr>
        <w:pStyle w:val="Textoindependiente"/>
        <w:rPr>
          <w:rFonts w:ascii="Arial" w:hAnsi="Arial" w:cs="Arial"/>
          <w:sz w:val="22"/>
          <w:szCs w:val="22"/>
        </w:rPr>
      </w:pPr>
      <w:r>
        <w:rPr>
          <w:rFonts w:ascii="Arial" w:hAnsi="Arial" w:cs="Arial"/>
          <w:sz w:val="22"/>
          <w:szCs w:val="22"/>
        </w:rPr>
        <w:t xml:space="preserve">6.- </w:t>
      </w:r>
      <w:r w:rsidRPr="006B65CC">
        <w:rPr>
          <w:rFonts w:ascii="Arial" w:hAnsi="Arial" w:cs="Arial"/>
          <w:b/>
          <w:sz w:val="22"/>
          <w:szCs w:val="22"/>
          <w:u w:val="single"/>
        </w:rPr>
        <w:t>De las dispersiones</w:t>
      </w:r>
    </w:p>
    <w:p w14:paraId="7FD95802" w14:textId="77777777" w:rsidR="00C87E04" w:rsidRPr="00C200F6" w:rsidRDefault="00C87E04" w:rsidP="00C87E04">
      <w:pPr>
        <w:pStyle w:val="Textoindependiente"/>
        <w:rPr>
          <w:rFonts w:ascii="Arial" w:hAnsi="Arial" w:cs="Arial"/>
          <w:sz w:val="22"/>
          <w:szCs w:val="22"/>
        </w:rPr>
      </w:pPr>
    </w:p>
    <w:p w14:paraId="5012356B" w14:textId="77777777" w:rsidR="00C87E04" w:rsidRDefault="00C87E04" w:rsidP="00C87E04">
      <w:pPr>
        <w:pStyle w:val="Textoindependiente"/>
        <w:rPr>
          <w:rFonts w:ascii="Arial" w:hAnsi="Arial" w:cs="Arial"/>
          <w:sz w:val="22"/>
          <w:szCs w:val="22"/>
        </w:rPr>
      </w:pPr>
      <w:r>
        <w:rPr>
          <w:rFonts w:ascii="Arial" w:hAnsi="Arial" w:cs="Arial"/>
          <w:sz w:val="22"/>
          <w:szCs w:val="22"/>
        </w:rPr>
        <w:t xml:space="preserve">6.1.- </w:t>
      </w:r>
      <w:r w:rsidRPr="00C200F6">
        <w:rPr>
          <w:rFonts w:ascii="Arial" w:hAnsi="Arial" w:cs="Arial"/>
          <w:sz w:val="22"/>
          <w:szCs w:val="22"/>
        </w:rPr>
        <w:t xml:space="preserve">El “PROVEEDOR” deberá realizar los depósitos de monedero electrónico de despensa dentro de los plazos estipulados después de la notificación del “CONVOCANTE”, previa solicitud de la Dirección General de Administración </w:t>
      </w:r>
      <w:proofErr w:type="spellStart"/>
      <w:r w:rsidRPr="00C200F6">
        <w:rPr>
          <w:rFonts w:ascii="Arial" w:hAnsi="Arial" w:cs="Arial"/>
          <w:sz w:val="22"/>
          <w:szCs w:val="22"/>
        </w:rPr>
        <w:t>ó</w:t>
      </w:r>
      <w:proofErr w:type="spellEnd"/>
      <w:r w:rsidRPr="00C200F6">
        <w:rPr>
          <w:rFonts w:ascii="Arial" w:hAnsi="Arial" w:cs="Arial"/>
          <w:sz w:val="22"/>
          <w:szCs w:val="22"/>
        </w:rPr>
        <w:t xml:space="preserve"> Dirección de Recursos Humanos con al menos 2 días hábiles de anticipación, en el los medios establec</w:t>
      </w:r>
      <w:r>
        <w:rPr>
          <w:rFonts w:ascii="Arial" w:hAnsi="Arial" w:cs="Arial"/>
          <w:sz w:val="22"/>
          <w:szCs w:val="22"/>
        </w:rPr>
        <w:t>idos para dicho proceso.</w:t>
      </w:r>
    </w:p>
    <w:p w14:paraId="65982AE7" w14:textId="77777777" w:rsidR="00C87E04" w:rsidRPr="00C200F6" w:rsidRDefault="00C87E04" w:rsidP="00C87E04">
      <w:pPr>
        <w:pStyle w:val="Textoindependiente"/>
        <w:rPr>
          <w:rFonts w:ascii="Arial" w:hAnsi="Arial" w:cs="Arial"/>
          <w:sz w:val="22"/>
          <w:szCs w:val="22"/>
        </w:rPr>
      </w:pPr>
      <w:r>
        <w:rPr>
          <w:rFonts w:ascii="Arial" w:hAnsi="Arial" w:cs="Arial"/>
          <w:sz w:val="22"/>
          <w:szCs w:val="22"/>
        </w:rPr>
        <w:t>6.2.- 4,200</w:t>
      </w:r>
      <w:r w:rsidRPr="00974FA3">
        <w:rPr>
          <w:rFonts w:ascii="Arial" w:hAnsi="Arial" w:cs="Arial"/>
          <w:sz w:val="22"/>
          <w:szCs w:val="22"/>
        </w:rPr>
        <w:t xml:space="preserve"> monederos</w:t>
      </w:r>
      <w:r>
        <w:rPr>
          <w:rFonts w:ascii="Arial" w:hAnsi="Arial" w:cs="Arial"/>
          <w:sz w:val="22"/>
          <w:szCs w:val="22"/>
        </w:rPr>
        <w:t xml:space="preserve"> electrónicos será la cantidad estimada que el LICITANTE deberá de expedir, estos deberán de ser personalizados. </w:t>
      </w:r>
    </w:p>
    <w:p w14:paraId="19B2C260" w14:textId="77777777" w:rsidR="00C87E04" w:rsidRPr="00C200F6" w:rsidRDefault="00C87E04" w:rsidP="00C87E04">
      <w:pPr>
        <w:pStyle w:val="Textoindependiente"/>
        <w:rPr>
          <w:rFonts w:ascii="Arial" w:hAnsi="Arial" w:cs="Arial"/>
          <w:sz w:val="22"/>
          <w:szCs w:val="22"/>
        </w:rPr>
      </w:pPr>
      <w:r>
        <w:rPr>
          <w:rFonts w:ascii="Arial" w:hAnsi="Arial" w:cs="Arial"/>
          <w:sz w:val="22"/>
          <w:szCs w:val="22"/>
        </w:rPr>
        <w:t xml:space="preserve">6.3.- </w:t>
      </w:r>
      <w:r w:rsidRPr="00C200F6">
        <w:rPr>
          <w:rFonts w:ascii="Arial" w:hAnsi="Arial" w:cs="Arial"/>
          <w:sz w:val="22"/>
          <w:szCs w:val="22"/>
        </w:rPr>
        <w:t xml:space="preserve">El “PROVEEDOR”  deberá contar con un ejecutivo presencial para la dependencia, quien llevara a cabo la atención del servicio. </w:t>
      </w:r>
    </w:p>
    <w:p w14:paraId="79D7AA46" w14:textId="77777777" w:rsidR="00C87E04" w:rsidRPr="00C200F6" w:rsidRDefault="00C87E04" w:rsidP="00C87E04">
      <w:pPr>
        <w:pStyle w:val="Textoindependiente"/>
        <w:rPr>
          <w:rFonts w:ascii="Arial" w:hAnsi="Arial" w:cs="Arial"/>
          <w:sz w:val="22"/>
          <w:szCs w:val="22"/>
        </w:rPr>
      </w:pPr>
      <w:r>
        <w:rPr>
          <w:rFonts w:ascii="Arial" w:hAnsi="Arial" w:cs="Arial"/>
          <w:sz w:val="22"/>
          <w:szCs w:val="22"/>
        </w:rPr>
        <w:t xml:space="preserve">6.4.- </w:t>
      </w:r>
      <w:r w:rsidRPr="00C200F6">
        <w:rPr>
          <w:rFonts w:ascii="Arial" w:hAnsi="Arial" w:cs="Arial"/>
          <w:sz w:val="22"/>
          <w:szCs w:val="22"/>
        </w:rPr>
        <w:t xml:space="preserve">El “PROVEEDOR”  deberá contar con el personal para la capacitación del sistema </w:t>
      </w:r>
    </w:p>
    <w:p w14:paraId="61AC319E" w14:textId="77777777" w:rsidR="00C87E04" w:rsidRPr="00C200F6" w:rsidRDefault="00C87E04" w:rsidP="00C87E04">
      <w:pPr>
        <w:pStyle w:val="Textoindependiente"/>
        <w:rPr>
          <w:rFonts w:ascii="Arial" w:hAnsi="Arial" w:cs="Arial"/>
          <w:sz w:val="22"/>
          <w:szCs w:val="22"/>
        </w:rPr>
      </w:pPr>
      <w:r>
        <w:rPr>
          <w:rFonts w:ascii="Arial" w:hAnsi="Arial" w:cs="Arial"/>
          <w:sz w:val="22"/>
          <w:szCs w:val="22"/>
        </w:rPr>
        <w:t xml:space="preserve">6.5.- </w:t>
      </w:r>
      <w:r w:rsidRPr="00C200F6">
        <w:rPr>
          <w:rFonts w:ascii="Arial" w:hAnsi="Arial" w:cs="Arial"/>
          <w:sz w:val="22"/>
          <w:szCs w:val="22"/>
        </w:rPr>
        <w:t>El “PROVEEDOR”  deberá contar con un servicio de asesoría 24/7</w:t>
      </w:r>
    </w:p>
    <w:p w14:paraId="25F873B6" w14:textId="77777777" w:rsidR="00C87E04" w:rsidRPr="00C200F6" w:rsidRDefault="00C87E04" w:rsidP="00C87E04">
      <w:pPr>
        <w:pStyle w:val="Textoindependiente"/>
        <w:rPr>
          <w:rFonts w:ascii="Arial" w:hAnsi="Arial" w:cs="Arial"/>
          <w:sz w:val="22"/>
          <w:szCs w:val="22"/>
        </w:rPr>
      </w:pPr>
      <w:r>
        <w:rPr>
          <w:rFonts w:ascii="Arial" w:hAnsi="Arial" w:cs="Arial"/>
          <w:sz w:val="22"/>
          <w:szCs w:val="22"/>
        </w:rPr>
        <w:t xml:space="preserve">6.6.- </w:t>
      </w:r>
      <w:r w:rsidRPr="00C200F6">
        <w:rPr>
          <w:rFonts w:ascii="Arial" w:hAnsi="Arial" w:cs="Arial"/>
          <w:sz w:val="22"/>
          <w:szCs w:val="22"/>
        </w:rPr>
        <w:t xml:space="preserve">El “PROVEEDOR”  deberá contar con un </w:t>
      </w:r>
      <w:proofErr w:type="spellStart"/>
      <w:r w:rsidRPr="00C200F6">
        <w:rPr>
          <w:rFonts w:ascii="Arial" w:hAnsi="Arial" w:cs="Arial"/>
          <w:sz w:val="22"/>
          <w:szCs w:val="22"/>
        </w:rPr>
        <w:t>implant</w:t>
      </w:r>
      <w:proofErr w:type="spellEnd"/>
      <w:r w:rsidRPr="00C200F6">
        <w:rPr>
          <w:rFonts w:ascii="Arial" w:hAnsi="Arial" w:cs="Arial"/>
          <w:sz w:val="22"/>
          <w:szCs w:val="22"/>
        </w:rPr>
        <w:t xml:space="preserve"> de soporte técnico, un ejecutivo para la asesoría y atención de la dependencia en sus requerimientos. </w:t>
      </w:r>
    </w:p>
    <w:p w14:paraId="477BC384" w14:textId="77777777" w:rsidR="00C87E04" w:rsidRPr="00C200F6" w:rsidRDefault="00C87E04" w:rsidP="00C87E04">
      <w:pPr>
        <w:pStyle w:val="Textoindependiente"/>
        <w:rPr>
          <w:rFonts w:ascii="Arial" w:hAnsi="Arial" w:cs="Arial"/>
          <w:sz w:val="22"/>
          <w:szCs w:val="22"/>
        </w:rPr>
      </w:pPr>
      <w:r>
        <w:rPr>
          <w:rFonts w:ascii="Arial" w:hAnsi="Arial" w:cs="Arial"/>
          <w:sz w:val="22"/>
          <w:szCs w:val="22"/>
        </w:rPr>
        <w:t xml:space="preserve">6.7.- </w:t>
      </w:r>
      <w:r w:rsidRPr="00C200F6">
        <w:rPr>
          <w:rFonts w:ascii="Arial" w:hAnsi="Arial" w:cs="Arial"/>
          <w:sz w:val="22"/>
          <w:szCs w:val="22"/>
        </w:rPr>
        <w:t>El “PROVEEDOR”  deberá contar con un sistema de administración que permita la autonomía en la gestión de los monederos electrónicos, cancelación de tarjetas en línea, solicitud de reposición de tarjetas individual o masiva de tarjetas.</w:t>
      </w:r>
    </w:p>
    <w:p w14:paraId="720873D8" w14:textId="77777777" w:rsidR="00C87E04" w:rsidRPr="00C200F6" w:rsidRDefault="00C87E04" w:rsidP="00C87E04">
      <w:pPr>
        <w:pStyle w:val="Textoindependiente"/>
        <w:rPr>
          <w:rFonts w:ascii="Arial" w:hAnsi="Arial" w:cs="Arial"/>
          <w:sz w:val="22"/>
          <w:szCs w:val="22"/>
        </w:rPr>
      </w:pPr>
      <w:r>
        <w:rPr>
          <w:rFonts w:ascii="Arial" w:hAnsi="Arial" w:cs="Arial"/>
          <w:sz w:val="22"/>
          <w:szCs w:val="22"/>
        </w:rPr>
        <w:t>6.8.- E</w:t>
      </w:r>
      <w:r w:rsidRPr="00C200F6">
        <w:rPr>
          <w:rFonts w:ascii="Arial" w:hAnsi="Arial" w:cs="Arial"/>
          <w:sz w:val="22"/>
          <w:szCs w:val="22"/>
        </w:rPr>
        <w:t>L PROVEEDOR a petición de Municipio brindara reportes mensuales de los saldos de tarjetas por empleado, ello para control administrativo.</w:t>
      </w:r>
    </w:p>
    <w:p w14:paraId="49511DF4" w14:textId="77777777" w:rsidR="00C87E04" w:rsidRPr="00C200F6" w:rsidRDefault="00C87E04" w:rsidP="00C87E04">
      <w:pPr>
        <w:pStyle w:val="Textoindependiente"/>
        <w:rPr>
          <w:rFonts w:ascii="Arial" w:hAnsi="Arial" w:cs="Arial"/>
          <w:sz w:val="22"/>
          <w:szCs w:val="22"/>
        </w:rPr>
      </w:pPr>
      <w:r>
        <w:rPr>
          <w:rFonts w:ascii="Arial" w:hAnsi="Arial" w:cs="Arial"/>
          <w:sz w:val="22"/>
          <w:szCs w:val="22"/>
        </w:rPr>
        <w:t xml:space="preserve">6.9.- </w:t>
      </w:r>
      <w:r w:rsidRPr="00C200F6">
        <w:rPr>
          <w:rFonts w:ascii="Arial" w:hAnsi="Arial" w:cs="Arial"/>
          <w:sz w:val="22"/>
          <w:szCs w:val="22"/>
        </w:rPr>
        <w:t>El sistema deberá contar con un amplio módulo para generar reportes exportables a Excel y PDF, de movimientos de tarjetas, tarjetahabientes, saldos, cancelaciones, bajas, altas, depósitos.</w:t>
      </w:r>
    </w:p>
    <w:p w14:paraId="47F6F67A" w14:textId="77777777" w:rsidR="00C87E04" w:rsidRDefault="00C87E04" w:rsidP="00C87E04">
      <w:pPr>
        <w:pStyle w:val="Textoindependiente"/>
        <w:rPr>
          <w:rFonts w:ascii="Arial" w:hAnsi="Arial" w:cs="Arial"/>
          <w:sz w:val="22"/>
          <w:szCs w:val="22"/>
        </w:rPr>
      </w:pPr>
    </w:p>
    <w:p w14:paraId="685A822E" w14:textId="77777777" w:rsidR="00C87E04" w:rsidRDefault="00C87E04" w:rsidP="00C87E04">
      <w:pPr>
        <w:pStyle w:val="Textoindependiente"/>
        <w:rPr>
          <w:rFonts w:ascii="Arial" w:hAnsi="Arial" w:cs="Arial"/>
          <w:sz w:val="22"/>
          <w:szCs w:val="22"/>
        </w:rPr>
      </w:pPr>
      <w:r>
        <w:rPr>
          <w:rFonts w:ascii="Arial" w:hAnsi="Arial" w:cs="Arial"/>
          <w:sz w:val="22"/>
          <w:szCs w:val="22"/>
        </w:rPr>
        <w:t>7.- DEMÁS REQUISITOS.</w:t>
      </w:r>
    </w:p>
    <w:p w14:paraId="73411312" w14:textId="77777777" w:rsidR="00C87E04" w:rsidRDefault="00C87E04" w:rsidP="00C87E04">
      <w:pPr>
        <w:pStyle w:val="Textoindependiente"/>
        <w:rPr>
          <w:rFonts w:ascii="Arial" w:hAnsi="Arial" w:cs="Arial"/>
          <w:sz w:val="22"/>
          <w:szCs w:val="22"/>
        </w:rPr>
      </w:pPr>
    </w:p>
    <w:p w14:paraId="22859D1E" w14:textId="77777777" w:rsidR="00C87E04" w:rsidRDefault="00C87E04" w:rsidP="00C87E04">
      <w:pPr>
        <w:pStyle w:val="Textoindependiente"/>
        <w:rPr>
          <w:rFonts w:ascii="Arial" w:hAnsi="Arial" w:cs="Arial"/>
          <w:sz w:val="22"/>
          <w:szCs w:val="22"/>
        </w:rPr>
      </w:pPr>
      <w:r>
        <w:rPr>
          <w:rFonts w:ascii="Arial" w:hAnsi="Arial" w:cs="Arial"/>
          <w:sz w:val="22"/>
          <w:szCs w:val="22"/>
        </w:rPr>
        <w:t>7.1.- El LICITANTE deberá de presentar al menos tres contratos con entidades Municipales y/o Dependencias Estatales de Jalisco con vigencia del 2018 o 2019 ello para acreditar la experiencia, además la CONVOCANTE podrá realizar investigaciones con diferentes entidades del Estado de Jalisco con el fin de verificar la calidad del servicio otorgado por el LICITANTE; Si el licitante obtuvo atraso(s)  en dispersiones de pago con demás entidades gubernamentales será descalificado, estas se comprobaran mediante oficio de la entidad pública.</w:t>
      </w:r>
    </w:p>
    <w:p w14:paraId="7AE939DF" w14:textId="77777777" w:rsidR="00C87E04" w:rsidRDefault="00C87E04" w:rsidP="00C87E04">
      <w:pPr>
        <w:pStyle w:val="Textoindependiente"/>
        <w:rPr>
          <w:rFonts w:ascii="Arial" w:hAnsi="Arial" w:cs="Arial"/>
          <w:sz w:val="22"/>
          <w:szCs w:val="22"/>
        </w:rPr>
      </w:pPr>
      <w:r>
        <w:rPr>
          <w:rFonts w:ascii="Arial" w:hAnsi="Arial" w:cs="Arial"/>
          <w:sz w:val="22"/>
          <w:szCs w:val="22"/>
        </w:rPr>
        <w:t>7.2.- EL LICITANTE deberá de acreditar que cuenta con constancia de autorización emitida por el SAT y/o Secretaría de Hacienda para emitir monederos electrónicos.</w:t>
      </w:r>
    </w:p>
    <w:p w14:paraId="605E2622" w14:textId="77777777" w:rsidR="00C87E04" w:rsidRDefault="00C87E04" w:rsidP="00C87E04">
      <w:pPr>
        <w:spacing w:after="0"/>
        <w:jc w:val="both"/>
        <w:rPr>
          <w:rFonts w:ascii="Arial" w:hAnsi="Arial" w:cs="Arial"/>
        </w:rPr>
      </w:pPr>
      <w:r>
        <w:rPr>
          <w:rFonts w:ascii="Arial" w:eastAsia="Times New Roman" w:hAnsi="Arial" w:cs="Arial"/>
          <w:lang w:eastAsia="es-ES"/>
        </w:rPr>
        <w:t xml:space="preserve">7.3.- </w:t>
      </w:r>
      <w:r>
        <w:rPr>
          <w:rFonts w:ascii="Arial" w:hAnsi="Arial" w:cs="Arial"/>
        </w:rPr>
        <w:t>L</w:t>
      </w:r>
      <w:r w:rsidRPr="00322B71">
        <w:rPr>
          <w:rFonts w:ascii="Arial" w:hAnsi="Arial" w:cs="Arial"/>
        </w:rPr>
        <w:t xml:space="preserve">as empresas participantes no </w:t>
      </w:r>
      <w:r>
        <w:rPr>
          <w:rFonts w:ascii="Arial" w:hAnsi="Arial" w:cs="Arial"/>
        </w:rPr>
        <w:t xml:space="preserve">deberán contar </w:t>
      </w:r>
      <w:r w:rsidRPr="00322B71">
        <w:rPr>
          <w:rFonts w:ascii="Arial" w:hAnsi="Arial" w:cs="Arial"/>
        </w:rPr>
        <w:t>con contratos rescindidos por anticipado o cancelación en los últimos dos años por autoridades municipales, estatales y/o federales en el país</w:t>
      </w:r>
      <w:r>
        <w:rPr>
          <w:rFonts w:ascii="Arial" w:hAnsi="Arial" w:cs="Arial"/>
        </w:rPr>
        <w:t>, lo anterior lo deberán de manifestar en escrito libre bajo protesta de decir verdad.</w:t>
      </w:r>
    </w:p>
    <w:p w14:paraId="16E9C597" w14:textId="77777777" w:rsidR="00C87E04" w:rsidRDefault="00C87E04" w:rsidP="00C87E04">
      <w:pPr>
        <w:pStyle w:val="Textoindependiente"/>
        <w:rPr>
          <w:rFonts w:ascii="Arial" w:hAnsi="Arial" w:cs="Arial"/>
          <w:sz w:val="22"/>
          <w:szCs w:val="22"/>
        </w:rPr>
      </w:pPr>
      <w:r>
        <w:rPr>
          <w:rFonts w:ascii="Arial" w:hAnsi="Arial" w:cs="Arial"/>
          <w:sz w:val="22"/>
          <w:szCs w:val="22"/>
        </w:rPr>
        <w:t>7.4 Los licitantes deberán de acreditar que tienen oficinas instaladas en el área metropolitana de Guadalajara, Jalisco mediante comprobante de domicilio, ello con el fin de dar atención a los titulares de las tarjetas.</w:t>
      </w:r>
    </w:p>
    <w:p w14:paraId="214DE02A" w14:textId="77777777" w:rsidR="00C87E04" w:rsidRDefault="00C87E04" w:rsidP="00C87E04">
      <w:pPr>
        <w:spacing w:after="0" w:line="240" w:lineRule="auto"/>
        <w:jc w:val="both"/>
        <w:rPr>
          <w:rFonts w:ascii="Arial" w:eastAsia="Times New Roman" w:hAnsi="Arial" w:cs="Arial"/>
          <w:sz w:val="20"/>
          <w:szCs w:val="20"/>
          <w:lang w:eastAsia="es-ES"/>
        </w:rPr>
      </w:pPr>
    </w:p>
    <w:p w14:paraId="03298908" w14:textId="77777777" w:rsidR="003D6625" w:rsidRDefault="003D6625" w:rsidP="00C87E04">
      <w:pPr>
        <w:spacing w:after="0" w:line="240" w:lineRule="auto"/>
        <w:jc w:val="both"/>
        <w:rPr>
          <w:rFonts w:ascii="Arial" w:eastAsia="Times New Roman" w:hAnsi="Arial" w:cs="Arial"/>
          <w:sz w:val="20"/>
          <w:szCs w:val="20"/>
          <w:lang w:eastAsia="es-ES"/>
        </w:rPr>
      </w:pPr>
    </w:p>
    <w:p w14:paraId="6B7A9C65" w14:textId="77777777" w:rsidR="003D6625" w:rsidRDefault="003D6625" w:rsidP="00C87E04">
      <w:pPr>
        <w:spacing w:after="0" w:line="240" w:lineRule="auto"/>
        <w:jc w:val="both"/>
        <w:rPr>
          <w:rFonts w:ascii="Arial" w:eastAsia="Times New Roman" w:hAnsi="Arial" w:cs="Arial"/>
          <w:sz w:val="20"/>
          <w:szCs w:val="20"/>
          <w:lang w:eastAsia="es-ES"/>
        </w:rPr>
      </w:pPr>
    </w:p>
    <w:p w14:paraId="59CEBA24" w14:textId="77777777" w:rsidR="003D6625" w:rsidRDefault="003D6625" w:rsidP="00C87E04">
      <w:pPr>
        <w:spacing w:after="0" w:line="240" w:lineRule="auto"/>
        <w:jc w:val="both"/>
        <w:rPr>
          <w:rFonts w:ascii="Arial" w:eastAsia="Times New Roman" w:hAnsi="Arial" w:cs="Arial"/>
          <w:sz w:val="20"/>
          <w:szCs w:val="20"/>
          <w:lang w:eastAsia="es-ES"/>
        </w:rPr>
      </w:pPr>
    </w:p>
    <w:p w14:paraId="6AC7D3C3" w14:textId="77777777" w:rsidR="003D6625" w:rsidRDefault="003D6625" w:rsidP="00C87E04">
      <w:pPr>
        <w:spacing w:after="0" w:line="240" w:lineRule="auto"/>
        <w:jc w:val="both"/>
        <w:rPr>
          <w:rFonts w:ascii="Arial" w:eastAsia="Times New Roman" w:hAnsi="Arial" w:cs="Arial"/>
          <w:sz w:val="20"/>
          <w:szCs w:val="20"/>
          <w:lang w:eastAsia="es-ES"/>
        </w:rPr>
      </w:pPr>
    </w:p>
    <w:p w14:paraId="0F13D422" w14:textId="77777777" w:rsidR="003D6625" w:rsidRDefault="003D6625" w:rsidP="00C87E04">
      <w:pPr>
        <w:spacing w:after="0" w:line="240" w:lineRule="auto"/>
        <w:jc w:val="both"/>
        <w:rPr>
          <w:rFonts w:ascii="Arial" w:eastAsia="Times New Roman" w:hAnsi="Arial" w:cs="Arial"/>
          <w:sz w:val="20"/>
          <w:szCs w:val="20"/>
          <w:lang w:eastAsia="es-ES"/>
        </w:rPr>
      </w:pPr>
    </w:p>
    <w:p w14:paraId="06BDCC3C" w14:textId="77777777" w:rsidR="003D6625" w:rsidRDefault="003D6625" w:rsidP="00C87E04">
      <w:pPr>
        <w:spacing w:after="0" w:line="240" w:lineRule="auto"/>
        <w:jc w:val="both"/>
        <w:rPr>
          <w:rFonts w:ascii="Arial" w:eastAsia="Times New Roman" w:hAnsi="Arial" w:cs="Arial"/>
          <w:sz w:val="20"/>
          <w:szCs w:val="20"/>
          <w:lang w:eastAsia="es-ES"/>
        </w:rPr>
      </w:pPr>
    </w:p>
    <w:p w14:paraId="3A50CFE5" w14:textId="77777777" w:rsidR="003D6625" w:rsidRDefault="003D6625" w:rsidP="00C87E04">
      <w:pPr>
        <w:spacing w:after="0" w:line="240" w:lineRule="auto"/>
        <w:jc w:val="both"/>
        <w:rPr>
          <w:rFonts w:ascii="Arial" w:eastAsia="Times New Roman" w:hAnsi="Arial" w:cs="Arial"/>
          <w:sz w:val="20"/>
          <w:szCs w:val="20"/>
          <w:lang w:eastAsia="es-ES"/>
        </w:rPr>
      </w:pPr>
    </w:p>
    <w:p w14:paraId="49446393" w14:textId="77777777" w:rsidR="003D6625" w:rsidRDefault="003D6625" w:rsidP="00C87E04">
      <w:pPr>
        <w:spacing w:after="0" w:line="240" w:lineRule="auto"/>
        <w:jc w:val="both"/>
        <w:rPr>
          <w:rFonts w:ascii="Arial" w:eastAsia="Times New Roman" w:hAnsi="Arial" w:cs="Arial"/>
          <w:sz w:val="20"/>
          <w:szCs w:val="20"/>
          <w:lang w:eastAsia="es-ES"/>
        </w:rPr>
      </w:pPr>
    </w:p>
    <w:p w14:paraId="0E7A9880" w14:textId="77777777" w:rsidR="003D6625" w:rsidRDefault="003D6625" w:rsidP="00C87E04">
      <w:pPr>
        <w:spacing w:after="0" w:line="240" w:lineRule="auto"/>
        <w:jc w:val="both"/>
        <w:rPr>
          <w:rFonts w:ascii="Arial" w:eastAsia="Times New Roman" w:hAnsi="Arial" w:cs="Arial"/>
          <w:sz w:val="20"/>
          <w:szCs w:val="20"/>
          <w:lang w:eastAsia="es-ES"/>
        </w:rPr>
      </w:pPr>
    </w:p>
    <w:p w14:paraId="10392C09" w14:textId="77777777" w:rsidR="003D6625" w:rsidRDefault="003D6625" w:rsidP="00C87E04">
      <w:pPr>
        <w:spacing w:after="0" w:line="240" w:lineRule="auto"/>
        <w:jc w:val="both"/>
        <w:rPr>
          <w:rFonts w:ascii="Arial" w:eastAsia="Times New Roman" w:hAnsi="Arial" w:cs="Arial"/>
          <w:sz w:val="20"/>
          <w:szCs w:val="20"/>
          <w:lang w:eastAsia="es-ES"/>
        </w:rPr>
      </w:pPr>
    </w:p>
    <w:p w14:paraId="7C5B1E52" w14:textId="77777777" w:rsidR="003D6625" w:rsidRDefault="003D6625" w:rsidP="00C87E04">
      <w:pPr>
        <w:spacing w:after="0" w:line="240" w:lineRule="auto"/>
        <w:jc w:val="both"/>
        <w:rPr>
          <w:rFonts w:ascii="Arial" w:eastAsia="Times New Roman" w:hAnsi="Arial" w:cs="Arial"/>
          <w:sz w:val="20"/>
          <w:szCs w:val="20"/>
          <w:lang w:eastAsia="es-ES"/>
        </w:rPr>
      </w:pPr>
    </w:p>
    <w:p w14:paraId="4EA733D0" w14:textId="77777777" w:rsidR="003D6625" w:rsidRDefault="003D6625" w:rsidP="00C87E04">
      <w:pPr>
        <w:spacing w:after="0" w:line="240" w:lineRule="auto"/>
        <w:jc w:val="both"/>
        <w:rPr>
          <w:rFonts w:ascii="Arial" w:eastAsia="Times New Roman" w:hAnsi="Arial" w:cs="Arial"/>
          <w:sz w:val="20"/>
          <w:szCs w:val="20"/>
          <w:lang w:eastAsia="es-ES"/>
        </w:rPr>
      </w:pPr>
    </w:p>
    <w:p w14:paraId="7F7B8E7F" w14:textId="77777777" w:rsidR="003D6625" w:rsidRDefault="003D6625" w:rsidP="00C87E04">
      <w:pPr>
        <w:spacing w:after="0" w:line="240" w:lineRule="auto"/>
        <w:jc w:val="both"/>
        <w:rPr>
          <w:rFonts w:ascii="Arial" w:eastAsia="Times New Roman" w:hAnsi="Arial" w:cs="Arial"/>
          <w:sz w:val="20"/>
          <w:szCs w:val="20"/>
          <w:lang w:eastAsia="es-ES"/>
        </w:rPr>
      </w:pPr>
    </w:p>
    <w:p w14:paraId="42169978" w14:textId="77777777" w:rsidR="003D6625" w:rsidRDefault="003D6625" w:rsidP="00C87E04">
      <w:pPr>
        <w:spacing w:after="0" w:line="240" w:lineRule="auto"/>
        <w:jc w:val="both"/>
        <w:rPr>
          <w:rFonts w:ascii="Arial" w:eastAsia="Times New Roman" w:hAnsi="Arial" w:cs="Arial"/>
          <w:sz w:val="20"/>
          <w:szCs w:val="20"/>
          <w:lang w:eastAsia="es-ES"/>
        </w:rPr>
      </w:pPr>
    </w:p>
    <w:p w14:paraId="780A69D5" w14:textId="77777777" w:rsidR="003D6625" w:rsidRDefault="003D6625" w:rsidP="00C87E04">
      <w:pPr>
        <w:spacing w:after="0" w:line="240" w:lineRule="auto"/>
        <w:jc w:val="both"/>
        <w:rPr>
          <w:rFonts w:ascii="Arial" w:eastAsia="Times New Roman" w:hAnsi="Arial" w:cs="Arial"/>
          <w:sz w:val="20"/>
          <w:szCs w:val="20"/>
          <w:lang w:eastAsia="es-ES"/>
        </w:rPr>
      </w:pPr>
    </w:p>
    <w:p w14:paraId="428AF708" w14:textId="77777777" w:rsidR="003D6625" w:rsidRDefault="003D6625" w:rsidP="00C87E04">
      <w:pPr>
        <w:spacing w:after="0" w:line="240" w:lineRule="auto"/>
        <w:jc w:val="both"/>
        <w:rPr>
          <w:rFonts w:ascii="Arial" w:eastAsia="Times New Roman" w:hAnsi="Arial" w:cs="Arial"/>
          <w:sz w:val="20"/>
          <w:szCs w:val="20"/>
          <w:lang w:eastAsia="es-ES"/>
        </w:rPr>
      </w:pPr>
    </w:p>
    <w:p w14:paraId="6833C20C" w14:textId="77777777" w:rsidR="003D6625" w:rsidRDefault="003D6625" w:rsidP="00C87E04">
      <w:pPr>
        <w:spacing w:after="0" w:line="240" w:lineRule="auto"/>
        <w:jc w:val="both"/>
        <w:rPr>
          <w:rFonts w:ascii="Arial" w:eastAsia="Times New Roman" w:hAnsi="Arial" w:cs="Arial"/>
          <w:sz w:val="20"/>
          <w:szCs w:val="20"/>
          <w:lang w:eastAsia="es-ES"/>
        </w:rPr>
      </w:pPr>
    </w:p>
    <w:p w14:paraId="24A845E4" w14:textId="77777777" w:rsidR="003D6625" w:rsidRDefault="003D6625" w:rsidP="00C87E04">
      <w:pPr>
        <w:spacing w:after="0" w:line="240" w:lineRule="auto"/>
        <w:jc w:val="both"/>
        <w:rPr>
          <w:rFonts w:ascii="Arial" w:eastAsia="Times New Roman" w:hAnsi="Arial" w:cs="Arial"/>
          <w:sz w:val="20"/>
          <w:szCs w:val="20"/>
          <w:lang w:eastAsia="es-ES"/>
        </w:rPr>
      </w:pPr>
    </w:p>
    <w:p w14:paraId="668DF525" w14:textId="77777777" w:rsidR="003D6625" w:rsidRDefault="003D6625" w:rsidP="00C87E04">
      <w:pPr>
        <w:spacing w:after="0" w:line="240" w:lineRule="auto"/>
        <w:jc w:val="both"/>
        <w:rPr>
          <w:rFonts w:ascii="Arial" w:eastAsia="Times New Roman" w:hAnsi="Arial" w:cs="Arial"/>
          <w:sz w:val="20"/>
          <w:szCs w:val="20"/>
          <w:lang w:eastAsia="es-ES"/>
        </w:rPr>
      </w:pPr>
    </w:p>
    <w:p w14:paraId="6F028AEB" w14:textId="77777777" w:rsidR="003D6625" w:rsidRDefault="003D6625" w:rsidP="00C87E04">
      <w:pPr>
        <w:spacing w:after="0" w:line="240" w:lineRule="auto"/>
        <w:jc w:val="both"/>
        <w:rPr>
          <w:rFonts w:ascii="Arial" w:eastAsia="Times New Roman" w:hAnsi="Arial" w:cs="Arial"/>
          <w:sz w:val="20"/>
          <w:szCs w:val="20"/>
          <w:lang w:eastAsia="es-ES"/>
        </w:rPr>
      </w:pPr>
    </w:p>
    <w:p w14:paraId="4F984A96" w14:textId="77777777" w:rsidR="003D6625" w:rsidRDefault="003D6625" w:rsidP="00C87E04">
      <w:pPr>
        <w:spacing w:after="0" w:line="240" w:lineRule="auto"/>
        <w:jc w:val="both"/>
        <w:rPr>
          <w:rFonts w:ascii="Arial" w:eastAsia="Times New Roman" w:hAnsi="Arial" w:cs="Arial"/>
          <w:sz w:val="20"/>
          <w:szCs w:val="20"/>
          <w:lang w:eastAsia="es-ES"/>
        </w:rPr>
      </w:pPr>
    </w:p>
    <w:p w14:paraId="20724804" w14:textId="77777777" w:rsidR="003D6625" w:rsidRDefault="003D6625" w:rsidP="00C87E04">
      <w:pPr>
        <w:spacing w:after="0" w:line="240" w:lineRule="auto"/>
        <w:jc w:val="both"/>
        <w:rPr>
          <w:rFonts w:ascii="Arial" w:eastAsia="Times New Roman" w:hAnsi="Arial" w:cs="Arial"/>
          <w:sz w:val="20"/>
          <w:szCs w:val="20"/>
          <w:lang w:eastAsia="es-ES"/>
        </w:rPr>
      </w:pPr>
    </w:p>
    <w:p w14:paraId="5B418E07" w14:textId="77777777" w:rsidR="003D6625" w:rsidRDefault="003D6625" w:rsidP="00C87E04">
      <w:pPr>
        <w:spacing w:after="0" w:line="240" w:lineRule="auto"/>
        <w:jc w:val="both"/>
        <w:rPr>
          <w:rFonts w:ascii="Arial" w:eastAsia="Times New Roman" w:hAnsi="Arial" w:cs="Arial"/>
          <w:sz w:val="20"/>
          <w:szCs w:val="20"/>
          <w:lang w:eastAsia="es-ES"/>
        </w:rPr>
      </w:pPr>
    </w:p>
    <w:p w14:paraId="7CF294CE" w14:textId="77777777" w:rsidR="003D6625" w:rsidRDefault="003D6625" w:rsidP="00C87E04">
      <w:pPr>
        <w:spacing w:after="0" w:line="240" w:lineRule="auto"/>
        <w:jc w:val="both"/>
        <w:rPr>
          <w:rFonts w:ascii="Arial" w:eastAsia="Times New Roman" w:hAnsi="Arial" w:cs="Arial"/>
          <w:sz w:val="20"/>
          <w:szCs w:val="20"/>
          <w:lang w:eastAsia="es-ES"/>
        </w:rPr>
      </w:pPr>
    </w:p>
    <w:p w14:paraId="0143A31E" w14:textId="77777777" w:rsidR="003D6625" w:rsidRDefault="003D6625" w:rsidP="00C87E04">
      <w:pPr>
        <w:spacing w:after="0" w:line="240" w:lineRule="auto"/>
        <w:jc w:val="both"/>
        <w:rPr>
          <w:rFonts w:ascii="Arial" w:eastAsia="Times New Roman" w:hAnsi="Arial" w:cs="Arial"/>
          <w:sz w:val="20"/>
          <w:szCs w:val="20"/>
          <w:lang w:eastAsia="es-ES"/>
        </w:rPr>
      </w:pPr>
    </w:p>
    <w:p w14:paraId="1AD5682E" w14:textId="77777777" w:rsidR="003D6625" w:rsidRDefault="003D6625" w:rsidP="00C87E04">
      <w:pPr>
        <w:spacing w:after="0" w:line="240" w:lineRule="auto"/>
        <w:jc w:val="both"/>
        <w:rPr>
          <w:rFonts w:ascii="Arial" w:eastAsia="Times New Roman" w:hAnsi="Arial" w:cs="Arial"/>
          <w:sz w:val="20"/>
          <w:szCs w:val="20"/>
          <w:lang w:eastAsia="es-ES"/>
        </w:rPr>
      </w:pPr>
    </w:p>
    <w:p w14:paraId="080A5B9F" w14:textId="77777777" w:rsidR="003D6625" w:rsidRDefault="003D6625" w:rsidP="00C87E04">
      <w:pPr>
        <w:spacing w:after="0" w:line="240" w:lineRule="auto"/>
        <w:jc w:val="both"/>
        <w:rPr>
          <w:rFonts w:ascii="Arial" w:eastAsia="Times New Roman" w:hAnsi="Arial" w:cs="Arial"/>
          <w:sz w:val="20"/>
          <w:szCs w:val="20"/>
          <w:lang w:eastAsia="es-ES"/>
        </w:rPr>
      </w:pPr>
    </w:p>
    <w:p w14:paraId="10699681" w14:textId="77777777" w:rsidR="003D6625" w:rsidRDefault="003D6625" w:rsidP="00C87E04">
      <w:pPr>
        <w:spacing w:after="0" w:line="240" w:lineRule="auto"/>
        <w:jc w:val="both"/>
        <w:rPr>
          <w:rFonts w:ascii="Arial" w:eastAsia="Times New Roman" w:hAnsi="Arial" w:cs="Arial"/>
          <w:sz w:val="20"/>
          <w:szCs w:val="20"/>
          <w:lang w:eastAsia="es-ES"/>
        </w:rPr>
      </w:pPr>
    </w:p>
    <w:p w14:paraId="5FACE102" w14:textId="77777777" w:rsidR="003D6625" w:rsidRDefault="003D6625" w:rsidP="00C87E04">
      <w:pPr>
        <w:spacing w:after="0" w:line="240" w:lineRule="auto"/>
        <w:jc w:val="both"/>
        <w:rPr>
          <w:rFonts w:ascii="Arial" w:eastAsia="Times New Roman" w:hAnsi="Arial" w:cs="Arial"/>
          <w:sz w:val="20"/>
          <w:szCs w:val="20"/>
          <w:lang w:eastAsia="es-ES"/>
        </w:rPr>
      </w:pPr>
    </w:p>
    <w:p w14:paraId="0640E511" w14:textId="77777777" w:rsidR="003D6625" w:rsidRDefault="003D6625" w:rsidP="00C87E04">
      <w:pPr>
        <w:spacing w:after="0" w:line="240" w:lineRule="auto"/>
        <w:jc w:val="both"/>
        <w:rPr>
          <w:rFonts w:ascii="Arial" w:eastAsia="Times New Roman" w:hAnsi="Arial" w:cs="Arial"/>
          <w:sz w:val="20"/>
          <w:szCs w:val="20"/>
          <w:lang w:eastAsia="es-ES"/>
        </w:rPr>
      </w:pPr>
    </w:p>
    <w:p w14:paraId="4BF9A69A" w14:textId="77777777" w:rsidR="003D6625" w:rsidRDefault="003D6625" w:rsidP="00C87E04">
      <w:pPr>
        <w:spacing w:after="0" w:line="240" w:lineRule="auto"/>
        <w:jc w:val="both"/>
        <w:rPr>
          <w:rFonts w:ascii="Arial" w:eastAsia="Times New Roman" w:hAnsi="Arial" w:cs="Arial"/>
          <w:sz w:val="20"/>
          <w:szCs w:val="20"/>
          <w:lang w:eastAsia="es-ES"/>
        </w:rPr>
      </w:pPr>
      <w:bookmarkStart w:id="0" w:name="_GoBack"/>
      <w:bookmarkEnd w:id="0"/>
    </w:p>
    <w:sectPr w:rsidR="003D6625" w:rsidSect="00441F21">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FC868" w14:textId="77777777" w:rsidR="0001092F" w:rsidRDefault="0001092F">
      <w:pPr>
        <w:spacing w:after="0" w:line="240" w:lineRule="auto"/>
      </w:pPr>
      <w:r>
        <w:separator/>
      </w:r>
    </w:p>
  </w:endnote>
  <w:endnote w:type="continuationSeparator" w:id="0">
    <w:p w14:paraId="06B5789F" w14:textId="77777777" w:rsidR="0001092F" w:rsidRDefault="00010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22DDBD20" w:rsidR="004263A3" w:rsidRDefault="004263A3">
        <w:pPr>
          <w:pStyle w:val="Piedepgina"/>
          <w:jc w:val="right"/>
        </w:pPr>
        <w:r>
          <w:fldChar w:fldCharType="begin"/>
        </w:r>
        <w:r>
          <w:instrText>PAGE   \* MERGEFORMAT</w:instrText>
        </w:r>
        <w:r>
          <w:fldChar w:fldCharType="separate"/>
        </w:r>
        <w:r w:rsidR="00270B7F">
          <w:rPr>
            <w:noProof/>
          </w:rPr>
          <w:t>7</w:t>
        </w:r>
        <w:r>
          <w:rPr>
            <w:noProof/>
          </w:rPr>
          <w:fldChar w:fldCharType="end"/>
        </w:r>
      </w:p>
    </w:sdtContent>
  </w:sdt>
  <w:p w14:paraId="59AE45CE" w14:textId="77777777" w:rsidR="004263A3" w:rsidRDefault="004263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EAB75" w14:textId="77777777" w:rsidR="0001092F" w:rsidRDefault="0001092F">
      <w:pPr>
        <w:spacing w:after="0" w:line="240" w:lineRule="auto"/>
      </w:pPr>
      <w:r>
        <w:separator/>
      </w:r>
    </w:p>
  </w:footnote>
  <w:footnote w:type="continuationSeparator" w:id="0">
    <w:p w14:paraId="300ED481" w14:textId="77777777" w:rsidR="0001092F" w:rsidRDefault="000109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4263A3" w:rsidRDefault="004263A3">
    <w:pPr>
      <w:pStyle w:val="Encabezado"/>
      <w:jc w:val="right"/>
    </w:pPr>
  </w:p>
  <w:p w14:paraId="518830E8" w14:textId="77777777" w:rsidR="004263A3" w:rsidRDefault="004263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2053630"/>
    <w:multiLevelType w:val="hybridMultilevel"/>
    <w:tmpl w:val="FC365F3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5">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0E3F486B"/>
    <w:multiLevelType w:val="hybridMultilevel"/>
    <w:tmpl w:val="CA1C1352"/>
    <w:lvl w:ilvl="0" w:tplc="A38CC368">
      <w:numFmt w:val="bullet"/>
      <w:lvlText w:val=""/>
      <w:lvlJc w:val="left"/>
      <w:pPr>
        <w:ind w:left="820" w:hanging="360"/>
      </w:pPr>
      <w:rPr>
        <w:rFonts w:ascii="Symbol" w:eastAsia="Symbol" w:hAnsi="Symbol" w:cs="Symbol"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9">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119F24B4"/>
    <w:multiLevelType w:val="hybridMultilevel"/>
    <w:tmpl w:val="6A8839C4"/>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11">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2">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3">
    <w:nsid w:val="138F0B58"/>
    <w:multiLevelType w:val="hybridMultilevel"/>
    <w:tmpl w:val="C218A78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2A025C17"/>
    <w:multiLevelType w:val="hybridMultilevel"/>
    <w:tmpl w:val="FC365F3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9">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4">
    <w:nsid w:val="369A6AE6"/>
    <w:multiLevelType w:val="hybridMultilevel"/>
    <w:tmpl w:val="8B244D40"/>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25">
    <w:nsid w:val="3ACE389F"/>
    <w:multiLevelType w:val="singleLevel"/>
    <w:tmpl w:val="D480CBF2"/>
    <w:lvl w:ilvl="0">
      <w:start w:val="1"/>
      <w:numFmt w:val="decimal"/>
      <w:lvlText w:val="%1."/>
      <w:lvlJc w:val="left"/>
      <w:pPr>
        <w:tabs>
          <w:tab w:val="num" w:pos="360"/>
        </w:tabs>
        <w:ind w:left="360" w:hanging="360"/>
      </w:pPr>
    </w:lvl>
  </w:abstractNum>
  <w:abstractNum w:abstractNumId="26">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28">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543658A3"/>
    <w:multiLevelType w:val="hybridMultilevel"/>
    <w:tmpl w:val="798683BA"/>
    <w:lvl w:ilvl="0" w:tplc="080A000D">
      <w:start w:val="1"/>
      <w:numFmt w:val="bullet"/>
      <w:lvlText w:val=""/>
      <w:lvlJc w:val="left"/>
      <w:pPr>
        <w:ind w:left="1179" w:hanging="360"/>
      </w:pPr>
      <w:rPr>
        <w:rFonts w:ascii="Wingdings" w:hAnsi="Wingdings" w:hint="default"/>
      </w:rPr>
    </w:lvl>
    <w:lvl w:ilvl="1" w:tplc="080A0003">
      <w:start w:val="1"/>
      <w:numFmt w:val="bullet"/>
      <w:lvlText w:val="o"/>
      <w:lvlJc w:val="left"/>
      <w:pPr>
        <w:ind w:left="1899" w:hanging="360"/>
      </w:pPr>
      <w:rPr>
        <w:rFonts w:ascii="Courier New" w:hAnsi="Courier New" w:cs="Courier New" w:hint="default"/>
      </w:rPr>
    </w:lvl>
    <w:lvl w:ilvl="2" w:tplc="080A0005">
      <w:start w:val="1"/>
      <w:numFmt w:val="bullet"/>
      <w:lvlText w:val=""/>
      <w:lvlJc w:val="left"/>
      <w:pPr>
        <w:ind w:left="2619" w:hanging="360"/>
      </w:pPr>
      <w:rPr>
        <w:rFonts w:ascii="Wingdings" w:hAnsi="Wingdings" w:hint="default"/>
      </w:rPr>
    </w:lvl>
    <w:lvl w:ilvl="3" w:tplc="080A0001">
      <w:start w:val="1"/>
      <w:numFmt w:val="bullet"/>
      <w:lvlText w:val=""/>
      <w:lvlJc w:val="left"/>
      <w:pPr>
        <w:ind w:left="3339" w:hanging="360"/>
      </w:pPr>
      <w:rPr>
        <w:rFonts w:ascii="Symbol" w:hAnsi="Symbol" w:hint="default"/>
      </w:rPr>
    </w:lvl>
    <w:lvl w:ilvl="4" w:tplc="080A0003">
      <w:start w:val="1"/>
      <w:numFmt w:val="bullet"/>
      <w:lvlText w:val="o"/>
      <w:lvlJc w:val="left"/>
      <w:pPr>
        <w:ind w:left="4059" w:hanging="360"/>
      </w:pPr>
      <w:rPr>
        <w:rFonts w:ascii="Courier New" w:hAnsi="Courier New" w:cs="Courier New" w:hint="default"/>
      </w:rPr>
    </w:lvl>
    <w:lvl w:ilvl="5" w:tplc="080A0005">
      <w:start w:val="1"/>
      <w:numFmt w:val="bullet"/>
      <w:lvlText w:val=""/>
      <w:lvlJc w:val="left"/>
      <w:pPr>
        <w:ind w:left="4779" w:hanging="360"/>
      </w:pPr>
      <w:rPr>
        <w:rFonts w:ascii="Wingdings" w:hAnsi="Wingdings" w:hint="default"/>
      </w:rPr>
    </w:lvl>
    <w:lvl w:ilvl="6" w:tplc="080A0001">
      <w:start w:val="1"/>
      <w:numFmt w:val="bullet"/>
      <w:lvlText w:val=""/>
      <w:lvlJc w:val="left"/>
      <w:pPr>
        <w:ind w:left="5499" w:hanging="360"/>
      </w:pPr>
      <w:rPr>
        <w:rFonts w:ascii="Symbol" w:hAnsi="Symbol" w:hint="default"/>
      </w:rPr>
    </w:lvl>
    <w:lvl w:ilvl="7" w:tplc="080A0003">
      <w:start w:val="1"/>
      <w:numFmt w:val="bullet"/>
      <w:lvlText w:val="o"/>
      <w:lvlJc w:val="left"/>
      <w:pPr>
        <w:ind w:left="6219" w:hanging="360"/>
      </w:pPr>
      <w:rPr>
        <w:rFonts w:ascii="Courier New" w:hAnsi="Courier New" w:cs="Courier New" w:hint="default"/>
      </w:rPr>
    </w:lvl>
    <w:lvl w:ilvl="8" w:tplc="080A0005">
      <w:start w:val="1"/>
      <w:numFmt w:val="bullet"/>
      <w:lvlText w:val=""/>
      <w:lvlJc w:val="left"/>
      <w:pPr>
        <w:ind w:left="6939" w:hanging="360"/>
      </w:pPr>
      <w:rPr>
        <w:rFonts w:ascii="Wingdings" w:hAnsi="Wingdings" w:hint="default"/>
      </w:rPr>
    </w:lvl>
  </w:abstractNum>
  <w:abstractNum w:abstractNumId="33">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757777F"/>
    <w:multiLevelType w:val="hybridMultilevel"/>
    <w:tmpl w:val="5EF8BF32"/>
    <w:lvl w:ilvl="0" w:tplc="E66A1094">
      <w:start w:val="1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nsid w:val="6FB001A2"/>
    <w:multiLevelType w:val="hybridMultilevel"/>
    <w:tmpl w:val="98EAC1C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36"/>
  </w:num>
  <w:num w:numId="4">
    <w:abstractNumId w:val="14"/>
  </w:num>
  <w:num w:numId="5">
    <w:abstractNumId w:val="15"/>
  </w:num>
  <w:num w:numId="6">
    <w:abstractNumId w:val="4"/>
  </w:num>
  <w:num w:numId="7">
    <w:abstractNumId w:val="28"/>
  </w:num>
  <w:num w:numId="8">
    <w:abstractNumId w:val="1"/>
  </w:num>
  <w:num w:numId="9">
    <w:abstractNumId w:val="6"/>
  </w:num>
  <w:num w:numId="10">
    <w:abstractNumId w:val="25"/>
  </w:num>
  <w:num w:numId="11">
    <w:abstractNumId w:val="12"/>
  </w:num>
  <w:num w:numId="12">
    <w:abstractNumId w:val="21"/>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0"/>
  </w:num>
  <w:num w:numId="17">
    <w:abstractNumId w:val="34"/>
  </w:num>
  <w:num w:numId="18">
    <w:abstractNumId w:val="31"/>
  </w:num>
  <w:num w:numId="19">
    <w:abstractNumId w:val="31"/>
  </w:num>
  <w:num w:numId="20">
    <w:abstractNumId w:val="2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3"/>
  </w:num>
  <w:num w:numId="26">
    <w:abstractNumId w:val="18"/>
  </w:num>
  <w:num w:numId="27">
    <w:abstractNumId w:val="41"/>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3"/>
  </w:num>
  <w:num w:numId="36">
    <w:abstractNumId w:val="17"/>
  </w:num>
  <w:num w:numId="37">
    <w:abstractNumId w:val="3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lvlOverride w:ilvl="1">
      <w:startOverride w:val="1"/>
    </w:lvlOverride>
    <w:lvlOverride w:ilvl="2"/>
    <w:lvlOverride w:ilvl="3"/>
    <w:lvlOverride w:ilvl="4"/>
    <w:lvlOverride w:ilvl="5"/>
    <w:lvlOverride w:ilvl="6"/>
    <w:lvlOverride w:ilvl="7"/>
    <w:lvlOverride w:ilvl="8"/>
  </w:num>
  <w:num w:numId="40">
    <w:abstractNumId w:val="32"/>
  </w:num>
  <w:num w:numId="41">
    <w:abstractNumId w:val="8"/>
    <w:lvlOverride w:ilvl="0"/>
    <w:lvlOverride w:ilvl="1">
      <w:startOverride w:val="1"/>
    </w:lvlOverride>
    <w:lvlOverride w:ilvl="2"/>
    <w:lvlOverride w:ilvl="3"/>
    <w:lvlOverride w:ilvl="4"/>
    <w:lvlOverride w:ilvl="5"/>
    <w:lvlOverride w:ilvl="6"/>
    <w:lvlOverride w:ilvl="7"/>
    <w:lvlOverride w:ilvl="8"/>
  </w:num>
  <w:num w:numId="42">
    <w:abstractNumId w:val="10"/>
    <w:lvlOverride w:ilvl="0"/>
    <w:lvlOverride w:ilvl="1">
      <w:startOverride w:val="1"/>
    </w:lvlOverride>
    <w:lvlOverride w:ilvl="2"/>
    <w:lvlOverride w:ilvl="3"/>
    <w:lvlOverride w:ilvl="4"/>
    <w:lvlOverride w:ilvl="5"/>
    <w:lvlOverride w:ilvl="6"/>
    <w:lvlOverride w:ilvl="7"/>
    <w:lvlOverride w:ilvl="8"/>
  </w:num>
  <w:num w:numId="43">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92F"/>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1F7C"/>
    <w:rsid w:val="000320E5"/>
    <w:rsid w:val="0003389F"/>
    <w:rsid w:val="00035A8D"/>
    <w:rsid w:val="000361C7"/>
    <w:rsid w:val="00036218"/>
    <w:rsid w:val="00037BF4"/>
    <w:rsid w:val="00037DCB"/>
    <w:rsid w:val="00040313"/>
    <w:rsid w:val="00040CCB"/>
    <w:rsid w:val="00040E33"/>
    <w:rsid w:val="00041007"/>
    <w:rsid w:val="000418EC"/>
    <w:rsid w:val="00041FE1"/>
    <w:rsid w:val="0004303A"/>
    <w:rsid w:val="00051058"/>
    <w:rsid w:val="00051758"/>
    <w:rsid w:val="0005179A"/>
    <w:rsid w:val="00052B41"/>
    <w:rsid w:val="0005356F"/>
    <w:rsid w:val="00053AA6"/>
    <w:rsid w:val="00054623"/>
    <w:rsid w:val="000556F9"/>
    <w:rsid w:val="00056411"/>
    <w:rsid w:val="00057D33"/>
    <w:rsid w:val="000627D5"/>
    <w:rsid w:val="000629BF"/>
    <w:rsid w:val="00065D40"/>
    <w:rsid w:val="00067C1D"/>
    <w:rsid w:val="00070A6F"/>
    <w:rsid w:val="00071B2F"/>
    <w:rsid w:val="0007264D"/>
    <w:rsid w:val="0007386D"/>
    <w:rsid w:val="00073F84"/>
    <w:rsid w:val="00075F40"/>
    <w:rsid w:val="00077141"/>
    <w:rsid w:val="00077C20"/>
    <w:rsid w:val="0008081C"/>
    <w:rsid w:val="000808CD"/>
    <w:rsid w:val="00081595"/>
    <w:rsid w:val="00082299"/>
    <w:rsid w:val="00082AB4"/>
    <w:rsid w:val="00083BE6"/>
    <w:rsid w:val="00084E3B"/>
    <w:rsid w:val="00091E85"/>
    <w:rsid w:val="000926F8"/>
    <w:rsid w:val="00092C12"/>
    <w:rsid w:val="00093F04"/>
    <w:rsid w:val="00097520"/>
    <w:rsid w:val="00097878"/>
    <w:rsid w:val="00097FE7"/>
    <w:rsid w:val="000A08BD"/>
    <w:rsid w:val="000A2309"/>
    <w:rsid w:val="000A3155"/>
    <w:rsid w:val="000A3359"/>
    <w:rsid w:val="000A349E"/>
    <w:rsid w:val="000A3C2A"/>
    <w:rsid w:val="000A3F85"/>
    <w:rsid w:val="000A43A2"/>
    <w:rsid w:val="000A6532"/>
    <w:rsid w:val="000B0933"/>
    <w:rsid w:val="000B0A43"/>
    <w:rsid w:val="000B0DA7"/>
    <w:rsid w:val="000B1060"/>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EA5"/>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FC3"/>
    <w:rsid w:val="00150B92"/>
    <w:rsid w:val="00151DEA"/>
    <w:rsid w:val="00152187"/>
    <w:rsid w:val="00152BE4"/>
    <w:rsid w:val="0015521E"/>
    <w:rsid w:val="00155E83"/>
    <w:rsid w:val="00157D6C"/>
    <w:rsid w:val="00163F9A"/>
    <w:rsid w:val="001666EF"/>
    <w:rsid w:val="001670AE"/>
    <w:rsid w:val="0017223D"/>
    <w:rsid w:val="001735AC"/>
    <w:rsid w:val="0017562F"/>
    <w:rsid w:val="001766DB"/>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27E3E"/>
    <w:rsid w:val="00231191"/>
    <w:rsid w:val="0023141F"/>
    <w:rsid w:val="00231779"/>
    <w:rsid w:val="0023341F"/>
    <w:rsid w:val="00235049"/>
    <w:rsid w:val="002350AE"/>
    <w:rsid w:val="002353F3"/>
    <w:rsid w:val="00235C45"/>
    <w:rsid w:val="00235E75"/>
    <w:rsid w:val="0023651B"/>
    <w:rsid w:val="002376C5"/>
    <w:rsid w:val="00237832"/>
    <w:rsid w:val="00237B84"/>
    <w:rsid w:val="00240B53"/>
    <w:rsid w:val="00244D63"/>
    <w:rsid w:val="00246FD5"/>
    <w:rsid w:val="00250B96"/>
    <w:rsid w:val="002527DC"/>
    <w:rsid w:val="0025332C"/>
    <w:rsid w:val="00256298"/>
    <w:rsid w:val="00257645"/>
    <w:rsid w:val="002601FD"/>
    <w:rsid w:val="002616DF"/>
    <w:rsid w:val="00261E8A"/>
    <w:rsid w:val="00263AAC"/>
    <w:rsid w:val="00264833"/>
    <w:rsid w:val="00264F85"/>
    <w:rsid w:val="00266C74"/>
    <w:rsid w:val="00270B7F"/>
    <w:rsid w:val="00270F61"/>
    <w:rsid w:val="00272212"/>
    <w:rsid w:val="002727E9"/>
    <w:rsid w:val="0027585F"/>
    <w:rsid w:val="00275BE2"/>
    <w:rsid w:val="002760E6"/>
    <w:rsid w:val="002764B3"/>
    <w:rsid w:val="00276FFD"/>
    <w:rsid w:val="0028232F"/>
    <w:rsid w:val="002847A7"/>
    <w:rsid w:val="00285D3C"/>
    <w:rsid w:val="002861CB"/>
    <w:rsid w:val="002869B4"/>
    <w:rsid w:val="00287B67"/>
    <w:rsid w:val="0029093B"/>
    <w:rsid w:val="00291B59"/>
    <w:rsid w:val="00291C94"/>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405"/>
    <w:rsid w:val="002E1216"/>
    <w:rsid w:val="002E2C30"/>
    <w:rsid w:val="002E59E3"/>
    <w:rsid w:val="002E7834"/>
    <w:rsid w:val="002E79FF"/>
    <w:rsid w:val="002F0AE7"/>
    <w:rsid w:val="002F0F2B"/>
    <w:rsid w:val="002F1476"/>
    <w:rsid w:val="002F26EB"/>
    <w:rsid w:val="002F34E2"/>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1D2A"/>
    <w:rsid w:val="00321F92"/>
    <w:rsid w:val="00323B7F"/>
    <w:rsid w:val="00323F99"/>
    <w:rsid w:val="00324831"/>
    <w:rsid w:val="0032483A"/>
    <w:rsid w:val="00327FB8"/>
    <w:rsid w:val="00330E70"/>
    <w:rsid w:val="00332BEB"/>
    <w:rsid w:val="003331C4"/>
    <w:rsid w:val="00334E85"/>
    <w:rsid w:val="0033595E"/>
    <w:rsid w:val="00335B4A"/>
    <w:rsid w:val="00336BE6"/>
    <w:rsid w:val="00343922"/>
    <w:rsid w:val="00344386"/>
    <w:rsid w:val="0035057D"/>
    <w:rsid w:val="00352DA6"/>
    <w:rsid w:val="00355EF3"/>
    <w:rsid w:val="00356335"/>
    <w:rsid w:val="00360305"/>
    <w:rsid w:val="003603C1"/>
    <w:rsid w:val="003604BD"/>
    <w:rsid w:val="0036149D"/>
    <w:rsid w:val="00361B2D"/>
    <w:rsid w:val="00361CAE"/>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253B"/>
    <w:rsid w:val="003828D2"/>
    <w:rsid w:val="003839D5"/>
    <w:rsid w:val="003841A0"/>
    <w:rsid w:val="00385791"/>
    <w:rsid w:val="00385FD1"/>
    <w:rsid w:val="00386011"/>
    <w:rsid w:val="0038664B"/>
    <w:rsid w:val="00386986"/>
    <w:rsid w:val="00386DA0"/>
    <w:rsid w:val="00386EFC"/>
    <w:rsid w:val="003875A0"/>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6406"/>
    <w:rsid w:val="003D6625"/>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518C"/>
    <w:rsid w:val="00407DFC"/>
    <w:rsid w:val="004118D6"/>
    <w:rsid w:val="00411E1C"/>
    <w:rsid w:val="00412D42"/>
    <w:rsid w:val="00413F0D"/>
    <w:rsid w:val="00413FDE"/>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3A3"/>
    <w:rsid w:val="00426B79"/>
    <w:rsid w:val="00426B88"/>
    <w:rsid w:val="004273C3"/>
    <w:rsid w:val="00432939"/>
    <w:rsid w:val="00434462"/>
    <w:rsid w:val="00434547"/>
    <w:rsid w:val="00434DF6"/>
    <w:rsid w:val="00435472"/>
    <w:rsid w:val="004356FD"/>
    <w:rsid w:val="00435F86"/>
    <w:rsid w:val="0043680D"/>
    <w:rsid w:val="0044095F"/>
    <w:rsid w:val="00440D44"/>
    <w:rsid w:val="00441F21"/>
    <w:rsid w:val="00442835"/>
    <w:rsid w:val="004436FC"/>
    <w:rsid w:val="004449D8"/>
    <w:rsid w:val="00447AC0"/>
    <w:rsid w:val="00450025"/>
    <w:rsid w:val="0045179E"/>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637"/>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F46"/>
    <w:rsid w:val="004C395D"/>
    <w:rsid w:val="004C5AD4"/>
    <w:rsid w:val="004D0136"/>
    <w:rsid w:val="004D0E44"/>
    <w:rsid w:val="004D27EC"/>
    <w:rsid w:val="004D2AE2"/>
    <w:rsid w:val="004D30A5"/>
    <w:rsid w:val="004D311D"/>
    <w:rsid w:val="004D494C"/>
    <w:rsid w:val="004D5811"/>
    <w:rsid w:val="004D6C9D"/>
    <w:rsid w:val="004E1A01"/>
    <w:rsid w:val="004E1F80"/>
    <w:rsid w:val="004E2C34"/>
    <w:rsid w:val="004E4108"/>
    <w:rsid w:val="004E5F30"/>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58A9"/>
    <w:rsid w:val="005269E2"/>
    <w:rsid w:val="00526FF1"/>
    <w:rsid w:val="005273A4"/>
    <w:rsid w:val="00527538"/>
    <w:rsid w:val="00527D66"/>
    <w:rsid w:val="00530B96"/>
    <w:rsid w:val="005310BA"/>
    <w:rsid w:val="005313A8"/>
    <w:rsid w:val="00531617"/>
    <w:rsid w:val="00532F6C"/>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092E"/>
    <w:rsid w:val="00571033"/>
    <w:rsid w:val="00571362"/>
    <w:rsid w:val="00572994"/>
    <w:rsid w:val="00572D9F"/>
    <w:rsid w:val="0057320D"/>
    <w:rsid w:val="00573504"/>
    <w:rsid w:val="00573668"/>
    <w:rsid w:val="00574D5C"/>
    <w:rsid w:val="005811AE"/>
    <w:rsid w:val="00582B6B"/>
    <w:rsid w:val="00582B71"/>
    <w:rsid w:val="0058473A"/>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312B"/>
    <w:rsid w:val="005C4028"/>
    <w:rsid w:val="005C439C"/>
    <w:rsid w:val="005C4B18"/>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3E89"/>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559F"/>
    <w:rsid w:val="00637558"/>
    <w:rsid w:val="00637845"/>
    <w:rsid w:val="006416FE"/>
    <w:rsid w:val="00642559"/>
    <w:rsid w:val="006429A3"/>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56D9"/>
    <w:rsid w:val="0068594E"/>
    <w:rsid w:val="00690B53"/>
    <w:rsid w:val="0069380A"/>
    <w:rsid w:val="006943EE"/>
    <w:rsid w:val="0069704B"/>
    <w:rsid w:val="00697A74"/>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177BC"/>
    <w:rsid w:val="007208D4"/>
    <w:rsid w:val="007223E4"/>
    <w:rsid w:val="007267DA"/>
    <w:rsid w:val="00727D6D"/>
    <w:rsid w:val="007317AB"/>
    <w:rsid w:val="00732774"/>
    <w:rsid w:val="00733148"/>
    <w:rsid w:val="007344E8"/>
    <w:rsid w:val="00736124"/>
    <w:rsid w:val="0073612D"/>
    <w:rsid w:val="00737B74"/>
    <w:rsid w:val="00740420"/>
    <w:rsid w:val="007405BE"/>
    <w:rsid w:val="00740F37"/>
    <w:rsid w:val="0074158B"/>
    <w:rsid w:val="00741888"/>
    <w:rsid w:val="00743572"/>
    <w:rsid w:val="007441F1"/>
    <w:rsid w:val="00746DF4"/>
    <w:rsid w:val="0075362C"/>
    <w:rsid w:val="00754D91"/>
    <w:rsid w:val="00755DE3"/>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2B08"/>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161D"/>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0F80"/>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2362"/>
    <w:rsid w:val="008B52E4"/>
    <w:rsid w:val="008B646D"/>
    <w:rsid w:val="008C1B9A"/>
    <w:rsid w:val="008C2E76"/>
    <w:rsid w:val="008C3E5A"/>
    <w:rsid w:val="008C4216"/>
    <w:rsid w:val="008C42EF"/>
    <w:rsid w:val="008C5CC4"/>
    <w:rsid w:val="008C6C5A"/>
    <w:rsid w:val="008C6DE3"/>
    <w:rsid w:val="008D0208"/>
    <w:rsid w:val="008D2395"/>
    <w:rsid w:val="008D255B"/>
    <w:rsid w:val="008D2E87"/>
    <w:rsid w:val="008D35CE"/>
    <w:rsid w:val="008D3B39"/>
    <w:rsid w:val="008D3F83"/>
    <w:rsid w:val="008D4C4D"/>
    <w:rsid w:val="008D4C8D"/>
    <w:rsid w:val="008D5C87"/>
    <w:rsid w:val="008D5E31"/>
    <w:rsid w:val="008E0D70"/>
    <w:rsid w:val="008E13B0"/>
    <w:rsid w:val="008E1739"/>
    <w:rsid w:val="008E1935"/>
    <w:rsid w:val="008E1F82"/>
    <w:rsid w:val="008E2305"/>
    <w:rsid w:val="008E29C6"/>
    <w:rsid w:val="008E3BF0"/>
    <w:rsid w:val="008E7395"/>
    <w:rsid w:val="008E73AF"/>
    <w:rsid w:val="008F0CD9"/>
    <w:rsid w:val="008F1242"/>
    <w:rsid w:val="008F4D92"/>
    <w:rsid w:val="008F52DA"/>
    <w:rsid w:val="008F5CED"/>
    <w:rsid w:val="008F6FEE"/>
    <w:rsid w:val="00900698"/>
    <w:rsid w:val="00901B04"/>
    <w:rsid w:val="00901C85"/>
    <w:rsid w:val="00901D29"/>
    <w:rsid w:val="00901FF0"/>
    <w:rsid w:val="009034A3"/>
    <w:rsid w:val="009037B2"/>
    <w:rsid w:val="00903EC5"/>
    <w:rsid w:val="00904A31"/>
    <w:rsid w:val="00904E56"/>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0F3E"/>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0D6"/>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0B04"/>
    <w:rsid w:val="00A015F7"/>
    <w:rsid w:val="00A01961"/>
    <w:rsid w:val="00A01A31"/>
    <w:rsid w:val="00A02FF4"/>
    <w:rsid w:val="00A04418"/>
    <w:rsid w:val="00A05781"/>
    <w:rsid w:val="00A05977"/>
    <w:rsid w:val="00A07FA9"/>
    <w:rsid w:val="00A1181A"/>
    <w:rsid w:val="00A13AE3"/>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6223"/>
    <w:rsid w:val="00A675F8"/>
    <w:rsid w:val="00A67970"/>
    <w:rsid w:val="00A73ACF"/>
    <w:rsid w:val="00A73FBF"/>
    <w:rsid w:val="00A74F09"/>
    <w:rsid w:val="00A76020"/>
    <w:rsid w:val="00A76912"/>
    <w:rsid w:val="00A7767F"/>
    <w:rsid w:val="00A778C2"/>
    <w:rsid w:val="00A77CAF"/>
    <w:rsid w:val="00A77EC2"/>
    <w:rsid w:val="00A81471"/>
    <w:rsid w:val="00A81F5B"/>
    <w:rsid w:val="00A826C8"/>
    <w:rsid w:val="00A83367"/>
    <w:rsid w:val="00A83C32"/>
    <w:rsid w:val="00A847E4"/>
    <w:rsid w:val="00A8486B"/>
    <w:rsid w:val="00A869F4"/>
    <w:rsid w:val="00A912EA"/>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05E2"/>
    <w:rsid w:val="00AB14E9"/>
    <w:rsid w:val="00AB1C2C"/>
    <w:rsid w:val="00AB1FCB"/>
    <w:rsid w:val="00AB2B7F"/>
    <w:rsid w:val="00AB3070"/>
    <w:rsid w:val="00AB35B3"/>
    <w:rsid w:val="00AB37DB"/>
    <w:rsid w:val="00AB4687"/>
    <w:rsid w:val="00AC1CF4"/>
    <w:rsid w:val="00AC24C1"/>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1007"/>
    <w:rsid w:val="00AF2195"/>
    <w:rsid w:val="00AF2F92"/>
    <w:rsid w:val="00AF3613"/>
    <w:rsid w:val="00AF3648"/>
    <w:rsid w:val="00AF3782"/>
    <w:rsid w:val="00AF3A6B"/>
    <w:rsid w:val="00AF3B71"/>
    <w:rsid w:val="00AF4572"/>
    <w:rsid w:val="00AF67B0"/>
    <w:rsid w:val="00B00319"/>
    <w:rsid w:val="00B003EA"/>
    <w:rsid w:val="00B004EB"/>
    <w:rsid w:val="00B00537"/>
    <w:rsid w:val="00B00569"/>
    <w:rsid w:val="00B01D8E"/>
    <w:rsid w:val="00B02825"/>
    <w:rsid w:val="00B03260"/>
    <w:rsid w:val="00B06065"/>
    <w:rsid w:val="00B076FF"/>
    <w:rsid w:val="00B113D3"/>
    <w:rsid w:val="00B118C8"/>
    <w:rsid w:val="00B124A7"/>
    <w:rsid w:val="00B13346"/>
    <w:rsid w:val="00B1542B"/>
    <w:rsid w:val="00B15875"/>
    <w:rsid w:val="00B1680A"/>
    <w:rsid w:val="00B16877"/>
    <w:rsid w:val="00B2188B"/>
    <w:rsid w:val="00B21C2A"/>
    <w:rsid w:val="00B2298F"/>
    <w:rsid w:val="00B24460"/>
    <w:rsid w:val="00B259A9"/>
    <w:rsid w:val="00B25DAB"/>
    <w:rsid w:val="00B261ED"/>
    <w:rsid w:val="00B2782B"/>
    <w:rsid w:val="00B27E30"/>
    <w:rsid w:val="00B3658F"/>
    <w:rsid w:val="00B4043A"/>
    <w:rsid w:val="00B41194"/>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3E4"/>
    <w:rsid w:val="00B64CC9"/>
    <w:rsid w:val="00B661F1"/>
    <w:rsid w:val="00B67504"/>
    <w:rsid w:val="00B71145"/>
    <w:rsid w:val="00B75F61"/>
    <w:rsid w:val="00B761D9"/>
    <w:rsid w:val="00B804A9"/>
    <w:rsid w:val="00B80829"/>
    <w:rsid w:val="00B81011"/>
    <w:rsid w:val="00B81AB5"/>
    <w:rsid w:val="00B83A83"/>
    <w:rsid w:val="00B848BC"/>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3400"/>
    <w:rsid w:val="00BD3460"/>
    <w:rsid w:val="00BD49FB"/>
    <w:rsid w:val="00BD6C84"/>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573"/>
    <w:rsid w:val="00C17DAC"/>
    <w:rsid w:val="00C200F6"/>
    <w:rsid w:val="00C21A1C"/>
    <w:rsid w:val="00C23A03"/>
    <w:rsid w:val="00C242F7"/>
    <w:rsid w:val="00C24E59"/>
    <w:rsid w:val="00C25D11"/>
    <w:rsid w:val="00C25EBA"/>
    <w:rsid w:val="00C27B4D"/>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3392"/>
    <w:rsid w:val="00C73C5C"/>
    <w:rsid w:val="00C743B6"/>
    <w:rsid w:val="00C74EE6"/>
    <w:rsid w:val="00C75014"/>
    <w:rsid w:val="00C758A6"/>
    <w:rsid w:val="00C77B64"/>
    <w:rsid w:val="00C80D9F"/>
    <w:rsid w:val="00C81188"/>
    <w:rsid w:val="00C8118E"/>
    <w:rsid w:val="00C8221E"/>
    <w:rsid w:val="00C83A0E"/>
    <w:rsid w:val="00C86ADD"/>
    <w:rsid w:val="00C86CA8"/>
    <w:rsid w:val="00C87E04"/>
    <w:rsid w:val="00C903F2"/>
    <w:rsid w:val="00C90E0B"/>
    <w:rsid w:val="00C91FFB"/>
    <w:rsid w:val="00C93A49"/>
    <w:rsid w:val="00C94516"/>
    <w:rsid w:val="00C94AF0"/>
    <w:rsid w:val="00C9542E"/>
    <w:rsid w:val="00C95664"/>
    <w:rsid w:val="00C97E2D"/>
    <w:rsid w:val="00CA0377"/>
    <w:rsid w:val="00CA1312"/>
    <w:rsid w:val="00CA263A"/>
    <w:rsid w:val="00CA447C"/>
    <w:rsid w:val="00CA48F5"/>
    <w:rsid w:val="00CA50BD"/>
    <w:rsid w:val="00CA51E6"/>
    <w:rsid w:val="00CA5629"/>
    <w:rsid w:val="00CA5A0F"/>
    <w:rsid w:val="00CA5A47"/>
    <w:rsid w:val="00CB0CF0"/>
    <w:rsid w:val="00CB279D"/>
    <w:rsid w:val="00CB52A1"/>
    <w:rsid w:val="00CB5CB9"/>
    <w:rsid w:val="00CB6A9C"/>
    <w:rsid w:val="00CB6CF5"/>
    <w:rsid w:val="00CB77A5"/>
    <w:rsid w:val="00CC0197"/>
    <w:rsid w:val="00CC0AF6"/>
    <w:rsid w:val="00CC1648"/>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2849"/>
    <w:rsid w:val="00CF597A"/>
    <w:rsid w:val="00CF6416"/>
    <w:rsid w:val="00CF65B3"/>
    <w:rsid w:val="00CF7127"/>
    <w:rsid w:val="00CF7934"/>
    <w:rsid w:val="00D0162E"/>
    <w:rsid w:val="00D0390F"/>
    <w:rsid w:val="00D047B9"/>
    <w:rsid w:val="00D067A5"/>
    <w:rsid w:val="00D10A4C"/>
    <w:rsid w:val="00D10CE3"/>
    <w:rsid w:val="00D10E80"/>
    <w:rsid w:val="00D10EE6"/>
    <w:rsid w:val="00D115A8"/>
    <w:rsid w:val="00D1444C"/>
    <w:rsid w:val="00D1472D"/>
    <w:rsid w:val="00D14943"/>
    <w:rsid w:val="00D15363"/>
    <w:rsid w:val="00D153B3"/>
    <w:rsid w:val="00D15A44"/>
    <w:rsid w:val="00D16495"/>
    <w:rsid w:val="00D1697B"/>
    <w:rsid w:val="00D17A23"/>
    <w:rsid w:val="00D219CF"/>
    <w:rsid w:val="00D219FF"/>
    <w:rsid w:val="00D23899"/>
    <w:rsid w:val="00D243F1"/>
    <w:rsid w:val="00D24DC8"/>
    <w:rsid w:val="00D24EE3"/>
    <w:rsid w:val="00D25BE0"/>
    <w:rsid w:val="00D3039F"/>
    <w:rsid w:val="00D32E63"/>
    <w:rsid w:val="00D37F1B"/>
    <w:rsid w:val="00D40172"/>
    <w:rsid w:val="00D40C9D"/>
    <w:rsid w:val="00D415AB"/>
    <w:rsid w:val="00D41DB6"/>
    <w:rsid w:val="00D428AD"/>
    <w:rsid w:val="00D45537"/>
    <w:rsid w:val="00D45F54"/>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28B"/>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1BF"/>
    <w:rsid w:val="00D9663D"/>
    <w:rsid w:val="00D97497"/>
    <w:rsid w:val="00DA2433"/>
    <w:rsid w:val="00DA33AF"/>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1EEA"/>
    <w:rsid w:val="00DC2656"/>
    <w:rsid w:val="00DC2695"/>
    <w:rsid w:val="00DC2D7D"/>
    <w:rsid w:val="00DC4179"/>
    <w:rsid w:val="00DC63A7"/>
    <w:rsid w:val="00DC6CC0"/>
    <w:rsid w:val="00DC75FA"/>
    <w:rsid w:val="00DD027C"/>
    <w:rsid w:val="00DD035A"/>
    <w:rsid w:val="00DD048C"/>
    <w:rsid w:val="00DD1283"/>
    <w:rsid w:val="00DD1629"/>
    <w:rsid w:val="00DD4149"/>
    <w:rsid w:val="00DD4A74"/>
    <w:rsid w:val="00DD5010"/>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25C4A"/>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6C39"/>
    <w:rsid w:val="00E57A93"/>
    <w:rsid w:val="00E57ADA"/>
    <w:rsid w:val="00E57ADB"/>
    <w:rsid w:val="00E6016E"/>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443"/>
    <w:rsid w:val="00EA2E29"/>
    <w:rsid w:val="00EA4424"/>
    <w:rsid w:val="00EA5A99"/>
    <w:rsid w:val="00EA5BA9"/>
    <w:rsid w:val="00EA6002"/>
    <w:rsid w:val="00EB1018"/>
    <w:rsid w:val="00EB1240"/>
    <w:rsid w:val="00EB1390"/>
    <w:rsid w:val="00EB1C5A"/>
    <w:rsid w:val="00EB3262"/>
    <w:rsid w:val="00EB392E"/>
    <w:rsid w:val="00EB3E4B"/>
    <w:rsid w:val="00EB4BAD"/>
    <w:rsid w:val="00EB629D"/>
    <w:rsid w:val="00EC1464"/>
    <w:rsid w:val="00EC1C09"/>
    <w:rsid w:val="00EC1DDA"/>
    <w:rsid w:val="00EC4F36"/>
    <w:rsid w:val="00EC50FB"/>
    <w:rsid w:val="00EC5970"/>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3B36"/>
    <w:rsid w:val="00F546E0"/>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0A3B"/>
    <w:rsid w:val="00F914BB"/>
    <w:rsid w:val="00F9183B"/>
    <w:rsid w:val="00F92AE6"/>
    <w:rsid w:val="00F937BF"/>
    <w:rsid w:val="00F9446D"/>
    <w:rsid w:val="00F9509B"/>
    <w:rsid w:val="00F969BB"/>
    <w:rsid w:val="00F96F9A"/>
    <w:rsid w:val="00F97D00"/>
    <w:rsid w:val="00FA02DA"/>
    <w:rsid w:val="00FA09DC"/>
    <w:rsid w:val="00FA287E"/>
    <w:rsid w:val="00FA43E8"/>
    <w:rsid w:val="00FA5E6C"/>
    <w:rsid w:val="00FA7C91"/>
    <w:rsid w:val="00FB0CAB"/>
    <w:rsid w:val="00FB0D27"/>
    <w:rsid w:val="00FB121A"/>
    <w:rsid w:val="00FB19E2"/>
    <w:rsid w:val="00FB4E64"/>
    <w:rsid w:val="00FB583C"/>
    <w:rsid w:val="00FB6E03"/>
    <w:rsid w:val="00FB703B"/>
    <w:rsid w:val="00FC17CB"/>
    <w:rsid w:val="00FC4CE6"/>
    <w:rsid w:val="00FC5C87"/>
    <w:rsid w:val="00FC60CE"/>
    <w:rsid w:val="00FC6445"/>
    <w:rsid w:val="00FC74B3"/>
    <w:rsid w:val="00FC7DF7"/>
    <w:rsid w:val="00FD0D74"/>
    <w:rsid w:val="00FD2067"/>
    <w:rsid w:val="00FD571B"/>
    <w:rsid w:val="00FD6667"/>
    <w:rsid w:val="00FD6925"/>
    <w:rsid w:val="00FD6F28"/>
    <w:rsid w:val="00FD73EB"/>
    <w:rsid w:val="00FE20D5"/>
    <w:rsid w:val="00FE3655"/>
    <w:rsid w:val="00FE369D"/>
    <w:rsid w:val="00FE3FF1"/>
    <w:rsid w:val="00FE4927"/>
    <w:rsid w:val="00FE6638"/>
    <w:rsid w:val="00FE7827"/>
    <w:rsid w:val="00FE79AD"/>
    <w:rsid w:val="00FF1AFB"/>
    <w:rsid w:val="00FF42B9"/>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90A3B"/>
    <w:pPr>
      <w:tabs>
        <w:tab w:val="left" w:pos="708"/>
      </w:tabs>
      <w:suppressAutoHyphens/>
      <w:autoSpaceDN w:val="0"/>
      <w:textAlignment w:val="baseline"/>
    </w:pPr>
    <w:rPr>
      <w:rFonts w:ascii="Calibri" w:eastAsia="Calibri" w:hAnsi="Calibri" w:cs="Times New Roman"/>
      <w:color w:val="00000A"/>
      <w:kern w:val="3"/>
    </w:rPr>
  </w:style>
  <w:style w:type="table" w:customStyle="1" w:styleId="Tablaconcuadrcula611">
    <w:name w:val="Tabla con cuadrícula611"/>
    <w:basedOn w:val="Tablanormal"/>
    <w:next w:val="Tablaconcuadrcula"/>
    <w:uiPriority w:val="59"/>
    <w:rsid w:val="003D66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90A3B"/>
    <w:pPr>
      <w:tabs>
        <w:tab w:val="left" w:pos="708"/>
      </w:tabs>
      <w:suppressAutoHyphens/>
      <w:autoSpaceDN w:val="0"/>
      <w:textAlignment w:val="baseline"/>
    </w:pPr>
    <w:rPr>
      <w:rFonts w:ascii="Calibri" w:eastAsia="Calibri" w:hAnsi="Calibri" w:cs="Times New Roman"/>
      <w:color w:val="00000A"/>
      <w:kern w:val="3"/>
    </w:rPr>
  </w:style>
  <w:style w:type="table" w:customStyle="1" w:styleId="Tablaconcuadrcula611">
    <w:name w:val="Tabla con cuadrícula611"/>
    <w:basedOn w:val="Tablanormal"/>
    <w:next w:val="Tablaconcuadrcula"/>
    <w:uiPriority w:val="59"/>
    <w:rsid w:val="003D66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175929836">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5520842">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26181455">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07243272">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394F4-47B5-47F2-AF73-48B249FB6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2224</Words>
  <Characters>12236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6</cp:revision>
  <cp:lastPrinted>2021-05-19T15:29:00Z</cp:lastPrinted>
  <dcterms:created xsi:type="dcterms:W3CDTF">2021-09-10T18:01:00Z</dcterms:created>
  <dcterms:modified xsi:type="dcterms:W3CDTF">2021-09-10T19:38:00Z</dcterms:modified>
</cp:coreProperties>
</file>