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0D6A5A9D" w:rsidR="0078779C" w:rsidRDefault="00000000">
      <w:pPr>
        <w:spacing w:after="0" w:line="240" w:lineRule="auto"/>
        <w:ind w:right="622"/>
        <w:jc w:val="center"/>
        <w:rPr>
          <w:rFonts w:ascii="Arial" w:eastAsia="Arial" w:hAnsi="Arial" w:cs="Arial"/>
          <w:b/>
        </w:rPr>
      </w:pPr>
      <w:r>
        <w:rPr>
          <w:rFonts w:ascii="Arial" w:eastAsia="Arial" w:hAnsi="Arial" w:cs="Arial"/>
          <w:b/>
        </w:rPr>
        <w:t>“CONVOCATORIA DE LICITACIÓN PÚBLICA LOCAL”</w:t>
      </w:r>
    </w:p>
    <w:p w14:paraId="61E8C6A9" w14:textId="133ACBD5" w:rsidR="0078779C" w:rsidRDefault="0042560A">
      <w:pPr>
        <w:spacing w:after="0" w:line="240" w:lineRule="auto"/>
        <w:ind w:right="622"/>
        <w:jc w:val="center"/>
        <w:rPr>
          <w:rFonts w:ascii="Arial" w:eastAsia="Arial" w:hAnsi="Arial" w:cs="Arial"/>
          <w:b/>
        </w:rPr>
      </w:pPr>
      <w:bookmarkStart w:id="0" w:name="_heading=h.gjdgxs" w:colFirst="0" w:colLast="0"/>
      <w:bookmarkStart w:id="1" w:name="_Hlk137652614"/>
      <w:bookmarkEnd w:id="0"/>
      <w:proofErr w:type="spellStart"/>
      <w:r>
        <w:rPr>
          <w:rFonts w:ascii="Arial" w:eastAsia="Arial" w:hAnsi="Arial" w:cs="Arial"/>
          <w:b/>
          <w:bCs/>
        </w:rPr>
        <w:t>OM</w:t>
      </w:r>
      <w:proofErr w:type="spellEnd"/>
      <w:r>
        <w:rPr>
          <w:rFonts w:ascii="Arial" w:eastAsia="Arial" w:hAnsi="Arial" w:cs="Arial"/>
          <w:b/>
          <w:bCs/>
        </w:rPr>
        <w:t>-46/2023</w:t>
      </w:r>
    </w:p>
    <w:p w14:paraId="3A1A2D71" w14:textId="1788C32B" w:rsidR="0078779C"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bookmarkEnd w:id="2"/>
      <w:r w:rsidR="002A65E8">
        <w:rPr>
          <w:rFonts w:ascii="Arial" w:eastAsia="Arial" w:hAnsi="Arial" w:cs="Arial"/>
          <w:b/>
          <w:color w:val="000000"/>
        </w:rPr>
        <w:t>ADQUISICIÓN RADIOS PORTÁTILES DE COMUNICACIÓN PARA LA COMISARIA DE LA POLICÍA PREVENTIVA MUNICIPAL DE TLAJOMULCO DE ZÚÑIGA, JALISCO</w:t>
      </w:r>
      <w:r w:rsidR="0042560A">
        <w:rPr>
          <w:rFonts w:ascii="Arial" w:eastAsia="Arial" w:hAnsi="Arial" w:cs="Arial"/>
          <w:b/>
        </w:rPr>
        <w:t>”</w:t>
      </w:r>
    </w:p>
    <w:bookmarkEnd w:id="1"/>
    <w:p w14:paraId="071F9813" w14:textId="77777777" w:rsidR="00197B67" w:rsidRDefault="00197B67">
      <w:pPr>
        <w:pBdr>
          <w:top w:val="nil"/>
          <w:left w:val="nil"/>
          <w:bottom w:val="nil"/>
          <w:right w:val="nil"/>
          <w:between w:val="nil"/>
        </w:pBdr>
        <w:spacing w:after="0"/>
        <w:ind w:right="622"/>
        <w:jc w:val="both"/>
        <w:rPr>
          <w:rFonts w:ascii="Arial" w:eastAsia="Arial" w:hAnsi="Arial" w:cs="Arial"/>
          <w:color w:val="000000"/>
        </w:rPr>
      </w:pPr>
    </w:p>
    <w:p w14:paraId="6509BE6A" w14:textId="08E4F051"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w:t>
      </w:r>
      <w:r w:rsidR="00183BE0">
        <w:rPr>
          <w:rFonts w:ascii="Arial" w:eastAsia="Arial" w:hAnsi="Arial" w:cs="Arial"/>
          <w:b/>
          <w:color w:val="000000"/>
        </w:rPr>
        <w:t xml:space="preserve">ADQUISICIÓN </w:t>
      </w:r>
      <w:r w:rsidR="0042560A">
        <w:rPr>
          <w:rFonts w:ascii="Arial" w:eastAsia="Arial" w:hAnsi="Arial" w:cs="Arial"/>
          <w:b/>
          <w:color w:val="000000"/>
        </w:rPr>
        <w:t>RADIOS PORTÁTILES DE COMUNICACIÓN PARA LA COMISARIA DE LA POLICÍA PREVENTIVA MUNICIPAL DE TLAJOMULCO DE ZÚÑIGA, JALISCO</w:t>
      </w:r>
      <w:r w:rsidR="0067270E">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7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961"/>
      </w:tblGrid>
      <w:tr w:rsidR="0078779C" w14:paraId="7355A1C4" w14:textId="77777777">
        <w:trPr>
          <w:trHeight w:val="343"/>
        </w:trPr>
        <w:tc>
          <w:tcPr>
            <w:tcW w:w="4820"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961" w:type="dxa"/>
            <w:shd w:val="clear" w:color="auto" w:fill="auto"/>
          </w:tcPr>
          <w:p w14:paraId="5D32723E" w14:textId="188D06ED" w:rsidR="0078779C" w:rsidRDefault="0042560A">
            <w:pPr>
              <w:spacing w:after="0"/>
              <w:ind w:right="622"/>
              <w:jc w:val="both"/>
              <w:rPr>
                <w:rFonts w:ascii="Arial" w:eastAsia="Arial" w:hAnsi="Arial" w:cs="Arial"/>
              </w:rPr>
            </w:pPr>
            <w:proofErr w:type="spellStart"/>
            <w:r>
              <w:rPr>
                <w:rFonts w:ascii="Arial" w:eastAsia="Arial" w:hAnsi="Arial" w:cs="Arial"/>
                <w:b/>
                <w:bCs/>
              </w:rPr>
              <w:t>OM</w:t>
            </w:r>
            <w:proofErr w:type="spellEnd"/>
            <w:r>
              <w:rPr>
                <w:rFonts w:ascii="Arial" w:eastAsia="Arial" w:hAnsi="Arial" w:cs="Arial"/>
                <w:b/>
                <w:bCs/>
              </w:rPr>
              <w:t>-46/2023</w:t>
            </w:r>
            <w:r w:rsidR="00196150">
              <w:rPr>
                <w:rFonts w:ascii="Arial" w:eastAsia="Arial" w:hAnsi="Arial" w:cs="Arial"/>
                <w:color w:val="000000"/>
              </w:rPr>
              <w:t xml:space="preserve"> </w:t>
            </w:r>
          </w:p>
        </w:tc>
      </w:tr>
      <w:tr w:rsidR="0078779C" w14:paraId="76F0AFCD" w14:textId="77777777">
        <w:tc>
          <w:tcPr>
            <w:tcW w:w="4820" w:type="dxa"/>
            <w:shd w:val="clear" w:color="auto" w:fill="auto"/>
          </w:tcPr>
          <w:p w14:paraId="372BD5F6" w14:textId="77777777" w:rsidR="0078779C" w:rsidRDefault="00000000">
            <w:pPr>
              <w:spacing w:after="0"/>
              <w:jc w:val="both"/>
              <w:rPr>
                <w:rFonts w:ascii="Arial" w:eastAsia="Arial" w:hAnsi="Arial" w:cs="Arial"/>
                <w:color w:val="000000"/>
              </w:rPr>
            </w:pPr>
            <w:r>
              <w:rPr>
                <w:rFonts w:ascii="Arial" w:eastAsia="Arial" w:hAnsi="Arial" w:cs="Arial"/>
                <w:color w:val="000000"/>
              </w:rPr>
              <w:t>Pago de Derechos de las Bases.</w:t>
            </w:r>
          </w:p>
        </w:tc>
        <w:tc>
          <w:tcPr>
            <w:tcW w:w="4961" w:type="dxa"/>
            <w:shd w:val="clear" w:color="auto" w:fill="auto"/>
          </w:tcPr>
          <w:p w14:paraId="27BC1EA7" w14:textId="6B081DBB" w:rsidR="0078779C" w:rsidRDefault="006332E5">
            <w:pPr>
              <w:spacing w:after="0"/>
              <w:ind w:right="-105"/>
              <w:jc w:val="both"/>
              <w:rPr>
                <w:rFonts w:ascii="Arial" w:eastAsia="Arial" w:hAnsi="Arial" w:cs="Arial"/>
                <w:color w:val="000000"/>
              </w:rPr>
            </w:pPr>
            <w:r>
              <w:rPr>
                <w:rFonts w:ascii="Arial" w:eastAsia="Arial" w:hAnsi="Arial" w:cs="Arial"/>
                <w:b/>
                <w:color w:val="000000"/>
              </w:rPr>
              <w:t>$</w:t>
            </w:r>
            <w:r>
              <w:rPr>
                <w:rFonts w:ascii="Arial" w:eastAsia="Arial" w:hAnsi="Arial" w:cs="Arial"/>
                <w:b/>
              </w:rPr>
              <w:t>361</w:t>
            </w:r>
            <w:r>
              <w:rPr>
                <w:rFonts w:ascii="Arial" w:eastAsia="Arial" w:hAnsi="Arial" w:cs="Arial"/>
                <w:b/>
                <w:color w:val="000000"/>
              </w:rPr>
              <w:t>.00</w:t>
            </w:r>
            <w:r>
              <w:rPr>
                <w:rFonts w:ascii="Arial" w:eastAsia="Arial" w:hAnsi="Arial" w:cs="Arial"/>
                <w:color w:val="000000"/>
              </w:rPr>
              <w:t xml:space="preserve"> de conformidad con el artículo 148 fracción IX de la Ley de Ingresos del Municipio de Tlajomulco de Zúñiga, Jalisco.</w:t>
            </w:r>
          </w:p>
        </w:tc>
      </w:tr>
      <w:tr w:rsidR="00263F47" w14:paraId="11CC9E93" w14:textId="77777777">
        <w:tc>
          <w:tcPr>
            <w:tcW w:w="4820" w:type="dxa"/>
            <w:shd w:val="clear" w:color="auto" w:fill="auto"/>
          </w:tcPr>
          <w:p w14:paraId="0A954216" w14:textId="77777777" w:rsidR="00263F47" w:rsidRDefault="00263F47" w:rsidP="00263F47">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961" w:type="dxa"/>
            <w:shd w:val="clear" w:color="auto" w:fill="auto"/>
          </w:tcPr>
          <w:p w14:paraId="1B150E27" w14:textId="529FDC5F" w:rsidR="00263F47" w:rsidRDefault="00263F47" w:rsidP="00263F47">
            <w:pPr>
              <w:ind w:right="-105"/>
              <w:jc w:val="both"/>
              <w:rPr>
                <w:rFonts w:ascii="Arial" w:eastAsia="Arial" w:hAnsi="Arial" w:cs="Arial"/>
                <w:color w:val="000000"/>
              </w:rPr>
            </w:pPr>
            <w:r>
              <w:rPr>
                <w:rFonts w:ascii="Arial" w:eastAsia="Arial" w:hAnsi="Arial" w:cs="Arial"/>
                <w:color w:val="000000"/>
              </w:rPr>
              <w:t>Viernes</w:t>
            </w:r>
            <w:r w:rsidR="006B2293">
              <w:rPr>
                <w:rFonts w:ascii="Arial" w:eastAsia="Arial" w:hAnsi="Arial" w:cs="Arial"/>
                <w:color w:val="000000"/>
              </w:rPr>
              <w:t xml:space="preserve"> </w:t>
            </w:r>
            <w:r w:rsidR="006332E5">
              <w:rPr>
                <w:rFonts w:ascii="Arial" w:eastAsia="Arial" w:hAnsi="Arial" w:cs="Arial"/>
                <w:b/>
                <w:bCs/>
                <w:color w:val="000000"/>
              </w:rPr>
              <w:t>22</w:t>
            </w:r>
            <w:r w:rsidR="00AF5535" w:rsidRPr="006B2293">
              <w:rPr>
                <w:rFonts w:ascii="Arial" w:eastAsia="Arial" w:hAnsi="Arial" w:cs="Arial"/>
                <w:b/>
                <w:bCs/>
                <w:color w:val="000000"/>
              </w:rPr>
              <w:t xml:space="preserve"> </w:t>
            </w:r>
            <w:r>
              <w:rPr>
                <w:rFonts w:ascii="Arial" w:eastAsia="Arial" w:hAnsi="Arial" w:cs="Arial"/>
                <w:b/>
                <w:color w:val="000000"/>
              </w:rPr>
              <w:t xml:space="preserve">de </w:t>
            </w:r>
            <w:r w:rsidR="00183BE0">
              <w:rPr>
                <w:rFonts w:ascii="Arial" w:eastAsia="Arial" w:hAnsi="Arial" w:cs="Arial"/>
                <w:b/>
                <w:color w:val="000000"/>
              </w:rPr>
              <w:t xml:space="preserve">septiembre </w:t>
            </w:r>
            <w:r>
              <w:rPr>
                <w:rFonts w:ascii="Arial" w:eastAsia="Arial" w:hAnsi="Arial" w:cs="Arial"/>
                <w:b/>
                <w:color w:val="000000"/>
              </w:rPr>
              <w:t>del 2023</w:t>
            </w:r>
          </w:p>
        </w:tc>
      </w:tr>
      <w:tr w:rsidR="00263F47" w14:paraId="7D3B7382" w14:textId="77777777">
        <w:tc>
          <w:tcPr>
            <w:tcW w:w="4820" w:type="dxa"/>
            <w:shd w:val="clear" w:color="auto" w:fill="auto"/>
          </w:tcPr>
          <w:p w14:paraId="71EC2DE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961" w:type="dxa"/>
            <w:shd w:val="clear" w:color="auto" w:fill="auto"/>
          </w:tcPr>
          <w:p w14:paraId="0CAA52E9" w14:textId="7068EE1F" w:rsidR="00263F47" w:rsidRDefault="000B37C6" w:rsidP="00263F47">
            <w:pPr>
              <w:ind w:right="-105"/>
              <w:jc w:val="both"/>
              <w:rPr>
                <w:rFonts w:ascii="Arial" w:eastAsia="Arial" w:hAnsi="Arial" w:cs="Arial"/>
                <w:color w:val="000000"/>
              </w:rPr>
            </w:pPr>
            <w:r>
              <w:rPr>
                <w:rFonts w:ascii="Arial" w:eastAsia="Arial" w:hAnsi="Arial" w:cs="Arial"/>
                <w:color w:val="000000"/>
              </w:rPr>
              <w:t>Viernes</w:t>
            </w:r>
            <w:r w:rsidR="00263F47">
              <w:rPr>
                <w:rFonts w:ascii="Arial" w:eastAsia="Arial" w:hAnsi="Arial" w:cs="Arial"/>
                <w:color w:val="000000"/>
              </w:rPr>
              <w:t xml:space="preserve"> </w:t>
            </w:r>
            <w:r w:rsidR="006332E5">
              <w:rPr>
                <w:rFonts w:ascii="Arial" w:eastAsia="Arial" w:hAnsi="Arial" w:cs="Arial"/>
                <w:b/>
                <w:bCs/>
                <w:color w:val="000000"/>
              </w:rPr>
              <w:t>22</w:t>
            </w:r>
            <w:r w:rsidR="006B2293">
              <w:rPr>
                <w:rFonts w:ascii="Arial" w:eastAsia="Arial" w:hAnsi="Arial" w:cs="Arial"/>
                <w:b/>
                <w:bCs/>
                <w:color w:val="000000"/>
              </w:rPr>
              <w:t xml:space="preserve"> </w:t>
            </w:r>
            <w:r w:rsidR="00263F47">
              <w:rPr>
                <w:rFonts w:ascii="Arial" w:eastAsia="Arial" w:hAnsi="Arial" w:cs="Arial"/>
                <w:b/>
                <w:color w:val="000000"/>
              </w:rPr>
              <w:t xml:space="preserve">de </w:t>
            </w:r>
            <w:r w:rsidR="00183BE0">
              <w:rPr>
                <w:rFonts w:ascii="Arial" w:eastAsia="Arial" w:hAnsi="Arial" w:cs="Arial"/>
                <w:b/>
                <w:color w:val="000000"/>
              </w:rPr>
              <w:t xml:space="preserve">septiembre </w:t>
            </w:r>
            <w:r w:rsidR="00263F47">
              <w:rPr>
                <w:rFonts w:ascii="Arial" w:eastAsia="Arial" w:hAnsi="Arial" w:cs="Arial"/>
                <w:b/>
                <w:color w:val="000000"/>
              </w:rPr>
              <w:t>del 2023</w:t>
            </w:r>
          </w:p>
        </w:tc>
      </w:tr>
      <w:tr w:rsidR="00263F47" w14:paraId="6C90DAD7" w14:textId="77777777">
        <w:trPr>
          <w:trHeight w:val="834"/>
        </w:trPr>
        <w:tc>
          <w:tcPr>
            <w:tcW w:w="4820" w:type="dxa"/>
            <w:shd w:val="clear" w:color="auto" w:fill="auto"/>
          </w:tcPr>
          <w:p w14:paraId="6CCB2B46"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961" w:type="dxa"/>
            <w:shd w:val="clear" w:color="auto" w:fill="auto"/>
          </w:tcPr>
          <w:p w14:paraId="49480FBE" w14:textId="4D6B877C" w:rsidR="00263F47" w:rsidRDefault="00263F47" w:rsidP="00263F47">
            <w:pPr>
              <w:ind w:right="-105"/>
              <w:jc w:val="both"/>
              <w:rPr>
                <w:rFonts w:ascii="Arial" w:eastAsia="Arial" w:hAnsi="Arial" w:cs="Arial"/>
                <w:b/>
                <w:color w:val="000000"/>
              </w:rPr>
            </w:pPr>
            <w:r>
              <w:rPr>
                <w:rFonts w:ascii="Arial" w:eastAsia="Arial" w:hAnsi="Arial" w:cs="Arial"/>
                <w:color w:val="000000"/>
              </w:rPr>
              <w:t xml:space="preserve">Hasta el </w:t>
            </w:r>
            <w:r w:rsidR="006332E5">
              <w:rPr>
                <w:rFonts w:ascii="Arial" w:eastAsia="Arial" w:hAnsi="Arial" w:cs="Arial"/>
                <w:color w:val="000000"/>
              </w:rPr>
              <w:t xml:space="preserve">miércoles </w:t>
            </w:r>
            <w:r w:rsidR="006332E5">
              <w:rPr>
                <w:rFonts w:ascii="Arial" w:eastAsia="Arial" w:hAnsi="Arial" w:cs="Arial"/>
                <w:b/>
                <w:color w:val="000000"/>
              </w:rPr>
              <w:t>27</w:t>
            </w:r>
            <w:r>
              <w:rPr>
                <w:rFonts w:ascii="Arial" w:eastAsia="Arial" w:hAnsi="Arial" w:cs="Arial"/>
                <w:b/>
                <w:color w:val="000000"/>
              </w:rPr>
              <w:t xml:space="preserve"> de </w:t>
            </w:r>
            <w:r w:rsidR="00183BE0">
              <w:rPr>
                <w:rFonts w:ascii="Arial" w:eastAsia="Arial" w:hAnsi="Arial" w:cs="Arial"/>
                <w:b/>
                <w:color w:val="000000"/>
              </w:rPr>
              <w:t xml:space="preserve">septiembre </w:t>
            </w:r>
            <w:r w:rsidR="00A3465B">
              <w:rPr>
                <w:rFonts w:ascii="Arial" w:eastAsia="Arial" w:hAnsi="Arial" w:cs="Arial"/>
                <w:b/>
                <w:color w:val="000000"/>
              </w:rPr>
              <w:t>d</w:t>
            </w:r>
            <w:r>
              <w:rPr>
                <w:rFonts w:ascii="Arial" w:eastAsia="Arial" w:hAnsi="Arial" w:cs="Arial"/>
                <w:b/>
                <w:color w:val="000000"/>
              </w:rPr>
              <w:t xml:space="preserve">el 2023 </w:t>
            </w:r>
            <w:r>
              <w:rPr>
                <w:rFonts w:ascii="Arial" w:eastAsia="Arial" w:hAnsi="Arial" w:cs="Arial"/>
                <w:color w:val="000000"/>
              </w:rPr>
              <w:t xml:space="preserve">a las 15:00 horas, correo: </w:t>
            </w:r>
            <w:hyperlink r:id="rId8">
              <w:r>
                <w:rPr>
                  <w:rFonts w:ascii="Arial" w:eastAsia="Arial" w:hAnsi="Arial" w:cs="Arial"/>
                  <w:color w:val="0000FF"/>
                  <w:u w:val="single"/>
                </w:rPr>
                <w:t>licitaciones@tlajomulco.gob.mx</w:t>
              </w:r>
            </w:hyperlink>
          </w:p>
        </w:tc>
      </w:tr>
      <w:tr w:rsidR="00263F47" w14:paraId="1C3A396F" w14:textId="77777777">
        <w:trPr>
          <w:trHeight w:val="268"/>
        </w:trPr>
        <w:tc>
          <w:tcPr>
            <w:tcW w:w="4820" w:type="dxa"/>
            <w:shd w:val="clear" w:color="auto" w:fill="auto"/>
          </w:tcPr>
          <w:p w14:paraId="0C285CC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961" w:type="dxa"/>
            <w:shd w:val="clear" w:color="auto" w:fill="auto"/>
          </w:tcPr>
          <w:p w14:paraId="037AE1EF" w14:textId="71B12437" w:rsidR="00263F47" w:rsidRDefault="00907B44" w:rsidP="00263F47">
            <w:pPr>
              <w:ind w:right="-105"/>
              <w:jc w:val="both"/>
              <w:rPr>
                <w:rFonts w:ascii="Arial" w:eastAsia="Arial" w:hAnsi="Arial" w:cs="Arial"/>
                <w:color w:val="000000"/>
              </w:rPr>
            </w:pPr>
            <w:r>
              <w:rPr>
                <w:rFonts w:ascii="Arial" w:eastAsia="Arial" w:hAnsi="Arial" w:cs="Arial"/>
              </w:rPr>
              <w:t>Lunes</w:t>
            </w:r>
            <w:r w:rsidR="006332E5">
              <w:rPr>
                <w:rFonts w:ascii="Arial" w:eastAsia="Arial" w:hAnsi="Arial" w:cs="Arial"/>
              </w:rPr>
              <w:t xml:space="preserve"> </w:t>
            </w:r>
            <w:r>
              <w:rPr>
                <w:rFonts w:ascii="Arial" w:eastAsia="Arial" w:hAnsi="Arial" w:cs="Arial"/>
                <w:b/>
              </w:rPr>
              <w:t>02</w:t>
            </w:r>
            <w:r w:rsidR="0059793B">
              <w:rPr>
                <w:rFonts w:ascii="Arial" w:eastAsia="Arial" w:hAnsi="Arial" w:cs="Arial"/>
                <w:b/>
              </w:rPr>
              <w:t xml:space="preserve"> </w:t>
            </w:r>
            <w:r w:rsidR="00263F47">
              <w:rPr>
                <w:rFonts w:ascii="Arial" w:eastAsia="Arial" w:hAnsi="Arial" w:cs="Arial"/>
                <w:b/>
                <w:color w:val="000000"/>
              </w:rPr>
              <w:t xml:space="preserve">de </w:t>
            </w:r>
            <w:r>
              <w:rPr>
                <w:rFonts w:ascii="Arial" w:eastAsia="Arial" w:hAnsi="Arial" w:cs="Arial"/>
                <w:b/>
                <w:color w:val="000000"/>
              </w:rPr>
              <w:t xml:space="preserve">octubre </w:t>
            </w:r>
            <w:r w:rsidR="00263F47">
              <w:rPr>
                <w:rFonts w:ascii="Arial" w:eastAsia="Arial" w:hAnsi="Arial" w:cs="Arial"/>
                <w:b/>
                <w:color w:val="000000"/>
              </w:rPr>
              <w:t>2023 a las 1</w:t>
            </w:r>
            <w:r>
              <w:rPr>
                <w:rFonts w:ascii="Arial" w:eastAsia="Arial" w:hAnsi="Arial" w:cs="Arial"/>
                <w:b/>
                <w:color w:val="000000"/>
              </w:rPr>
              <w:t>3</w:t>
            </w:r>
            <w:r w:rsidR="00263F47">
              <w:rPr>
                <w:rFonts w:ascii="Arial" w:eastAsia="Arial" w:hAnsi="Arial" w:cs="Arial"/>
                <w:b/>
                <w:color w:val="000000"/>
              </w:rPr>
              <w:t>:</w:t>
            </w:r>
            <w:r w:rsidR="00183BE0">
              <w:rPr>
                <w:rFonts w:ascii="Arial" w:eastAsia="Arial" w:hAnsi="Arial" w:cs="Arial"/>
                <w:b/>
                <w:color w:val="000000"/>
              </w:rPr>
              <w:t>0</w:t>
            </w:r>
            <w:r w:rsidR="00263F47">
              <w:rPr>
                <w:rFonts w:ascii="Arial" w:eastAsia="Arial" w:hAnsi="Arial" w:cs="Arial"/>
                <w:b/>
                <w:color w:val="000000"/>
              </w:rPr>
              <w:t>0</w:t>
            </w:r>
            <w:r w:rsidR="00263F47">
              <w:rPr>
                <w:rFonts w:ascii="Arial" w:eastAsia="Arial" w:hAnsi="Arial" w:cs="Arial"/>
                <w:color w:val="000000"/>
              </w:rPr>
              <w:t xml:space="preserve"> horas, en la Dirección de Recursos Materiales, primer piso del Centro Administrativo (CAT), ubicado en la calle de Higuera número #70, Colonia Centro, Tlajomulco de Zúñiga, Jalisco, México.</w:t>
            </w:r>
          </w:p>
        </w:tc>
      </w:tr>
      <w:tr w:rsidR="00263F47" w14:paraId="7A7EC4D0" w14:textId="77777777">
        <w:trPr>
          <w:trHeight w:val="1157"/>
        </w:trPr>
        <w:tc>
          <w:tcPr>
            <w:tcW w:w="4820" w:type="dxa"/>
            <w:shd w:val="clear" w:color="auto" w:fill="auto"/>
          </w:tcPr>
          <w:p w14:paraId="00BA263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961" w:type="dxa"/>
            <w:shd w:val="clear" w:color="auto" w:fill="auto"/>
          </w:tcPr>
          <w:p w14:paraId="00593CD1" w14:textId="7CA66C18"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presentación de proposiciones iniciará el Viernes </w:t>
            </w:r>
            <w:r w:rsidR="006332E5">
              <w:rPr>
                <w:rFonts w:ascii="Arial" w:eastAsia="Arial" w:hAnsi="Arial" w:cs="Arial"/>
                <w:b/>
                <w:color w:val="000000"/>
              </w:rPr>
              <w:t>06</w:t>
            </w:r>
            <w:r>
              <w:rPr>
                <w:rFonts w:ascii="Arial" w:eastAsia="Arial" w:hAnsi="Arial" w:cs="Arial"/>
                <w:b/>
                <w:color w:val="000000"/>
              </w:rPr>
              <w:t xml:space="preserve"> de </w:t>
            </w:r>
            <w:r w:rsidR="006332E5">
              <w:rPr>
                <w:rFonts w:ascii="Arial" w:eastAsia="Arial" w:hAnsi="Arial" w:cs="Arial"/>
                <w:b/>
                <w:color w:val="000000"/>
              </w:rPr>
              <w:t xml:space="preserve">octubre </w:t>
            </w:r>
            <w:r>
              <w:rPr>
                <w:rFonts w:ascii="Arial" w:eastAsia="Arial" w:hAnsi="Arial" w:cs="Arial"/>
                <w:b/>
                <w:color w:val="000000"/>
              </w:rPr>
              <w:t xml:space="preserve">2023 a las 8:00 y concluirá a las </w:t>
            </w:r>
            <w:r w:rsidR="000B37C6">
              <w:rPr>
                <w:rFonts w:ascii="Arial" w:eastAsia="Arial" w:hAnsi="Arial" w:cs="Arial"/>
                <w:b/>
                <w:color w:val="000000"/>
              </w:rPr>
              <w:t>8</w:t>
            </w:r>
            <w:r>
              <w:rPr>
                <w:rFonts w:ascii="Arial" w:eastAsia="Arial" w:hAnsi="Arial" w:cs="Arial"/>
                <w:b/>
                <w:color w:val="000000"/>
              </w:rPr>
              <w:t>:</w:t>
            </w:r>
            <w:r w:rsidR="006332E5">
              <w:rPr>
                <w:rFonts w:ascii="Arial" w:eastAsia="Arial" w:hAnsi="Arial" w:cs="Arial"/>
                <w:b/>
                <w:color w:val="000000"/>
              </w:rPr>
              <w:t>4</w:t>
            </w:r>
            <w:r w:rsidR="0067270E">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 xml:space="preserve">en el inmueble ubicado en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Wyndham Guadalajara Sur, Colonia Santa Isabel, Tlajomulco de Zúñiga, Jalisco. C.P. 45645.</w:t>
            </w:r>
          </w:p>
        </w:tc>
      </w:tr>
      <w:tr w:rsidR="00263F47" w14:paraId="2C47B96F" w14:textId="77777777">
        <w:trPr>
          <w:trHeight w:val="1157"/>
        </w:trPr>
        <w:tc>
          <w:tcPr>
            <w:tcW w:w="4820" w:type="dxa"/>
            <w:shd w:val="clear" w:color="auto" w:fill="auto"/>
          </w:tcPr>
          <w:p w14:paraId="6C514F5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961" w:type="dxa"/>
            <w:shd w:val="clear" w:color="auto" w:fill="auto"/>
          </w:tcPr>
          <w:p w14:paraId="065CAC39" w14:textId="53B3ADC7"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6332E5">
              <w:rPr>
                <w:rFonts w:ascii="Arial" w:eastAsia="Arial" w:hAnsi="Arial" w:cs="Arial"/>
                <w:b/>
              </w:rPr>
              <w:t>06</w:t>
            </w:r>
            <w:r w:rsidR="0059793B">
              <w:rPr>
                <w:rFonts w:ascii="Arial" w:eastAsia="Arial" w:hAnsi="Arial" w:cs="Arial"/>
                <w:b/>
              </w:rPr>
              <w:t xml:space="preserve"> </w:t>
            </w:r>
            <w:r>
              <w:rPr>
                <w:rFonts w:ascii="Arial" w:eastAsia="Arial" w:hAnsi="Arial" w:cs="Arial"/>
                <w:b/>
                <w:color w:val="000000"/>
              </w:rPr>
              <w:t xml:space="preserve">de </w:t>
            </w:r>
            <w:r w:rsidR="006332E5">
              <w:rPr>
                <w:rFonts w:ascii="Arial" w:eastAsia="Arial" w:hAnsi="Arial" w:cs="Arial"/>
                <w:b/>
                <w:color w:val="000000"/>
              </w:rPr>
              <w:t xml:space="preserve">octubre </w:t>
            </w:r>
            <w:r>
              <w:rPr>
                <w:rFonts w:ascii="Arial" w:eastAsia="Arial" w:hAnsi="Arial" w:cs="Arial"/>
                <w:b/>
                <w:color w:val="000000"/>
              </w:rPr>
              <w:t xml:space="preserve">2023 a las </w:t>
            </w:r>
            <w:r w:rsidR="006332E5">
              <w:rPr>
                <w:rFonts w:ascii="Arial" w:eastAsia="Arial" w:hAnsi="Arial" w:cs="Arial"/>
                <w:b/>
              </w:rPr>
              <w:t>8</w:t>
            </w:r>
            <w:r>
              <w:rPr>
                <w:rFonts w:ascii="Arial" w:eastAsia="Arial" w:hAnsi="Arial" w:cs="Arial"/>
                <w:b/>
                <w:color w:val="000000"/>
              </w:rPr>
              <w:t>:</w:t>
            </w:r>
            <w:r w:rsidR="006332E5">
              <w:rPr>
                <w:rFonts w:ascii="Arial" w:eastAsia="Arial" w:hAnsi="Arial" w:cs="Arial"/>
                <w:b/>
                <w:color w:val="000000"/>
              </w:rPr>
              <w:t>5</w:t>
            </w:r>
            <w:r w:rsidR="00AF5535">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 xml:space="preserve">en el inmueble ubicado en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Wyndham Guadalajara Sur, Colonia Santa Isabel, Tlajomulco de Zúñiga, Jalisco. C.P. 45645 dentro de la sesión de Comite de Adquisiciones.</w:t>
            </w:r>
          </w:p>
        </w:tc>
      </w:tr>
      <w:tr w:rsidR="0078779C" w14:paraId="44CA747E" w14:textId="77777777">
        <w:tc>
          <w:tcPr>
            <w:tcW w:w="4820"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961"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tc>
          <w:tcPr>
            <w:tcW w:w="4820"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961" w:type="dxa"/>
            <w:shd w:val="clear" w:color="auto" w:fill="auto"/>
          </w:tcPr>
          <w:p w14:paraId="2F713974" w14:textId="77777777" w:rsidR="0078779C" w:rsidRDefault="00000000">
            <w:pPr>
              <w:spacing w:after="0"/>
              <w:ind w:right="622"/>
              <w:jc w:val="both"/>
              <w:rPr>
                <w:rFonts w:ascii="Arial" w:eastAsia="Arial" w:hAnsi="Arial" w:cs="Arial"/>
              </w:rPr>
            </w:pPr>
            <w:r>
              <w:rPr>
                <w:rFonts w:ascii="Arial" w:eastAsia="Arial" w:hAnsi="Arial" w:cs="Arial"/>
              </w:rPr>
              <w:t xml:space="preserve">Municipal </w:t>
            </w:r>
          </w:p>
        </w:tc>
      </w:tr>
      <w:tr w:rsidR="0078779C" w14:paraId="175F28E0" w14:textId="77777777">
        <w:tc>
          <w:tcPr>
            <w:tcW w:w="4820"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961" w:type="dxa"/>
            <w:shd w:val="clear" w:color="auto" w:fill="auto"/>
          </w:tcPr>
          <w:p w14:paraId="43F48A01" w14:textId="77777777" w:rsidR="0078779C" w:rsidRDefault="00000000">
            <w:pPr>
              <w:spacing w:after="0"/>
              <w:ind w:right="622"/>
              <w:jc w:val="both"/>
              <w:rPr>
                <w:rFonts w:ascii="Arial" w:eastAsia="Arial" w:hAnsi="Arial" w:cs="Arial"/>
                <w:b/>
              </w:rPr>
            </w:pPr>
            <w:r>
              <w:rPr>
                <w:rFonts w:ascii="Arial" w:eastAsia="Arial" w:hAnsi="Arial" w:cs="Arial"/>
                <w:b/>
              </w:rPr>
              <w:t xml:space="preserve">LOCAL </w:t>
            </w:r>
          </w:p>
        </w:tc>
      </w:tr>
      <w:tr w:rsidR="0078779C" w14:paraId="642568A9" w14:textId="77777777">
        <w:tc>
          <w:tcPr>
            <w:tcW w:w="4820"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961"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tc>
          <w:tcPr>
            <w:tcW w:w="4820"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961" w:type="dxa"/>
            <w:shd w:val="clear" w:color="auto" w:fill="auto"/>
          </w:tcPr>
          <w:p w14:paraId="7C7211D1" w14:textId="77777777" w:rsidR="0078779C" w:rsidRDefault="00000000">
            <w:pPr>
              <w:spacing w:after="0"/>
              <w:ind w:right="622"/>
              <w:jc w:val="both"/>
              <w:rPr>
                <w:rFonts w:ascii="Arial" w:eastAsia="Arial" w:hAnsi="Arial" w:cs="Arial"/>
                <w:b/>
              </w:rPr>
            </w:pPr>
            <w:r>
              <w:rPr>
                <w:rFonts w:ascii="Arial" w:eastAsia="Arial" w:hAnsi="Arial" w:cs="Arial"/>
                <w:b/>
              </w:rPr>
              <w:t>2023</w:t>
            </w:r>
          </w:p>
        </w:tc>
      </w:tr>
      <w:tr w:rsidR="0078779C" w14:paraId="1B13D229" w14:textId="77777777">
        <w:tc>
          <w:tcPr>
            <w:tcW w:w="4820"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961"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tc>
          <w:tcPr>
            <w:tcW w:w="4820"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961" w:type="dxa"/>
            <w:shd w:val="clear" w:color="auto" w:fill="auto"/>
          </w:tcPr>
          <w:p w14:paraId="541294D7" w14:textId="5DE5B5FD"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002CBE">
              <w:rPr>
                <w:rFonts w:ascii="Arial" w:eastAsia="Arial" w:hAnsi="Arial" w:cs="Arial"/>
                <w:b/>
              </w:rPr>
              <w:t>abierto.</w:t>
            </w:r>
            <w:r w:rsidR="009D078B">
              <w:rPr>
                <w:rFonts w:ascii="Arial" w:eastAsia="Arial" w:hAnsi="Arial" w:cs="Arial"/>
                <w:b/>
              </w:rPr>
              <w:t xml:space="preserve"> </w:t>
            </w:r>
          </w:p>
        </w:tc>
      </w:tr>
      <w:tr w:rsidR="0078779C" w14:paraId="146B4CD0" w14:textId="77777777">
        <w:tc>
          <w:tcPr>
            <w:tcW w:w="4820"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961"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tc>
          <w:tcPr>
            <w:tcW w:w="4820"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961" w:type="dxa"/>
            <w:shd w:val="clear" w:color="auto" w:fill="auto"/>
          </w:tcPr>
          <w:p w14:paraId="73B77AAB" w14:textId="410C7E37" w:rsidR="0078779C" w:rsidRDefault="006332E5">
            <w:pPr>
              <w:spacing w:after="0"/>
              <w:ind w:right="-105"/>
              <w:jc w:val="both"/>
              <w:rPr>
                <w:rFonts w:ascii="Arial" w:eastAsia="Arial" w:hAnsi="Arial" w:cs="Arial"/>
                <w:b/>
              </w:rPr>
            </w:pPr>
            <w:r>
              <w:rPr>
                <w:rFonts w:ascii="Arial" w:eastAsia="Arial" w:hAnsi="Arial" w:cs="Arial"/>
                <w:b/>
              </w:rPr>
              <w:t xml:space="preserve">Se adjudicará a un solo licitante. </w:t>
            </w:r>
          </w:p>
        </w:tc>
      </w:tr>
      <w:tr w:rsidR="00183BE0" w14:paraId="459BFD21" w14:textId="77777777">
        <w:tc>
          <w:tcPr>
            <w:tcW w:w="4820" w:type="dxa"/>
            <w:shd w:val="clear" w:color="auto" w:fill="auto"/>
          </w:tcPr>
          <w:p w14:paraId="08757DC0" w14:textId="77777777" w:rsidR="00183BE0" w:rsidRDefault="00183BE0" w:rsidP="00183BE0">
            <w:pPr>
              <w:spacing w:after="0"/>
              <w:jc w:val="both"/>
              <w:rPr>
                <w:rFonts w:ascii="Arial" w:eastAsia="Arial" w:hAnsi="Arial" w:cs="Arial"/>
              </w:rPr>
            </w:pPr>
            <w:r>
              <w:rPr>
                <w:rFonts w:ascii="Arial" w:eastAsia="Arial" w:hAnsi="Arial" w:cs="Arial"/>
                <w:color w:val="000000"/>
              </w:rPr>
              <w:t>Área requirente de los Bienes o Servicios.</w:t>
            </w:r>
          </w:p>
        </w:tc>
        <w:tc>
          <w:tcPr>
            <w:tcW w:w="4961" w:type="dxa"/>
            <w:shd w:val="clear" w:color="auto" w:fill="auto"/>
          </w:tcPr>
          <w:p w14:paraId="1E65E201" w14:textId="45ADFAD7" w:rsidR="00183BE0" w:rsidRDefault="006332E5" w:rsidP="00183BE0">
            <w:pPr>
              <w:spacing w:after="0"/>
              <w:ind w:right="-105"/>
              <w:jc w:val="both"/>
              <w:rPr>
                <w:rFonts w:ascii="Arial" w:eastAsia="Arial" w:hAnsi="Arial" w:cs="Arial"/>
                <w:b/>
              </w:rPr>
            </w:pPr>
            <w:r>
              <w:rPr>
                <w:rFonts w:ascii="Arial" w:eastAsia="Arial" w:hAnsi="Arial" w:cs="Arial"/>
                <w:b/>
              </w:rPr>
              <w:t>Coordinación General de Gobierno Inteligente e Innovación Gubernamental</w:t>
            </w:r>
          </w:p>
        </w:tc>
      </w:tr>
      <w:tr w:rsidR="00183BE0" w14:paraId="2FE4CFF2" w14:textId="77777777">
        <w:tc>
          <w:tcPr>
            <w:tcW w:w="4820" w:type="dxa"/>
            <w:shd w:val="clear" w:color="auto" w:fill="auto"/>
          </w:tcPr>
          <w:p w14:paraId="0C4AC0BF" w14:textId="77777777" w:rsidR="00183BE0" w:rsidRDefault="00183BE0" w:rsidP="00183BE0">
            <w:pPr>
              <w:spacing w:after="0"/>
              <w:jc w:val="both"/>
              <w:rPr>
                <w:rFonts w:ascii="Arial" w:eastAsia="Arial" w:hAnsi="Arial" w:cs="Arial"/>
                <w:color w:val="000000"/>
              </w:rPr>
            </w:pPr>
            <w:r>
              <w:rPr>
                <w:rFonts w:ascii="Arial" w:eastAsia="Arial" w:hAnsi="Arial" w:cs="Arial"/>
                <w:color w:val="000000"/>
              </w:rPr>
              <w:t>La partida presupuestal, de conformidad con el clasificador por objeto del gasto.</w:t>
            </w:r>
          </w:p>
        </w:tc>
        <w:tc>
          <w:tcPr>
            <w:tcW w:w="4961" w:type="dxa"/>
            <w:shd w:val="clear" w:color="auto" w:fill="auto"/>
          </w:tcPr>
          <w:p w14:paraId="2AD10620" w14:textId="4E2B2EDE" w:rsidR="00183BE0" w:rsidRPr="0077135B" w:rsidRDefault="006332E5" w:rsidP="00183BE0">
            <w:pPr>
              <w:spacing w:after="0"/>
              <w:ind w:right="-105"/>
              <w:jc w:val="both"/>
              <w:rPr>
                <w:rFonts w:ascii="Arial" w:hAnsi="Arial" w:cs="Arial"/>
                <w:b/>
                <w:lang w:val="es-ES_tradnl" w:eastAsia="es-ES"/>
              </w:rPr>
            </w:pPr>
            <w:r>
              <w:rPr>
                <w:rFonts w:ascii="Arial" w:hAnsi="Arial" w:cs="Arial"/>
                <w:b/>
                <w:lang w:val="es-ES_tradnl" w:eastAsia="es-ES"/>
              </w:rPr>
              <w:t>5651</w:t>
            </w:r>
          </w:p>
        </w:tc>
      </w:tr>
      <w:tr w:rsidR="0078779C" w14:paraId="4EEC9B8B" w14:textId="77777777">
        <w:tc>
          <w:tcPr>
            <w:tcW w:w="4820"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t>Participación de testigo Social (Art. 37, Ley).</w:t>
            </w:r>
          </w:p>
        </w:tc>
        <w:tc>
          <w:tcPr>
            <w:tcW w:w="4961"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tc>
          <w:tcPr>
            <w:tcW w:w="4820"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961"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tc>
          <w:tcPr>
            <w:tcW w:w="4820"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lastRenderedPageBreak/>
              <w:t>Descripción detallada de los bienes o servicios con requisitos técnicos mínimos, desempeño, cantidades y condiciones de entrega (Art. 59, F. II, Ley).</w:t>
            </w:r>
          </w:p>
        </w:tc>
        <w:tc>
          <w:tcPr>
            <w:tcW w:w="4961"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tc>
          <w:tcPr>
            <w:tcW w:w="4820"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961"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tc>
          <w:tcPr>
            <w:tcW w:w="4820"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961" w:type="dxa"/>
            <w:shd w:val="clear" w:color="auto" w:fill="auto"/>
          </w:tcPr>
          <w:p w14:paraId="3A1CB2CA" w14:textId="7AE07758" w:rsidR="0078779C" w:rsidRDefault="00000000">
            <w:pPr>
              <w:spacing w:after="0"/>
              <w:ind w:right="-105"/>
              <w:jc w:val="both"/>
              <w:rPr>
                <w:rFonts w:ascii="Arial" w:eastAsia="Arial" w:hAnsi="Arial" w:cs="Arial"/>
              </w:rPr>
            </w:pPr>
            <w:r>
              <w:rPr>
                <w:rFonts w:ascii="Arial" w:eastAsia="Arial" w:hAnsi="Arial" w:cs="Arial"/>
              </w:rPr>
              <w:t xml:space="preserve">Normal: </w:t>
            </w:r>
            <w:r w:rsidR="006332E5">
              <w:rPr>
                <w:rFonts w:ascii="Arial" w:eastAsia="Arial" w:hAnsi="Arial" w:cs="Arial"/>
                <w:b/>
              </w:rPr>
              <w:t>14</w:t>
            </w:r>
            <w:r>
              <w:rPr>
                <w:rFonts w:ascii="Arial" w:eastAsia="Arial" w:hAnsi="Arial" w:cs="Arial"/>
                <w:b/>
              </w:rPr>
              <w:t xml:space="preserve"> días</w:t>
            </w:r>
          </w:p>
        </w:tc>
      </w:tr>
      <w:tr w:rsidR="0078779C" w14:paraId="09D2EED8" w14:textId="77777777">
        <w:tc>
          <w:tcPr>
            <w:tcW w:w="4820"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961"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332BE620"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183BE0">
              <w:rPr>
                <w:rFonts w:ascii="Arial" w:eastAsia="Arial" w:hAnsi="Arial" w:cs="Arial"/>
                <w:b/>
                <w:color w:val="000000"/>
              </w:rPr>
              <w:t xml:space="preserve">ADQUISICIÓN </w:t>
            </w:r>
            <w:r w:rsidR="0042560A">
              <w:rPr>
                <w:rFonts w:ascii="Arial" w:eastAsia="Arial" w:hAnsi="Arial" w:cs="Arial"/>
                <w:b/>
                <w:color w:val="000000"/>
              </w:rPr>
              <w:t>RADIOS PORTÁTILES DE COMUNICACIÓN PARA LA COMISARIA DE LA POLICÍA PREVENTIVA MUNICIPAL DE TLAJOMULCO DE ZÚÑIGA, JALISCO</w:t>
            </w:r>
            <w:r w:rsidR="0067270E">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2198CA8D" w14:textId="77777777" w:rsidR="00507AB6" w:rsidRDefault="00507AB6">
      <w:pPr>
        <w:spacing w:after="0" w:line="240" w:lineRule="auto"/>
        <w:ind w:right="622"/>
        <w:jc w:val="center"/>
        <w:rPr>
          <w:rFonts w:ascii="Arial" w:eastAsia="Arial" w:hAnsi="Arial" w:cs="Arial"/>
          <w:b/>
        </w:rPr>
      </w:pPr>
    </w:p>
    <w:p w14:paraId="60D41942" w14:textId="77777777" w:rsidR="00507AB6" w:rsidRDefault="00507AB6">
      <w:pPr>
        <w:spacing w:after="0" w:line="240" w:lineRule="auto"/>
        <w:ind w:right="622"/>
        <w:jc w:val="center"/>
        <w:rPr>
          <w:rFonts w:ascii="Arial" w:eastAsia="Arial" w:hAnsi="Arial" w:cs="Arial"/>
          <w:b/>
        </w:rPr>
      </w:pPr>
    </w:p>
    <w:p w14:paraId="52B56720" w14:textId="77777777" w:rsidR="00507AB6" w:rsidRPr="00351AEE" w:rsidRDefault="00507AB6" w:rsidP="00507AB6">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1442284B" w14:textId="77777777" w:rsidR="00507AB6" w:rsidRPr="00351AEE" w:rsidRDefault="00507AB6" w:rsidP="00507AB6">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49108DC7" w14:textId="77777777" w:rsidR="00507AB6" w:rsidRPr="007B39A4" w:rsidRDefault="00507AB6" w:rsidP="00507AB6">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1B1BDE8A" w14:textId="77777777" w:rsidR="00507AB6" w:rsidRPr="007B39A4" w:rsidRDefault="00507AB6" w:rsidP="00507AB6">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17352668" w14:textId="77777777" w:rsidR="00507AB6" w:rsidRPr="007B39A4" w:rsidRDefault="00507AB6" w:rsidP="00507AB6">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6D0F2830" w14:textId="77777777" w:rsidR="00507AB6" w:rsidRPr="007B39A4" w:rsidRDefault="00507AB6" w:rsidP="00507AB6">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7985B36B" w14:textId="77777777" w:rsidR="00507AB6" w:rsidRPr="00351AEE" w:rsidRDefault="00507AB6" w:rsidP="00507AB6">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Lic. Raúl Cuevas Landeros</w:t>
      </w:r>
    </w:p>
    <w:p w14:paraId="194104FD" w14:textId="77777777" w:rsidR="00507AB6" w:rsidRPr="00351AEE" w:rsidRDefault="00507AB6" w:rsidP="00507AB6">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Director de Recursos Materiales</w:t>
      </w:r>
    </w:p>
    <w:p w14:paraId="6E690DC9" w14:textId="77777777" w:rsidR="00507AB6" w:rsidRDefault="00507AB6" w:rsidP="00507AB6">
      <w:pPr>
        <w:spacing w:after="0" w:line="240" w:lineRule="auto"/>
        <w:ind w:right="622"/>
        <w:jc w:val="center"/>
        <w:rPr>
          <w:rFonts w:ascii="Arial" w:eastAsia="Arial" w:hAnsi="Arial" w:cs="Arial"/>
          <w:b/>
        </w:rPr>
      </w:pPr>
    </w:p>
    <w:p w14:paraId="4F42DAD8" w14:textId="77777777" w:rsidR="00507AB6" w:rsidRDefault="00507AB6" w:rsidP="00507AB6">
      <w:pPr>
        <w:spacing w:after="0" w:line="240" w:lineRule="auto"/>
        <w:ind w:right="622"/>
        <w:jc w:val="center"/>
        <w:rPr>
          <w:rFonts w:ascii="Arial" w:eastAsia="Arial" w:hAnsi="Arial" w:cs="Arial"/>
          <w:b/>
        </w:rPr>
      </w:pPr>
    </w:p>
    <w:p w14:paraId="1753E3C6" w14:textId="77777777" w:rsidR="00507AB6" w:rsidRDefault="00507AB6">
      <w:pPr>
        <w:spacing w:after="0" w:line="240" w:lineRule="auto"/>
        <w:ind w:right="622"/>
        <w:jc w:val="center"/>
        <w:rPr>
          <w:rFonts w:ascii="Arial" w:eastAsia="Arial" w:hAnsi="Arial" w:cs="Arial"/>
          <w:b/>
        </w:rPr>
      </w:pPr>
    </w:p>
    <w:p w14:paraId="5F0C7117" w14:textId="77777777" w:rsidR="00507AB6" w:rsidRDefault="00507AB6">
      <w:pPr>
        <w:spacing w:after="0" w:line="240" w:lineRule="auto"/>
        <w:ind w:right="622"/>
        <w:jc w:val="center"/>
        <w:rPr>
          <w:rFonts w:ascii="Arial" w:eastAsia="Arial" w:hAnsi="Arial" w:cs="Arial"/>
          <w:b/>
        </w:rPr>
      </w:pPr>
    </w:p>
    <w:p w14:paraId="7E3F7961" w14:textId="77777777" w:rsidR="00507AB6" w:rsidRDefault="00507AB6">
      <w:pPr>
        <w:spacing w:after="0" w:line="240" w:lineRule="auto"/>
        <w:ind w:right="622"/>
        <w:jc w:val="center"/>
        <w:rPr>
          <w:rFonts w:ascii="Arial" w:eastAsia="Arial" w:hAnsi="Arial" w:cs="Arial"/>
          <w:b/>
        </w:rPr>
      </w:pPr>
    </w:p>
    <w:p w14:paraId="4D0A0D86" w14:textId="77777777" w:rsidR="00507AB6" w:rsidRDefault="00507AB6">
      <w:pPr>
        <w:spacing w:after="0" w:line="240" w:lineRule="auto"/>
        <w:ind w:right="622"/>
        <w:jc w:val="center"/>
        <w:rPr>
          <w:rFonts w:ascii="Arial" w:eastAsia="Arial" w:hAnsi="Arial" w:cs="Arial"/>
          <w:b/>
        </w:rPr>
      </w:pPr>
    </w:p>
    <w:p w14:paraId="73811B27" w14:textId="77777777" w:rsidR="00507AB6" w:rsidRDefault="00507AB6">
      <w:pPr>
        <w:spacing w:after="0" w:line="240" w:lineRule="auto"/>
        <w:ind w:right="622"/>
        <w:jc w:val="center"/>
        <w:rPr>
          <w:rFonts w:ascii="Arial" w:eastAsia="Arial" w:hAnsi="Arial" w:cs="Arial"/>
          <w:b/>
        </w:rPr>
      </w:pPr>
    </w:p>
    <w:p w14:paraId="5FF53FDA" w14:textId="77777777" w:rsidR="00507AB6" w:rsidRDefault="00507AB6">
      <w:pPr>
        <w:spacing w:after="0" w:line="240" w:lineRule="auto"/>
        <w:ind w:right="622"/>
        <w:jc w:val="center"/>
        <w:rPr>
          <w:rFonts w:ascii="Arial" w:eastAsia="Arial" w:hAnsi="Arial" w:cs="Arial"/>
          <w:b/>
        </w:rPr>
      </w:pPr>
    </w:p>
    <w:p w14:paraId="25050BD5" w14:textId="77777777" w:rsidR="00507AB6" w:rsidRDefault="00507AB6">
      <w:pPr>
        <w:spacing w:after="0" w:line="240" w:lineRule="auto"/>
        <w:ind w:right="622"/>
        <w:jc w:val="center"/>
        <w:rPr>
          <w:rFonts w:ascii="Arial" w:eastAsia="Arial" w:hAnsi="Arial" w:cs="Arial"/>
          <w:b/>
        </w:rPr>
      </w:pPr>
    </w:p>
    <w:p w14:paraId="196186EE" w14:textId="77777777" w:rsidR="00507AB6" w:rsidRDefault="00507AB6">
      <w:pPr>
        <w:spacing w:after="0" w:line="240" w:lineRule="auto"/>
        <w:ind w:right="622"/>
        <w:jc w:val="center"/>
        <w:rPr>
          <w:rFonts w:ascii="Arial" w:eastAsia="Arial" w:hAnsi="Arial" w:cs="Arial"/>
          <w:b/>
        </w:rPr>
      </w:pPr>
    </w:p>
    <w:p w14:paraId="146C4132" w14:textId="77777777" w:rsidR="00507AB6" w:rsidRDefault="00507AB6">
      <w:pPr>
        <w:spacing w:after="0" w:line="240" w:lineRule="auto"/>
        <w:ind w:right="622"/>
        <w:jc w:val="center"/>
        <w:rPr>
          <w:rFonts w:ascii="Arial" w:eastAsia="Arial" w:hAnsi="Arial" w:cs="Arial"/>
          <w:b/>
        </w:rPr>
      </w:pPr>
    </w:p>
    <w:p w14:paraId="3C1B18C4" w14:textId="77777777" w:rsidR="00507AB6" w:rsidRDefault="00507AB6">
      <w:pPr>
        <w:spacing w:after="0" w:line="240" w:lineRule="auto"/>
        <w:ind w:right="622"/>
        <w:jc w:val="center"/>
        <w:rPr>
          <w:rFonts w:ascii="Arial" w:eastAsia="Arial" w:hAnsi="Arial" w:cs="Arial"/>
          <w:b/>
        </w:rPr>
      </w:pPr>
    </w:p>
    <w:p w14:paraId="56ACA238" w14:textId="77777777" w:rsidR="00507AB6" w:rsidRDefault="00507AB6">
      <w:pPr>
        <w:spacing w:after="0" w:line="240" w:lineRule="auto"/>
        <w:ind w:right="622"/>
        <w:jc w:val="center"/>
        <w:rPr>
          <w:rFonts w:ascii="Arial" w:eastAsia="Arial" w:hAnsi="Arial" w:cs="Arial"/>
          <w:b/>
        </w:rPr>
      </w:pPr>
    </w:p>
    <w:p w14:paraId="63FCA3EA" w14:textId="77777777" w:rsidR="00507AB6" w:rsidRDefault="00507AB6">
      <w:pPr>
        <w:spacing w:after="0" w:line="240" w:lineRule="auto"/>
        <w:ind w:right="622"/>
        <w:jc w:val="center"/>
        <w:rPr>
          <w:rFonts w:ascii="Arial" w:eastAsia="Arial" w:hAnsi="Arial" w:cs="Arial"/>
          <w:b/>
        </w:rPr>
      </w:pPr>
    </w:p>
    <w:p w14:paraId="3C156738" w14:textId="77777777" w:rsidR="00507AB6" w:rsidRDefault="00507AB6">
      <w:pPr>
        <w:spacing w:after="0" w:line="240" w:lineRule="auto"/>
        <w:ind w:right="622"/>
        <w:jc w:val="center"/>
        <w:rPr>
          <w:rFonts w:ascii="Arial" w:eastAsia="Arial" w:hAnsi="Arial" w:cs="Arial"/>
          <w:b/>
        </w:rPr>
      </w:pPr>
    </w:p>
    <w:p w14:paraId="6A9C0FF8" w14:textId="77777777" w:rsidR="00507AB6" w:rsidRDefault="00507AB6">
      <w:pPr>
        <w:spacing w:after="0" w:line="240" w:lineRule="auto"/>
        <w:ind w:right="622"/>
        <w:jc w:val="center"/>
        <w:rPr>
          <w:rFonts w:ascii="Arial" w:eastAsia="Arial" w:hAnsi="Arial" w:cs="Arial"/>
          <w:b/>
        </w:rPr>
      </w:pPr>
    </w:p>
    <w:p w14:paraId="1399A385" w14:textId="1C25A0F1" w:rsidR="0078779C" w:rsidRDefault="00000000">
      <w:pPr>
        <w:spacing w:after="0" w:line="240" w:lineRule="auto"/>
        <w:ind w:right="622"/>
        <w:jc w:val="center"/>
        <w:rPr>
          <w:rFonts w:ascii="Arial" w:eastAsia="Arial" w:hAnsi="Arial" w:cs="Arial"/>
          <w:b/>
        </w:rPr>
      </w:pPr>
      <w:r>
        <w:rPr>
          <w:rFonts w:ascii="Arial" w:eastAsia="Arial" w:hAnsi="Arial" w:cs="Arial"/>
          <w:b/>
        </w:rPr>
        <w:t>ESPECIFICACIONES</w:t>
      </w:r>
    </w:p>
    <w:p w14:paraId="0822E708" w14:textId="4E8E4171" w:rsidR="0078779C" w:rsidRDefault="0042560A">
      <w:pPr>
        <w:spacing w:after="0"/>
        <w:ind w:right="622"/>
        <w:jc w:val="center"/>
        <w:rPr>
          <w:rFonts w:ascii="Arial" w:eastAsia="Arial" w:hAnsi="Arial" w:cs="Arial"/>
          <w:b/>
        </w:rPr>
      </w:pPr>
      <w:proofErr w:type="spellStart"/>
      <w:r>
        <w:rPr>
          <w:rFonts w:ascii="Arial" w:eastAsia="Arial" w:hAnsi="Arial" w:cs="Arial"/>
          <w:b/>
          <w:bCs/>
        </w:rPr>
        <w:t>OM</w:t>
      </w:r>
      <w:proofErr w:type="spellEnd"/>
      <w:r>
        <w:rPr>
          <w:rFonts w:ascii="Arial" w:eastAsia="Arial" w:hAnsi="Arial" w:cs="Arial"/>
          <w:b/>
          <w:bCs/>
        </w:rPr>
        <w:t>-46/2023</w:t>
      </w:r>
    </w:p>
    <w:p w14:paraId="3E05DCD9" w14:textId="502CBD09" w:rsidR="0078779C" w:rsidRDefault="00000000">
      <w:pPr>
        <w:spacing w:after="0" w:line="240" w:lineRule="auto"/>
        <w:ind w:right="622"/>
        <w:jc w:val="center"/>
        <w:rPr>
          <w:rFonts w:ascii="Arial" w:eastAsia="Arial" w:hAnsi="Arial" w:cs="Arial"/>
          <w:b/>
        </w:rPr>
      </w:pPr>
      <w:r>
        <w:rPr>
          <w:rFonts w:ascii="Arial" w:eastAsia="Arial" w:hAnsi="Arial" w:cs="Arial"/>
          <w:b/>
        </w:rPr>
        <w:t>“</w:t>
      </w:r>
      <w:r w:rsidR="00183BE0">
        <w:rPr>
          <w:rFonts w:ascii="Arial" w:eastAsia="Arial" w:hAnsi="Arial" w:cs="Arial"/>
          <w:b/>
        </w:rPr>
        <w:t xml:space="preserve">ADQUISICIÓN </w:t>
      </w:r>
      <w:r w:rsidR="0042560A">
        <w:rPr>
          <w:rFonts w:ascii="Arial" w:eastAsia="Arial" w:hAnsi="Arial" w:cs="Arial"/>
          <w:b/>
        </w:rPr>
        <w:t>RADIOS PORTÁTILES DE COMUNICACIÓN PARA LA COMISARIA DE LA POLICÍA PREVENTIVA MUNICIPAL DE TLAJOMULCO DE ZÚÑIGA, JALISCO</w:t>
      </w:r>
      <w:r w:rsidR="0067270E">
        <w:rPr>
          <w:rFonts w:ascii="Arial" w:eastAsia="Arial" w:hAnsi="Arial" w:cs="Arial"/>
          <w:b/>
        </w:rPr>
        <w:t>”</w:t>
      </w:r>
    </w:p>
    <w:p w14:paraId="75FCD958" w14:textId="77777777" w:rsidR="005B45AB" w:rsidRDefault="005B45AB" w:rsidP="00B32297">
      <w:pPr>
        <w:spacing w:after="0" w:line="240" w:lineRule="auto"/>
        <w:ind w:right="622"/>
        <w:jc w:val="both"/>
        <w:rPr>
          <w:rFonts w:ascii="Arial" w:eastAsia="Arial" w:hAnsi="Arial" w:cs="Arial"/>
          <w:sz w:val="20"/>
          <w:szCs w:val="20"/>
        </w:rPr>
      </w:pPr>
    </w:p>
    <w:p w14:paraId="5FBD0C7C" w14:textId="455CE6A0" w:rsidR="00E30233" w:rsidRDefault="00E30233" w:rsidP="006332E5">
      <w:pPr>
        <w:spacing w:after="0" w:line="240" w:lineRule="auto"/>
        <w:jc w:val="both"/>
        <w:rPr>
          <w:rFonts w:ascii="Arial" w:eastAsia="Times New Roman" w:hAnsi="Arial" w:cs="Arial"/>
          <w:sz w:val="24"/>
          <w:szCs w:val="24"/>
          <w:lang w:eastAsia="es-ES"/>
        </w:rPr>
      </w:pPr>
      <w:r w:rsidRPr="00E30233">
        <w:rPr>
          <w:rFonts w:ascii="Arial" w:eastAsia="Times New Roman" w:hAnsi="Arial" w:cs="Arial"/>
          <w:sz w:val="24"/>
          <w:szCs w:val="24"/>
          <w:lang w:eastAsia="es-ES"/>
        </w:rPr>
        <w:t>El Municipio de Tlajomulco de Zúñiga, Jalisco tiene el requerimiento de</w:t>
      </w:r>
      <w:r w:rsidR="006332E5">
        <w:rPr>
          <w:rFonts w:ascii="Arial" w:eastAsia="Times New Roman" w:hAnsi="Arial" w:cs="Arial"/>
          <w:sz w:val="24"/>
          <w:szCs w:val="24"/>
          <w:lang w:eastAsia="es-ES"/>
        </w:rPr>
        <w:t xml:space="preserve"> adquirir </w:t>
      </w:r>
      <w:r w:rsidR="006332E5" w:rsidRPr="006332E5">
        <w:rPr>
          <w:rFonts w:ascii="Arial" w:eastAsia="Times New Roman" w:hAnsi="Arial" w:cs="Arial"/>
          <w:sz w:val="24"/>
          <w:szCs w:val="24"/>
          <w:lang w:eastAsia="es-ES"/>
        </w:rPr>
        <w:t xml:space="preserve">Radios Portátiles </w:t>
      </w:r>
      <w:r w:rsidR="006332E5">
        <w:rPr>
          <w:rFonts w:ascii="Arial" w:eastAsia="Times New Roman" w:hAnsi="Arial" w:cs="Arial"/>
          <w:sz w:val="24"/>
          <w:szCs w:val="24"/>
          <w:lang w:eastAsia="es-ES"/>
        </w:rPr>
        <w:t>d</w:t>
      </w:r>
      <w:r w:rsidR="006332E5" w:rsidRPr="006332E5">
        <w:rPr>
          <w:rFonts w:ascii="Arial" w:eastAsia="Times New Roman" w:hAnsi="Arial" w:cs="Arial"/>
          <w:sz w:val="24"/>
          <w:szCs w:val="24"/>
          <w:lang w:eastAsia="es-ES"/>
        </w:rPr>
        <w:t xml:space="preserve">e Comunicación </w:t>
      </w:r>
      <w:r w:rsidR="006332E5">
        <w:rPr>
          <w:rFonts w:ascii="Arial" w:eastAsia="Times New Roman" w:hAnsi="Arial" w:cs="Arial"/>
          <w:sz w:val="24"/>
          <w:szCs w:val="24"/>
          <w:lang w:eastAsia="es-ES"/>
        </w:rPr>
        <w:t>p</w:t>
      </w:r>
      <w:r w:rsidR="006332E5" w:rsidRPr="006332E5">
        <w:rPr>
          <w:rFonts w:ascii="Arial" w:eastAsia="Times New Roman" w:hAnsi="Arial" w:cs="Arial"/>
          <w:sz w:val="24"/>
          <w:szCs w:val="24"/>
          <w:lang w:eastAsia="es-ES"/>
        </w:rPr>
        <w:t xml:space="preserve">ara </w:t>
      </w:r>
      <w:r w:rsidR="006332E5">
        <w:rPr>
          <w:rFonts w:ascii="Arial" w:eastAsia="Times New Roman" w:hAnsi="Arial" w:cs="Arial"/>
          <w:sz w:val="24"/>
          <w:szCs w:val="24"/>
          <w:lang w:eastAsia="es-ES"/>
        </w:rPr>
        <w:t>l</w:t>
      </w:r>
      <w:r w:rsidR="006332E5" w:rsidRPr="006332E5">
        <w:rPr>
          <w:rFonts w:ascii="Arial" w:eastAsia="Times New Roman" w:hAnsi="Arial" w:cs="Arial"/>
          <w:sz w:val="24"/>
          <w:szCs w:val="24"/>
          <w:lang w:eastAsia="es-ES"/>
        </w:rPr>
        <w:t xml:space="preserve">a Comisaria </w:t>
      </w:r>
      <w:r w:rsidR="006332E5">
        <w:rPr>
          <w:rFonts w:ascii="Arial" w:eastAsia="Times New Roman" w:hAnsi="Arial" w:cs="Arial"/>
          <w:sz w:val="24"/>
          <w:szCs w:val="24"/>
          <w:lang w:eastAsia="es-ES"/>
        </w:rPr>
        <w:t>d</w:t>
      </w:r>
      <w:r w:rsidR="006332E5" w:rsidRPr="006332E5">
        <w:rPr>
          <w:rFonts w:ascii="Arial" w:eastAsia="Times New Roman" w:hAnsi="Arial" w:cs="Arial"/>
          <w:sz w:val="24"/>
          <w:szCs w:val="24"/>
          <w:lang w:eastAsia="es-ES"/>
        </w:rPr>
        <w:t xml:space="preserve">e </w:t>
      </w:r>
      <w:r w:rsidR="006332E5">
        <w:rPr>
          <w:rFonts w:ascii="Arial" w:eastAsia="Times New Roman" w:hAnsi="Arial" w:cs="Arial"/>
          <w:sz w:val="24"/>
          <w:szCs w:val="24"/>
          <w:lang w:eastAsia="es-ES"/>
        </w:rPr>
        <w:t>l</w:t>
      </w:r>
      <w:r w:rsidR="006332E5" w:rsidRPr="006332E5">
        <w:rPr>
          <w:rFonts w:ascii="Arial" w:eastAsia="Times New Roman" w:hAnsi="Arial" w:cs="Arial"/>
          <w:sz w:val="24"/>
          <w:szCs w:val="24"/>
          <w:lang w:eastAsia="es-ES"/>
        </w:rPr>
        <w:t xml:space="preserve">a Policía Preventiva Municipal </w:t>
      </w:r>
      <w:r w:rsidR="006332E5">
        <w:rPr>
          <w:rFonts w:ascii="Arial" w:eastAsia="Times New Roman" w:hAnsi="Arial" w:cs="Arial"/>
          <w:sz w:val="24"/>
          <w:szCs w:val="24"/>
          <w:lang w:eastAsia="es-ES"/>
        </w:rPr>
        <w:t>d</w:t>
      </w:r>
      <w:r w:rsidR="006332E5" w:rsidRPr="006332E5">
        <w:rPr>
          <w:rFonts w:ascii="Arial" w:eastAsia="Times New Roman" w:hAnsi="Arial" w:cs="Arial"/>
          <w:sz w:val="24"/>
          <w:szCs w:val="24"/>
          <w:lang w:eastAsia="es-ES"/>
        </w:rPr>
        <w:t xml:space="preserve">e Tlajomulco </w:t>
      </w:r>
      <w:r w:rsidR="006332E5">
        <w:rPr>
          <w:rFonts w:ascii="Arial" w:eastAsia="Times New Roman" w:hAnsi="Arial" w:cs="Arial"/>
          <w:sz w:val="24"/>
          <w:szCs w:val="24"/>
          <w:lang w:eastAsia="es-ES"/>
        </w:rPr>
        <w:t>d</w:t>
      </w:r>
      <w:r w:rsidR="006332E5" w:rsidRPr="006332E5">
        <w:rPr>
          <w:rFonts w:ascii="Arial" w:eastAsia="Times New Roman" w:hAnsi="Arial" w:cs="Arial"/>
          <w:sz w:val="24"/>
          <w:szCs w:val="24"/>
          <w:lang w:eastAsia="es-ES"/>
        </w:rPr>
        <w:t>e Zúñiga, Jalisco</w:t>
      </w:r>
      <w:r w:rsidR="006332E5">
        <w:rPr>
          <w:rFonts w:ascii="Arial" w:eastAsia="Times New Roman" w:hAnsi="Arial" w:cs="Arial"/>
          <w:sz w:val="24"/>
          <w:szCs w:val="24"/>
          <w:lang w:eastAsia="es-ES"/>
        </w:rPr>
        <w:t xml:space="preserve">, con los siguientes requerimientos: </w:t>
      </w:r>
    </w:p>
    <w:p w14:paraId="2389092D" w14:textId="77777777" w:rsidR="006332E5" w:rsidRPr="00907B44" w:rsidRDefault="006332E5" w:rsidP="006332E5">
      <w:pPr>
        <w:spacing w:after="0" w:line="240" w:lineRule="auto"/>
        <w:jc w:val="both"/>
        <w:rPr>
          <w:rFonts w:ascii="Arial" w:eastAsiaTheme="minorHAnsi" w:hAnsi="Arial" w:cs="Arial"/>
          <w:lang w:eastAsia="en-US"/>
        </w:rPr>
      </w:pPr>
    </w:p>
    <w:p w14:paraId="388790E3" w14:textId="77777777" w:rsidR="005C3365" w:rsidRPr="00907B44" w:rsidRDefault="005C3365" w:rsidP="005C3365">
      <w:pPr>
        <w:ind w:left="-142"/>
        <w:jc w:val="both"/>
        <w:rPr>
          <w:rFonts w:ascii="Arial" w:hAnsi="Arial" w:cs="Arial"/>
          <w:lang w:eastAsia="en-US"/>
        </w:rPr>
      </w:pPr>
      <w:r w:rsidRPr="00907B44">
        <w:rPr>
          <w:rFonts w:ascii="Arial" w:hAnsi="Arial" w:cs="Arial"/>
          <w:color w:val="000000"/>
          <w:lang w:eastAsia="en-US"/>
        </w:rPr>
        <w:t xml:space="preserve">Los proveedores deberán de cumplir con lo siguiente: </w:t>
      </w:r>
    </w:p>
    <w:p w14:paraId="1643B388" w14:textId="77777777" w:rsidR="005C3365" w:rsidRPr="00907B44" w:rsidRDefault="005C3365" w:rsidP="005C3365">
      <w:pPr>
        <w:numPr>
          <w:ilvl w:val="0"/>
          <w:numId w:val="18"/>
        </w:numPr>
        <w:autoSpaceDE w:val="0"/>
        <w:autoSpaceDN w:val="0"/>
        <w:spacing w:after="0" w:line="256" w:lineRule="auto"/>
        <w:contextualSpacing/>
        <w:jc w:val="both"/>
        <w:rPr>
          <w:rFonts w:ascii="Arial" w:hAnsi="Arial" w:cs="Arial"/>
        </w:rPr>
      </w:pPr>
      <w:r w:rsidRPr="00907B44">
        <w:rPr>
          <w:rFonts w:ascii="Arial" w:hAnsi="Arial" w:cs="Arial"/>
        </w:rPr>
        <w:t>El licitante deberá ofrecer al Municipio de Tlajomulco una prueba de funcionamiento de la solución a ofertar; la prueba debe ser previo al proceso de adjudicación y se emitirá una constancia de aquellos participantes que hayan cumplido con el punto.</w:t>
      </w:r>
    </w:p>
    <w:p w14:paraId="3E4B2D1E" w14:textId="77777777" w:rsidR="005C3365" w:rsidRPr="00907B44" w:rsidRDefault="005C3365" w:rsidP="005C3365">
      <w:pPr>
        <w:numPr>
          <w:ilvl w:val="0"/>
          <w:numId w:val="18"/>
        </w:numPr>
        <w:autoSpaceDE w:val="0"/>
        <w:autoSpaceDN w:val="0"/>
        <w:spacing w:after="0" w:line="256" w:lineRule="auto"/>
        <w:jc w:val="both"/>
        <w:rPr>
          <w:rFonts w:ascii="Arial" w:hAnsi="Arial" w:cs="Arial"/>
          <w:color w:val="000000"/>
          <w:lang w:eastAsia="en-US"/>
        </w:rPr>
      </w:pPr>
      <w:r w:rsidRPr="00907B44">
        <w:rPr>
          <w:rFonts w:ascii="Arial" w:hAnsi="Arial" w:cs="Arial"/>
          <w:color w:val="000000"/>
          <w:lang w:eastAsia="en-US"/>
        </w:rPr>
        <w:t>Todas las propuestas deberán considerar como mínimo un año de garantía.</w:t>
      </w:r>
    </w:p>
    <w:p w14:paraId="650EA107" w14:textId="77777777" w:rsidR="005C3365" w:rsidRPr="00907B44" w:rsidRDefault="005C3365" w:rsidP="005C3365">
      <w:pPr>
        <w:numPr>
          <w:ilvl w:val="0"/>
          <w:numId w:val="18"/>
        </w:numPr>
        <w:spacing w:after="0" w:line="240" w:lineRule="auto"/>
        <w:ind w:left="714" w:hanging="357"/>
        <w:jc w:val="both"/>
        <w:rPr>
          <w:rFonts w:ascii="Arial" w:hAnsi="Arial" w:cs="Arial"/>
        </w:rPr>
      </w:pPr>
      <w:r w:rsidRPr="00907B44">
        <w:rPr>
          <w:rFonts w:ascii="Arial" w:hAnsi="Arial" w:cs="Arial"/>
        </w:rPr>
        <w:t xml:space="preserve">El proveedor deberá de presentar por lo menos una carta del representante del fabricante que lo acredite como distribuidor autorizado de las marcas a ofertar. </w:t>
      </w:r>
    </w:p>
    <w:p w14:paraId="454365A7" w14:textId="77777777" w:rsidR="005C3365" w:rsidRPr="00907B44" w:rsidRDefault="005C3365" w:rsidP="005C3365">
      <w:pPr>
        <w:numPr>
          <w:ilvl w:val="0"/>
          <w:numId w:val="18"/>
        </w:numPr>
        <w:autoSpaceDE w:val="0"/>
        <w:autoSpaceDN w:val="0"/>
        <w:spacing w:after="0" w:line="256" w:lineRule="auto"/>
        <w:jc w:val="both"/>
        <w:rPr>
          <w:rFonts w:ascii="Arial" w:hAnsi="Arial" w:cs="Arial"/>
          <w:color w:val="000000"/>
          <w:lang w:eastAsia="en-US"/>
        </w:rPr>
      </w:pPr>
      <w:r w:rsidRPr="00907B44">
        <w:rPr>
          <w:rFonts w:ascii="Arial" w:hAnsi="Arial" w:cs="Arial"/>
          <w:color w:val="000000"/>
          <w:lang w:eastAsia="en-US"/>
        </w:rPr>
        <w:t>Una vez adjudicado, el proveedor deberá entregar constancia, carta, según aplique, en la que se acredite que el modelo operacional es propiedad del municipio de Tlajomulco de Zúñiga, ya que será configurado especialmente para sus necesidades y que deberá al término del contrato entregar el modelo funcional.</w:t>
      </w:r>
    </w:p>
    <w:p w14:paraId="459F7F39" w14:textId="77777777" w:rsidR="005C3365" w:rsidRPr="00907B44" w:rsidRDefault="005C3365" w:rsidP="005C3365">
      <w:pPr>
        <w:numPr>
          <w:ilvl w:val="0"/>
          <w:numId w:val="18"/>
        </w:numPr>
        <w:autoSpaceDE w:val="0"/>
        <w:autoSpaceDN w:val="0"/>
        <w:spacing w:after="0" w:line="256" w:lineRule="auto"/>
        <w:jc w:val="both"/>
        <w:rPr>
          <w:rFonts w:ascii="Arial" w:hAnsi="Arial" w:cs="Arial"/>
          <w:color w:val="000000"/>
          <w:lang w:eastAsia="en-US"/>
        </w:rPr>
      </w:pPr>
      <w:r w:rsidRPr="00907B44">
        <w:rPr>
          <w:rFonts w:ascii="Arial" w:hAnsi="Arial" w:cs="Arial"/>
          <w:color w:val="000000"/>
          <w:lang w:eastAsia="en-US"/>
        </w:rPr>
        <w:t>Los Licitantes deberán presentar escrito emitido por el fabricante de la solución, la cual acredite que cuenta con la capacidad y entrenamiento para proporcionar los servicios de instalación y soporte de la solución propuesta, además el escrito deberá mencionar el nivel de certificación con que cuenta.</w:t>
      </w:r>
    </w:p>
    <w:p w14:paraId="5B5252B5" w14:textId="77777777" w:rsidR="00907B44" w:rsidRDefault="00907B44" w:rsidP="005C3365">
      <w:pPr>
        <w:autoSpaceDE w:val="0"/>
        <w:autoSpaceDN w:val="0"/>
        <w:adjustRightInd w:val="0"/>
        <w:spacing w:after="0"/>
        <w:jc w:val="both"/>
        <w:rPr>
          <w:rFonts w:ascii="Arial" w:hAnsi="Arial" w:cs="Arial"/>
          <w:b/>
          <w:bCs/>
          <w:color w:val="0D0D0D"/>
          <w:lang w:eastAsia="en-US"/>
        </w:rPr>
      </w:pPr>
    </w:p>
    <w:p w14:paraId="10BCE508" w14:textId="77777777" w:rsidR="00907B44" w:rsidRDefault="00907B44" w:rsidP="005C3365">
      <w:pPr>
        <w:autoSpaceDE w:val="0"/>
        <w:autoSpaceDN w:val="0"/>
        <w:adjustRightInd w:val="0"/>
        <w:spacing w:after="0"/>
        <w:jc w:val="both"/>
        <w:rPr>
          <w:rFonts w:ascii="Arial" w:hAnsi="Arial" w:cs="Arial"/>
          <w:b/>
          <w:bCs/>
          <w:color w:val="0D0D0D"/>
          <w:lang w:eastAsia="en-US"/>
        </w:rPr>
      </w:pPr>
    </w:p>
    <w:p w14:paraId="3D6231AA" w14:textId="73792CF7" w:rsidR="005C3365" w:rsidRPr="00907B44" w:rsidRDefault="00907B44" w:rsidP="005C3365">
      <w:pPr>
        <w:autoSpaceDE w:val="0"/>
        <w:autoSpaceDN w:val="0"/>
        <w:adjustRightInd w:val="0"/>
        <w:spacing w:after="0"/>
        <w:jc w:val="both"/>
        <w:rPr>
          <w:rFonts w:ascii="Arial" w:hAnsi="Arial" w:cs="Arial"/>
          <w:b/>
          <w:bCs/>
          <w:color w:val="0D0D0D"/>
          <w:lang w:eastAsia="en-US"/>
        </w:rPr>
      </w:pPr>
      <w:r>
        <w:rPr>
          <w:rFonts w:ascii="Arial" w:hAnsi="Arial" w:cs="Arial"/>
          <w:b/>
          <w:bCs/>
          <w:color w:val="0D0D0D"/>
          <w:lang w:eastAsia="en-US"/>
        </w:rPr>
        <w:t>L</w:t>
      </w:r>
      <w:r w:rsidR="005C3365" w:rsidRPr="00907B44">
        <w:rPr>
          <w:rFonts w:ascii="Arial" w:hAnsi="Arial" w:cs="Arial"/>
          <w:b/>
          <w:bCs/>
          <w:color w:val="0D0D0D"/>
          <w:lang w:eastAsia="en-US"/>
        </w:rPr>
        <w:t xml:space="preserve">as características aquí descritas son mínimas enunciativas más no limitativas del servicio requerido que el proveedor deberá de cumplir. </w:t>
      </w:r>
    </w:p>
    <w:p w14:paraId="7B1821CB" w14:textId="77777777" w:rsidR="005C3365" w:rsidRPr="00907B44" w:rsidRDefault="005C3365" w:rsidP="005C3365">
      <w:pPr>
        <w:autoSpaceDE w:val="0"/>
        <w:autoSpaceDN w:val="0"/>
        <w:adjustRightInd w:val="0"/>
        <w:spacing w:after="0"/>
        <w:jc w:val="both"/>
        <w:rPr>
          <w:rFonts w:ascii="Arial" w:hAnsi="Arial" w:cs="Arial"/>
          <w:color w:val="4F81BD"/>
          <w:lang w:eastAsia="en-US"/>
        </w:rPr>
      </w:pPr>
    </w:p>
    <w:p w14:paraId="67D55D2F" w14:textId="77777777" w:rsidR="005C3365" w:rsidRPr="00907B44" w:rsidRDefault="005C3365" w:rsidP="005C3365">
      <w:pPr>
        <w:spacing w:after="160" w:line="256" w:lineRule="auto"/>
        <w:rPr>
          <w:rFonts w:ascii="Arial" w:hAnsi="Arial" w:cs="Arial"/>
          <w:b/>
          <w:bCs/>
          <w:u w:val="single"/>
          <w:lang w:eastAsia="en-US"/>
        </w:rPr>
      </w:pPr>
      <w:r w:rsidRPr="00907B44">
        <w:rPr>
          <w:rFonts w:ascii="Arial" w:hAnsi="Arial" w:cs="Arial"/>
          <w:b/>
          <w:bCs/>
          <w:u w:val="single"/>
          <w:lang w:eastAsia="en-US"/>
        </w:rPr>
        <w:t>INCLUIR:</w:t>
      </w:r>
    </w:p>
    <w:p w14:paraId="7F64B866" w14:textId="77777777" w:rsidR="005C3365" w:rsidRPr="00907B44" w:rsidRDefault="005C3365" w:rsidP="005C3365">
      <w:pPr>
        <w:numPr>
          <w:ilvl w:val="0"/>
          <w:numId w:val="21"/>
        </w:numPr>
        <w:spacing w:after="160" w:line="256" w:lineRule="auto"/>
        <w:contextualSpacing/>
        <w:rPr>
          <w:rFonts w:ascii="Arial" w:hAnsi="Arial" w:cs="Arial"/>
        </w:rPr>
      </w:pPr>
      <w:r w:rsidRPr="00907B44">
        <w:rPr>
          <w:rFonts w:ascii="Arial" w:hAnsi="Arial" w:cs="Arial"/>
        </w:rPr>
        <w:t>Cargador de escritorio</w:t>
      </w:r>
    </w:p>
    <w:p w14:paraId="56032993" w14:textId="77777777" w:rsidR="005C3365" w:rsidRPr="00907B44" w:rsidRDefault="005C3365" w:rsidP="005C3365">
      <w:pPr>
        <w:numPr>
          <w:ilvl w:val="0"/>
          <w:numId w:val="21"/>
        </w:numPr>
        <w:spacing w:after="160" w:line="256" w:lineRule="auto"/>
        <w:contextualSpacing/>
        <w:rPr>
          <w:rFonts w:ascii="Arial" w:hAnsi="Arial" w:cs="Arial"/>
        </w:rPr>
      </w:pPr>
      <w:r w:rsidRPr="00907B44">
        <w:rPr>
          <w:rFonts w:ascii="Arial" w:hAnsi="Arial" w:cs="Arial"/>
        </w:rPr>
        <w:t>Clip</w:t>
      </w:r>
    </w:p>
    <w:p w14:paraId="525EC471" w14:textId="77777777" w:rsidR="005C3365" w:rsidRPr="00907B44" w:rsidRDefault="005C3365" w:rsidP="005C3365">
      <w:pPr>
        <w:numPr>
          <w:ilvl w:val="0"/>
          <w:numId w:val="21"/>
        </w:numPr>
        <w:spacing w:after="160" w:line="256" w:lineRule="auto"/>
        <w:contextualSpacing/>
        <w:rPr>
          <w:rFonts w:ascii="Arial" w:hAnsi="Arial" w:cs="Arial"/>
        </w:rPr>
      </w:pPr>
      <w:proofErr w:type="spellStart"/>
      <w:r w:rsidRPr="00907B44">
        <w:rPr>
          <w:rFonts w:ascii="Arial" w:hAnsi="Arial" w:cs="Arial"/>
        </w:rPr>
        <w:t>Micropera</w:t>
      </w:r>
      <w:proofErr w:type="spellEnd"/>
    </w:p>
    <w:p w14:paraId="18A30D4D" w14:textId="77777777" w:rsidR="005C3365" w:rsidRPr="00907B44" w:rsidRDefault="005C3365" w:rsidP="005C3365">
      <w:pPr>
        <w:numPr>
          <w:ilvl w:val="0"/>
          <w:numId w:val="21"/>
        </w:numPr>
        <w:spacing w:after="160" w:line="256" w:lineRule="auto"/>
        <w:contextualSpacing/>
        <w:rPr>
          <w:rFonts w:ascii="Arial" w:hAnsi="Arial" w:cs="Arial"/>
        </w:rPr>
      </w:pPr>
      <w:r w:rsidRPr="00907B44">
        <w:rPr>
          <w:rFonts w:ascii="Arial" w:hAnsi="Arial" w:cs="Arial"/>
        </w:rPr>
        <w:t>Dos baterías por radio</w:t>
      </w:r>
    </w:p>
    <w:p w14:paraId="42420C2E" w14:textId="77777777" w:rsidR="005C3365" w:rsidRPr="00907B44" w:rsidRDefault="005C3365" w:rsidP="005C3365">
      <w:pPr>
        <w:spacing w:after="160" w:line="256" w:lineRule="auto"/>
        <w:ind w:left="720"/>
        <w:contextualSpacing/>
        <w:rPr>
          <w:rFonts w:ascii="Arial" w:hAnsi="Arial" w:cs="Arial"/>
        </w:rPr>
      </w:pPr>
    </w:p>
    <w:p w14:paraId="7ADA05F1" w14:textId="77777777" w:rsidR="005C3365" w:rsidRPr="00907B44" w:rsidRDefault="005C3365" w:rsidP="005C3365">
      <w:pPr>
        <w:spacing w:after="160" w:line="256" w:lineRule="auto"/>
        <w:rPr>
          <w:rFonts w:ascii="Arial" w:hAnsi="Arial" w:cs="Arial"/>
          <w:b/>
          <w:bCs/>
          <w:lang w:eastAsia="en-US"/>
        </w:rPr>
      </w:pPr>
      <w:r w:rsidRPr="00907B44">
        <w:rPr>
          <w:rFonts w:ascii="Arial" w:hAnsi="Arial" w:cs="Arial"/>
          <w:b/>
          <w:bCs/>
          <w:u w:val="single"/>
          <w:lang w:eastAsia="en-US"/>
        </w:rPr>
        <w:t>REQUERIMIENTOS</w:t>
      </w:r>
      <w:r w:rsidRPr="00907B44">
        <w:rPr>
          <w:rFonts w:ascii="Arial" w:hAnsi="Arial" w:cs="Arial"/>
          <w:b/>
          <w:bCs/>
          <w:lang w:eastAsia="en-US"/>
        </w:rPr>
        <w:t>:</w:t>
      </w:r>
    </w:p>
    <w:p w14:paraId="1922E876" w14:textId="77777777" w:rsidR="005C3365" w:rsidRPr="00907B44" w:rsidRDefault="005C3365" w:rsidP="005C3365">
      <w:pPr>
        <w:spacing w:after="160" w:line="256" w:lineRule="auto"/>
        <w:rPr>
          <w:rFonts w:ascii="Arial" w:hAnsi="Arial" w:cs="Arial"/>
          <w:b/>
          <w:bCs/>
          <w:lang w:eastAsia="en-US"/>
        </w:rPr>
      </w:pPr>
      <w:r w:rsidRPr="00907B44">
        <w:rPr>
          <w:rFonts w:ascii="Arial" w:hAnsi="Arial" w:cs="Arial"/>
          <w:b/>
          <w:bCs/>
          <w:lang w:eastAsia="en-US"/>
        </w:rPr>
        <w:t>Bandas de frecuencia</w:t>
      </w:r>
    </w:p>
    <w:p w14:paraId="6B3CBEB9"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Banda A: 380 – 430 MHz</w:t>
      </w:r>
    </w:p>
    <w:p w14:paraId="146DA078"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lastRenderedPageBreak/>
        <w:t>• Banda B: 440 – 470 MHz</w:t>
      </w:r>
    </w:p>
    <w:p w14:paraId="4CB1C661"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Canalización a 10 o 12.5 kHz</w:t>
      </w:r>
    </w:p>
    <w:p w14:paraId="5B144636"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Es posible el desplazamiento de medio canal</w:t>
      </w:r>
    </w:p>
    <w:p w14:paraId="33D670B1" w14:textId="77777777" w:rsidR="005C3365" w:rsidRPr="00907B44" w:rsidRDefault="005C3365" w:rsidP="005C3365">
      <w:pPr>
        <w:spacing w:after="160" w:line="256" w:lineRule="auto"/>
        <w:rPr>
          <w:rFonts w:ascii="Arial" w:hAnsi="Arial" w:cs="Arial"/>
          <w:b/>
          <w:bCs/>
          <w:lang w:eastAsia="en-US"/>
        </w:rPr>
      </w:pPr>
      <w:r w:rsidRPr="00907B44">
        <w:rPr>
          <w:rFonts w:ascii="Arial" w:hAnsi="Arial" w:cs="Arial"/>
          <w:b/>
          <w:bCs/>
          <w:lang w:eastAsia="en-US"/>
        </w:rPr>
        <w:t>Tamaño</w:t>
      </w:r>
    </w:p>
    <w:p w14:paraId="44ADFF6E"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Peso: 335 g con la batería</w:t>
      </w:r>
    </w:p>
    <w:p w14:paraId="622D0396"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Dimensiones: 133 x 58 x 39 mm</w:t>
      </w:r>
    </w:p>
    <w:p w14:paraId="73EF8F85" w14:textId="77777777" w:rsidR="005C3365" w:rsidRPr="00907B44" w:rsidRDefault="005C3365" w:rsidP="005C3365">
      <w:pPr>
        <w:spacing w:after="160" w:line="256" w:lineRule="auto"/>
        <w:rPr>
          <w:rFonts w:ascii="Arial" w:hAnsi="Arial" w:cs="Arial"/>
          <w:b/>
          <w:bCs/>
          <w:lang w:eastAsia="en-US"/>
        </w:rPr>
      </w:pPr>
      <w:r w:rsidRPr="00907B44">
        <w:rPr>
          <w:rFonts w:ascii="Arial" w:hAnsi="Arial" w:cs="Arial"/>
          <w:b/>
          <w:bCs/>
          <w:lang w:eastAsia="en-US"/>
        </w:rPr>
        <w:t>Pantalla</w:t>
      </w:r>
    </w:p>
    <w:p w14:paraId="4861CF16"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Pantalla gráfica en color de alta resolución: 240 x 320 píxeles</w:t>
      </w:r>
    </w:p>
    <w:p w14:paraId="6B525CE0" w14:textId="77777777" w:rsidR="005C3365" w:rsidRPr="00907B44" w:rsidRDefault="005C3365" w:rsidP="005C3365">
      <w:pPr>
        <w:spacing w:after="160" w:line="256" w:lineRule="auto"/>
        <w:rPr>
          <w:rFonts w:ascii="Arial" w:hAnsi="Arial" w:cs="Arial"/>
          <w:b/>
          <w:bCs/>
          <w:lang w:eastAsia="en-US"/>
        </w:rPr>
      </w:pPr>
      <w:r w:rsidRPr="00907B44">
        <w:rPr>
          <w:rFonts w:ascii="Arial" w:hAnsi="Arial" w:cs="Arial"/>
          <w:b/>
          <w:bCs/>
          <w:lang w:eastAsia="en-US"/>
        </w:rPr>
        <w:t>Teclado / controles</w:t>
      </w:r>
    </w:p>
    <w:p w14:paraId="51C1EE11"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Navegador de 5 posiciones con teclas separadas</w:t>
      </w:r>
    </w:p>
    <w:p w14:paraId="17D6E336"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Botón giratorio para el control de</w:t>
      </w:r>
    </w:p>
    <w:p w14:paraId="29D74AB6" w14:textId="77777777" w:rsidR="005C3365" w:rsidRPr="00907B44" w:rsidRDefault="005C3365" w:rsidP="005C3365">
      <w:pPr>
        <w:spacing w:after="160" w:line="256" w:lineRule="auto"/>
        <w:rPr>
          <w:rFonts w:ascii="Arial" w:hAnsi="Arial" w:cs="Arial"/>
          <w:b/>
          <w:bCs/>
          <w:lang w:eastAsia="en-US"/>
        </w:rPr>
      </w:pPr>
      <w:r w:rsidRPr="00907B44">
        <w:rPr>
          <w:rFonts w:ascii="Arial" w:hAnsi="Arial" w:cs="Arial"/>
          <w:b/>
          <w:bCs/>
          <w:lang w:eastAsia="en-US"/>
        </w:rPr>
        <w:t>volumen o la selección de canales</w:t>
      </w:r>
    </w:p>
    <w:p w14:paraId="4359F585"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Teclas de volumen laterales</w:t>
      </w:r>
    </w:p>
    <w:p w14:paraId="6D2CBB24"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Tecla de menú rápido</w:t>
      </w:r>
    </w:p>
    <w:p w14:paraId="68144D63"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Tecla de servicio</w:t>
      </w:r>
    </w:p>
    <w:p w14:paraId="6DE9ABCC"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Teclado alfanumérico</w:t>
      </w:r>
    </w:p>
    <w:p w14:paraId="3870B356"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Tecla subir/bajar (cambiar de audio colectivo a privado)</w:t>
      </w:r>
    </w:p>
    <w:p w14:paraId="569CB864"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xml:space="preserve">• Botón de encendido, botón de </w:t>
      </w:r>
      <w:proofErr w:type="spellStart"/>
      <w:r w:rsidRPr="00907B44">
        <w:rPr>
          <w:rFonts w:ascii="Arial" w:hAnsi="Arial" w:cs="Arial"/>
          <w:lang w:eastAsia="en-US"/>
        </w:rPr>
        <w:t>PTT</w:t>
      </w:r>
      <w:proofErr w:type="spellEnd"/>
      <w:r w:rsidRPr="00907B44">
        <w:rPr>
          <w:rFonts w:ascii="Arial" w:hAnsi="Arial" w:cs="Arial"/>
          <w:lang w:eastAsia="en-US"/>
        </w:rPr>
        <w:t>, tecla roja para llamadas de emergencia Geolocalización</w:t>
      </w:r>
    </w:p>
    <w:p w14:paraId="555ABF79"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GPS integrado</w:t>
      </w:r>
    </w:p>
    <w:p w14:paraId="15707B6C"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xml:space="preserve">• Antena de doble banda </w:t>
      </w:r>
      <w:proofErr w:type="spellStart"/>
      <w:r w:rsidRPr="00907B44">
        <w:rPr>
          <w:rFonts w:ascii="Arial" w:hAnsi="Arial" w:cs="Arial"/>
          <w:lang w:eastAsia="en-US"/>
        </w:rPr>
        <w:t>PMR</w:t>
      </w:r>
      <w:proofErr w:type="spellEnd"/>
      <w:r w:rsidRPr="00907B44">
        <w:rPr>
          <w:rFonts w:ascii="Arial" w:hAnsi="Arial" w:cs="Arial"/>
          <w:lang w:eastAsia="en-US"/>
        </w:rPr>
        <w:t>/GPS</w:t>
      </w:r>
    </w:p>
    <w:p w14:paraId="173B9862"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Conector de antena GPS externa para una sensibilidad óptima en los vehículos</w:t>
      </w:r>
    </w:p>
    <w:p w14:paraId="64519947"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xml:space="preserve">• Geolocalización periódica (protocolo AIRBUS </w:t>
      </w:r>
      <w:proofErr w:type="spellStart"/>
      <w:r w:rsidRPr="00907B44">
        <w:rPr>
          <w:rFonts w:ascii="Arial" w:hAnsi="Arial" w:cs="Arial"/>
          <w:lang w:eastAsia="en-US"/>
        </w:rPr>
        <w:t>DS</w:t>
      </w:r>
      <w:proofErr w:type="spellEnd"/>
      <w:r w:rsidRPr="00907B44">
        <w:rPr>
          <w:rFonts w:ascii="Arial" w:hAnsi="Arial" w:cs="Arial"/>
          <w:lang w:eastAsia="en-US"/>
        </w:rPr>
        <w:t>)</w:t>
      </w:r>
    </w:p>
    <w:p w14:paraId="2972230B"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Llamada de emergencia geolocalizada (dependiendo de la versión del sistema de red)</w:t>
      </w:r>
    </w:p>
    <w:p w14:paraId="1AB72634"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xml:space="preserve">• Geolocalización en modo </w:t>
      </w:r>
      <w:proofErr w:type="spellStart"/>
      <w:r w:rsidRPr="00907B44">
        <w:rPr>
          <w:rFonts w:ascii="Arial" w:hAnsi="Arial" w:cs="Arial"/>
          <w:lang w:eastAsia="en-US"/>
        </w:rPr>
        <w:t>IDR</w:t>
      </w:r>
      <w:proofErr w:type="spellEnd"/>
    </w:p>
    <w:p w14:paraId="7F415E1F" w14:textId="77777777" w:rsidR="005C3365" w:rsidRPr="00907B44" w:rsidRDefault="005C3365" w:rsidP="005C3365">
      <w:pPr>
        <w:spacing w:after="160" w:line="256" w:lineRule="auto"/>
        <w:rPr>
          <w:rFonts w:ascii="Arial" w:hAnsi="Arial" w:cs="Arial"/>
          <w:lang w:eastAsia="en-US"/>
        </w:rPr>
      </w:pPr>
      <w:r w:rsidRPr="00907B44">
        <w:rPr>
          <w:rFonts w:ascii="Arial" w:hAnsi="Arial" w:cs="Arial"/>
          <w:b/>
          <w:bCs/>
          <w:lang w:eastAsia="en-US"/>
        </w:rPr>
        <w:t>Bluetooth</w:t>
      </w:r>
      <w:r w:rsidRPr="00907B44">
        <w:rPr>
          <w:rFonts w:ascii="Arial" w:hAnsi="Arial" w:cs="Arial"/>
          <w:lang w:eastAsia="en-US"/>
        </w:rPr>
        <w:t>®</w:t>
      </w:r>
    </w:p>
    <w:p w14:paraId="09C4C52C"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Bluetooth® 2.1 Clase 2 integrado</w:t>
      </w:r>
    </w:p>
    <w:p w14:paraId="5CCCF0D7"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2 accesorios Bluetooth® simultáneos (1 para voz y 1 para datos)</w:t>
      </w:r>
    </w:p>
    <w:p w14:paraId="3D40495D"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lastRenderedPageBreak/>
        <w:t>• Perfiles Bluetooth® gestionados:</w:t>
      </w:r>
    </w:p>
    <w:p w14:paraId="664B45C8" w14:textId="77777777" w:rsidR="005C3365" w:rsidRPr="00907B44" w:rsidRDefault="005C3365" w:rsidP="005C3365">
      <w:pPr>
        <w:spacing w:after="160" w:line="256" w:lineRule="auto"/>
        <w:ind w:left="708"/>
        <w:rPr>
          <w:rFonts w:ascii="Arial" w:hAnsi="Arial" w:cs="Arial"/>
          <w:lang w:eastAsia="en-US"/>
        </w:rPr>
      </w:pPr>
      <w:r w:rsidRPr="00907B44">
        <w:rPr>
          <w:rFonts w:ascii="Arial" w:hAnsi="Arial" w:cs="Arial"/>
          <w:lang w:eastAsia="en-US"/>
        </w:rPr>
        <w:t>- Cascos</w:t>
      </w:r>
    </w:p>
    <w:p w14:paraId="70C0F10E" w14:textId="77777777" w:rsidR="005C3365" w:rsidRPr="00907B44" w:rsidRDefault="005C3365" w:rsidP="005C3365">
      <w:pPr>
        <w:spacing w:after="160" w:line="256" w:lineRule="auto"/>
        <w:ind w:left="708"/>
        <w:rPr>
          <w:rFonts w:ascii="Arial" w:hAnsi="Arial" w:cs="Arial"/>
          <w:lang w:eastAsia="en-US"/>
        </w:rPr>
      </w:pPr>
      <w:r w:rsidRPr="00907B44">
        <w:rPr>
          <w:rFonts w:ascii="Arial" w:hAnsi="Arial" w:cs="Arial"/>
          <w:lang w:eastAsia="en-US"/>
        </w:rPr>
        <w:t>- Manos libres</w:t>
      </w:r>
    </w:p>
    <w:p w14:paraId="34EC9967" w14:textId="77777777" w:rsidR="005C3365" w:rsidRPr="00907B44" w:rsidRDefault="005C3365" w:rsidP="005C3365">
      <w:pPr>
        <w:spacing w:after="160" w:line="256" w:lineRule="auto"/>
        <w:ind w:left="708"/>
        <w:rPr>
          <w:rFonts w:ascii="Arial" w:hAnsi="Arial" w:cs="Arial"/>
          <w:lang w:eastAsia="en-US"/>
        </w:rPr>
      </w:pPr>
      <w:r w:rsidRPr="00907B44">
        <w:rPr>
          <w:rFonts w:ascii="Arial" w:hAnsi="Arial" w:cs="Arial"/>
          <w:lang w:eastAsia="en-US"/>
        </w:rPr>
        <w:t>- Ordenador, sin clasificar (datos) "Hombre caído"</w:t>
      </w:r>
    </w:p>
    <w:p w14:paraId="73C5CCDF"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Detección de pérdida de verticalidad o inmovilidad</w:t>
      </w:r>
    </w:p>
    <w:p w14:paraId="065179A8"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Alerta local por sonido y alerta vibratoria</w:t>
      </w:r>
    </w:p>
    <w:p w14:paraId="7EB4D235"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Llamada automática de socorro a la red en caso de que no se reconozca la alerta local</w:t>
      </w:r>
    </w:p>
    <w:p w14:paraId="79F13396"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Temporizadores configurables</w:t>
      </w:r>
    </w:p>
    <w:p w14:paraId="3554F6E8" w14:textId="77777777" w:rsidR="005C3365" w:rsidRPr="00907B44" w:rsidRDefault="005C3365" w:rsidP="005C3365">
      <w:pPr>
        <w:spacing w:after="160" w:line="256" w:lineRule="auto"/>
        <w:rPr>
          <w:rFonts w:ascii="Arial" w:hAnsi="Arial" w:cs="Arial"/>
          <w:b/>
          <w:bCs/>
          <w:lang w:eastAsia="en-US"/>
        </w:rPr>
      </w:pPr>
      <w:r w:rsidRPr="00907B44">
        <w:rPr>
          <w:rFonts w:ascii="Arial" w:hAnsi="Arial" w:cs="Arial"/>
          <w:b/>
          <w:bCs/>
          <w:lang w:eastAsia="en-US"/>
        </w:rPr>
        <w:t>Alarma vibratoria</w:t>
      </w:r>
    </w:p>
    <w:p w14:paraId="1790EE09"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Alarma vibratoria activada a través de perfiles de usuario configurables Indicaciones por voz</w:t>
      </w:r>
    </w:p>
    <w:p w14:paraId="2E089B40"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Indicación por voz de la posición de rotación en el modo de selección de canal.</w:t>
      </w:r>
    </w:p>
    <w:p w14:paraId="1B38A0C6" w14:textId="77777777" w:rsidR="005C3365" w:rsidRPr="00907B44" w:rsidRDefault="005C3365" w:rsidP="005C3365">
      <w:pPr>
        <w:spacing w:after="160" w:line="256" w:lineRule="auto"/>
        <w:rPr>
          <w:rFonts w:ascii="Arial" w:hAnsi="Arial" w:cs="Arial"/>
          <w:b/>
          <w:bCs/>
          <w:lang w:eastAsia="en-US"/>
        </w:rPr>
      </w:pPr>
      <w:r w:rsidRPr="00907B44">
        <w:rPr>
          <w:rFonts w:ascii="Arial" w:hAnsi="Arial" w:cs="Arial"/>
          <w:b/>
          <w:bCs/>
          <w:lang w:eastAsia="en-US"/>
        </w:rPr>
        <w:t>Conectores</w:t>
      </w:r>
    </w:p>
    <w:p w14:paraId="667C7A15"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Conector lateral para los accesorios de audio</w:t>
      </w:r>
    </w:p>
    <w:p w14:paraId="506473A2"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Conector inferior para la carga, programación y configuración del vehículo</w:t>
      </w:r>
    </w:p>
    <w:p w14:paraId="38B4FF4B"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xml:space="preserve">• Antena con conector </w:t>
      </w:r>
      <w:proofErr w:type="spellStart"/>
      <w:r w:rsidRPr="00907B44">
        <w:rPr>
          <w:rFonts w:ascii="Arial" w:hAnsi="Arial" w:cs="Arial"/>
          <w:lang w:eastAsia="en-US"/>
        </w:rPr>
        <w:t>SMA</w:t>
      </w:r>
      <w:proofErr w:type="spellEnd"/>
    </w:p>
    <w:p w14:paraId="12B2BA3D" w14:textId="77777777" w:rsidR="005C3365" w:rsidRPr="00907B44" w:rsidRDefault="005C3365" w:rsidP="005C3365">
      <w:pPr>
        <w:spacing w:after="160" w:line="256" w:lineRule="auto"/>
        <w:rPr>
          <w:rFonts w:ascii="Arial" w:hAnsi="Arial" w:cs="Arial"/>
          <w:b/>
          <w:bCs/>
          <w:lang w:eastAsia="en-US"/>
        </w:rPr>
      </w:pPr>
      <w:r w:rsidRPr="00907B44">
        <w:rPr>
          <w:rFonts w:ascii="Arial" w:hAnsi="Arial" w:cs="Arial"/>
          <w:b/>
          <w:bCs/>
          <w:lang w:eastAsia="en-US"/>
        </w:rPr>
        <w:t>Batería</w:t>
      </w:r>
    </w:p>
    <w:p w14:paraId="6D9F6F67"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xml:space="preserve">• Autonomía: hasta 13 horas (60/35/5) sin </w:t>
      </w:r>
      <w:proofErr w:type="spellStart"/>
      <w:r w:rsidRPr="00907B44">
        <w:rPr>
          <w:rFonts w:ascii="Arial" w:hAnsi="Arial" w:cs="Arial"/>
          <w:lang w:eastAsia="en-US"/>
        </w:rPr>
        <w:t>BT</w:t>
      </w:r>
      <w:proofErr w:type="spellEnd"/>
      <w:r w:rsidRPr="00907B44">
        <w:rPr>
          <w:rFonts w:ascii="Arial" w:hAnsi="Arial" w:cs="Arial"/>
          <w:lang w:eastAsia="en-US"/>
        </w:rPr>
        <w:t xml:space="preserve"> sin GPS</w:t>
      </w:r>
    </w:p>
    <w:p w14:paraId="1881B9EE"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Capacidad de la batería: 3920 mAh</w:t>
      </w:r>
    </w:p>
    <w:p w14:paraId="43C6AE83"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Tiempo de carga: 4:30 h, 80 % de carga en 2:30 h</w:t>
      </w:r>
    </w:p>
    <w:p w14:paraId="3821A345"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Carga de la batería entre 0 °C y 45 °C</w:t>
      </w:r>
    </w:p>
    <w:p w14:paraId="7D815312" w14:textId="77777777" w:rsidR="005C3365" w:rsidRPr="00907B44" w:rsidRDefault="005C3365" w:rsidP="005C3365">
      <w:pPr>
        <w:spacing w:after="160" w:line="256" w:lineRule="auto"/>
        <w:rPr>
          <w:rFonts w:ascii="Arial" w:hAnsi="Arial" w:cs="Arial"/>
          <w:b/>
          <w:bCs/>
          <w:lang w:eastAsia="en-US"/>
        </w:rPr>
      </w:pPr>
      <w:r w:rsidRPr="00907B44">
        <w:rPr>
          <w:rFonts w:ascii="Arial" w:hAnsi="Arial" w:cs="Arial"/>
          <w:b/>
          <w:bCs/>
          <w:lang w:eastAsia="en-US"/>
        </w:rPr>
        <w:t>Configuraciones posibles</w:t>
      </w:r>
    </w:p>
    <w:p w14:paraId="655CE4E7"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Peatón:</w:t>
      </w:r>
    </w:p>
    <w:p w14:paraId="37C66C6D" w14:textId="77777777" w:rsidR="005C3365" w:rsidRPr="00907B44" w:rsidRDefault="005C3365" w:rsidP="005C3365">
      <w:pPr>
        <w:spacing w:after="160" w:line="256" w:lineRule="auto"/>
        <w:ind w:left="708"/>
        <w:rPr>
          <w:rFonts w:ascii="Arial" w:hAnsi="Arial" w:cs="Arial"/>
          <w:lang w:eastAsia="en-US"/>
        </w:rPr>
      </w:pPr>
      <w:r w:rsidRPr="00907B44">
        <w:rPr>
          <w:rFonts w:ascii="Arial" w:hAnsi="Arial" w:cs="Arial"/>
          <w:lang w:eastAsia="en-US"/>
        </w:rPr>
        <w:t>- Accesorios de audio conectados al conector lateral</w:t>
      </w:r>
    </w:p>
    <w:p w14:paraId="523A6AC3" w14:textId="77777777" w:rsidR="005C3365" w:rsidRPr="00907B44" w:rsidRDefault="005C3365" w:rsidP="005C3365">
      <w:pPr>
        <w:spacing w:after="160" w:line="256" w:lineRule="auto"/>
        <w:ind w:left="708"/>
        <w:rPr>
          <w:rFonts w:ascii="Arial" w:hAnsi="Arial" w:cs="Arial"/>
          <w:lang w:eastAsia="en-US"/>
        </w:rPr>
      </w:pPr>
      <w:r w:rsidRPr="00907B44">
        <w:rPr>
          <w:rFonts w:ascii="Arial" w:hAnsi="Arial" w:cs="Arial"/>
          <w:lang w:eastAsia="en-US"/>
        </w:rPr>
        <w:t>- Posibilidad de control de volumen remoto</w:t>
      </w:r>
    </w:p>
    <w:p w14:paraId="261E9A86"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Peatón inalámbrico:</w:t>
      </w:r>
    </w:p>
    <w:p w14:paraId="7F1ADECB" w14:textId="77777777" w:rsidR="005C3365" w:rsidRPr="00907B44" w:rsidRDefault="005C3365" w:rsidP="005C3365">
      <w:pPr>
        <w:spacing w:after="160" w:line="256" w:lineRule="auto"/>
        <w:ind w:left="708"/>
        <w:rPr>
          <w:rFonts w:ascii="Arial" w:hAnsi="Arial" w:cs="Arial"/>
          <w:lang w:eastAsia="en-US"/>
        </w:rPr>
      </w:pPr>
      <w:r w:rsidRPr="00907B44">
        <w:rPr>
          <w:rFonts w:ascii="Arial" w:hAnsi="Arial" w:cs="Arial"/>
          <w:lang w:eastAsia="en-US"/>
        </w:rPr>
        <w:t xml:space="preserve">- Auricular </w:t>
      </w:r>
      <w:proofErr w:type="spellStart"/>
      <w:r w:rsidRPr="00907B44">
        <w:rPr>
          <w:rFonts w:ascii="Arial" w:hAnsi="Arial" w:cs="Arial"/>
          <w:lang w:eastAsia="en-US"/>
        </w:rPr>
        <w:t>COTS</w:t>
      </w:r>
      <w:proofErr w:type="spellEnd"/>
      <w:r w:rsidRPr="00907B44">
        <w:rPr>
          <w:rFonts w:ascii="Arial" w:hAnsi="Arial" w:cs="Arial"/>
          <w:lang w:eastAsia="en-US"/>
        </w:rPr>
        <w:t xml:space="preserve"> Bluetooth®, </w:t>
      </w:r>
      <w:proofErr w:type="spellStart"/>
      <w:r w:rsidRPr="00907B44">
        <w:rPr>
          <w:rFonts w:ascii="Arial" w:hAnsi="Arial" w:cs="Arial"/>
          <w:lang w:eastAsia="en-US"/>
        </w:rPr>
        <w:t>PTT</w:t>
      </w:r>
      <w:proofErr w:type="spellEnd"/>
      <w:r w:rsidRPr="00907B44">
        <w:rPr>
          <w:rFonts w:ascii="Arial" w:hAnsi="Arial" w:cs="Arial"/>
          <w:lang w:eastAsia="en-US"/>
        </w:rPr>
        <w:t xml:space="preserve"> en el terminal o a través de un accesorio con cable</w:t>
      </w:r>
    </w:p>
    <w:p w14:paraId="44E202F6" w14:textId="77777777" w:rsidR="005C3365" w:rsidRPr="00907B44" w:rsidRDefault="005C3365" w:rsidP="005C3365">
      <w:pPr>
        <w:spacing w:after="160" w:line="256" w:lineRule="auto"/>
        <w:ind w:left="708"/>
        <w:rPr>
          <w:rFonts w:ascii="Arial" w:hAnsi="Arial" w:cs="Arial"/>
          <w:lang w:eastAsia="en-US"/>
        </w:rPr>
      </w:pPr>
      <w:r w:rsidRPr="00907B44">
        <w:rPr>
          <w:rFonts w:ascii="Arial" w:hAnsi="Arial" w:cs="Arial"/>
          <w:lang w:eastAsia="en-US"/>
        </w:rPr>
        <w:t xml:space="preserve">- Compatible con el Airbus </w:t>
      </w:r>
      <w:proofErr w:type="spellStart"/>
      <w:r w:rsidRPr="00907B44">
        <w:rPr>
          <w:rFonts w:ascii="Arial" w:hAnsi="Arial" w:cs="Arial"/>
          <w:lang w:eastAsia="en-US"/>
        </w:rPr>
        <w:t>DS</w:t>
      </w:r>
      <w:proofErr w:type="spellEnd"/>
    </w:p>
    <w:p w14:paraId="2D9882E4" w14:textId="77777777" w:rsidR="005C3365" w:rsidRPr="00907B44" w:rsidRDefault="005C3365" w:rsidP="005C3365">
      <w:pPr>
        <w:spacing w:after="160" w:line="256" w:lineRule="auto"/>
        <w:ind w:left="708"/>
        <w:rPr>
          <w:rFonts w:ascii="Arial" w:hAnsi="Arial" w:cs="Arial"/>
          <w:lang w:eastAsia="en-US"/>
        </w:rPr>
      </w:pPr>
    </w:p>
    <w:p w14:paraId="4EE23167" w14:textId="77777777" w:rsidR="005C3365" w:rsidRPr="00907B44" w:rsidRDefault="005C3365" w:rsidP="005C3365">
      <w:pPr>
        <w:spacing w:after="160" w:line="256" w:lineRule="auto"/>
        <w:rPr>
          <w:rFonts w:ascii="Arial" w:hAnsi="Arial" w:cs="Arial"/>
          <w:b/>
          <w:bCs/>
          <w:lang w:eastAsia="en-US"/>
        </w:rPr>
      </w:pPr>
      <w:r w:rsidRPr="00907B44">
        <w:rPr>
          <w:rFonts w:ascii="Arial" w:hAnsi="Arial" w:cs="Arial"/>
          <w:b/>
          <w:bCs/>
          <w:lang w:eastAsia="en-US"/>
        </w:rPr>
        <w:t xml:space="preserve">Auricular Bluetooth® con </w:t>
      </w:r>
      <w:proofErr w:type="spellStart"/>
      <w:r w:rsidRPr="00907B44">
        <w:rPr>
          <w:rFonts w:ascii="Arial" w:hAnsi="Arial" w:cs="Arial"/>
          <w:b/>
          <w:bCs/>
          <w:lang w:eastAsia="en-US"/>
        </w:rPr>
        <w:t>PTT</w:t>
      </w:r>
      <w:proofErr w:type="spellEnd"/>
    </w:p>
    <w:p w14:paraId="568E2EAF"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Carga: Cargadores de sobremesa y de viaje usando el conector inferior</w:t>
      </w:r>
    </w:p>
    <w:p w14:paraId="27A1C97D"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Configuración de vehículo:</w:t>
      </w:r>
    </w:p>
    <w:p w14:paraId="04BB990E" w14:textId="77777777" w:rsidR="005C3365" w:rsidRPr="00907B44" w:rsidRDefault="005C3365" w:rsidP="005C3365">
      <w:pPr>
        <w:spacing w:after="160" w:line="256" w:lineRule="auto"/>
        <w:ind w:left="708"/>
        <w:rPr>
          <w:rFonts w:ascii="Arial" w:hAnsi="Arial" w:cs="Arial"/>
          <w:lang w:eastAsia="en-US"/>
        </w:rPr>
      </w:pPr>
      <w:r w:rsidRPr="00907B44">
        <w:rPr>
          <w:rFonts w:ascii="Arial" w:hAnsi="Arial" w:cs="Arial"/>
          <w:lang w:eastAsia="en-US"/>
        </w:rPr>
        <w:t>- Terminal conectado a la base para el coche y a la caja de conexión del coche</w:t>
      </w:r>
    </w:p>
    <w:p w14:paraId="2BEB5CFE" w14:textId="77777777" w:rsidR="005C3365" w:rsidRPr="00907B44" w:rsidRDefault="005C3365" w:rsidP="005C3365">
      <w:pPr>
        <w:spacing w:after="160" w:line="256" w:lineRule="auto"/>
        <w:ind w:left="708"/>
        <w:rPr>
          <w:rFonts w:ascii="Arial" w:hAnsi="Arial" w:cs="Arial"/>
          <w:lang w:eastAsia="en-US"/>
        </w:rPr>
      </w:pPr>
      <w:r w:rsidRPr="00907B44">
        <w:rPr>
          <w:rFonts w:ascii="Arial" w:hAnsi="Arial" w:cs="Arial"/>
          <w:lang w:eastAsia="en-US"/>
        </w:rPr>
        <w:t>- Compatible con el amplificador de 10 W (</w:t>
      </w:r>
      <w:proofErr w:type="spellStart"/>
      <w:r w:rsidRPr="00907B44">
        <w:rPr>
          <w:rFonts w:ascii="Arial" w:hAnsi="Arial" w:cs="Arial"/>
          <w:lang w:eastAsia="en-US"/>
        </w:rPr>
        <w:t>BIV</w:t>
      </w:r>
      <w:proofErr w:type="spellEnd"/>
      <w:r w:rsidRPr="00907B44">
        <w:rPr>
          <w:rFonts w:ascii="Arial" w:hAnsi="Arial" w:cs="Arial"/>
          <w:lang w:eastAsia="en-US"/>
        </w:rPr>
        <w:t>-Smart)</w:t>
      </w:r>
    </w:p>
    <w:p w14:paraId="7F5B4ADF"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Programación: conexión vía USB al puesto de programación de terminales</w:t>
      </w:r>
    </w:p>
    <w:p w14:paraId="6C543B9A"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xml:space="preserve">• Datos: conexión al terminal de datos a través de Bluetooth® o a través de un </w:t>
      </w:r>
      <w:proofErr w:type="spellStart"/>
      <w:r w:rsidRPr="00907B44">
        <w:rPr>
          <w:rFonts w:ascii="Arial" w:hAnsi="Arial" w:cs="Arial"/>
          <w:lang w:eastAsia="en-US"/>
        </w:rPr>
        <w:t>microUSB</w:t>
      </w:r>
      <w:proofErr w:type="spellEnd"/>
      <w:r w:rsidRPr="00907B44">
        <w:rPr>
          <w:rFonts w:ascii="Arial" w:hAnsi="Arial" w:cs="Arial"/>
          <w:lang w:eastAsia="en-US"/>
        </w:rPr>
        <w:t xml:space="preserve"> a la base del coche</w:t>
      </w:r>
    </w:p>
    <w:p w14:paraId="767F870A" w14:textId="77777777" w:rsidR="005C3365" w:rsidRPr="00907B44" w:rsidRDefault="005C3365" w:rsidP="005C3365">
      <w:pPr>
        <w:spacing w:after="160" w:line="256" w:lineRule="auto"/>
        <w:rPr>
          <w:rFonts w:ascii="Arial" w:hAnsi="Arial" w:cs="Arial"/>
          <w:b/>
          <w:bCs/>
          <w:lang w:eastAsia="en-US"/>
        </w:rPr>
      </w:pPr>
      <w:r w:rsidRPr="00907B44">
        <w:rPr>
          <w:rFonts w:ascii="Arial" w:hAnsi="Arial" w:cs="Arial"/>
          <w:b/>
          <w:bCs/>
          <w:lang w:eastAsia="en-US"/>
        </w:rPr>
        <w:t>Seguridad</w:t>
      </w:r>
    </w:p>
    <w:p w14:paraId="156C93D4"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Componente de cifrado integrado (</w:t>
      </w:r>
      <w:proofErr w:type="spellStart"/>
      <w:r w:rsidRPr="00907B44">
        <w:rPr>
          <w:rFonts w:ascii="Arial" w:hAnsi="Arial" w:cs="Arial"/>
          <w:lang w:eastAsia="en-US"/>
        </w:rPr>
        <w:t>ASIC</w:t>
      </w:r>
      <w:proofErr w:type="spellEnd"/>
      <w:r w:rsidRPr="00907B44">
        <w:rPr>
          <w:rFonts w:ascii="Arial" w:hAnsi="Arial" w:cs="Arial"/>
          <w:lang w:eastAsia="en-US"/>
        </w:rPr>
        <w:t>)</w:t>
      </w:r>
    </w:p>
    <w:p w14:paraId="016FF5F9"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Autenticación mutua</w:t>
      </w:r>
    </w:p>
    <w:p w14:paraId="3F3C0FA6"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Cifrado de extremo a extremo de voz y datos</w:t>
      </w:r>
    </w:p>
    <w:p w14:paraId="7E312400"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Renovación de las claves vía radio</w:t>
      </w:r>
    </w:p>
    <w:p w14:paraId="3E3F115B"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Desactivación remota (</w:t>
      </w:r>
      <w:proofErr w:type="spellStart"/>
      <w:r w:rsidRPr="00907B44">
        <w:rPr>
          <w:rFonts w:ascii="Arial" w:hAnsi="Arial" w:cs="Arial"/>
          <w:lang w:eastAsia="en-US"/>
        </w:rPr>
        <w:t>stun</w:t>
      </w:r>
      <w:proofErr w:type="spellEnd"/>
      <w:r w:rsidRPr="00907B44">
        <w:rPr>
          <w:rFonts w:ascii="Arial" w:hAnsi="Arial" w:cs="Arial"/>
          <w:lang w:eastAsia="en-US"/>
        </w:rPr>
        <w:t>)</w:t>
      </w:r>
    </w:p>
    <w:p w14:paraId="1489A58E"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Cifrado (opcional para el cliente)</w:t>
      </w:r>
    </w:p>
    <w:p w14:paraId="7FA0F5B9" w14:textId="77777777" w:rsidR="005C3365" w:rsidRPr="00907B44" w:rsidRDefault="005C3365" w:rsidP="005C3365">
      <w:pPr>
        <w:spacing w:after="160" w:line="256" w:lineRule="auto"/>
        <w:rPr>
          <w:rFonts w:ascii="Arial" w:hAnsi="Arial" w:cs="Arial"/>
          <w:b/>
          <w:bCs/>
          <w:lang w:eastAsia="en-US"/>
        </w:rPr>
      </w:pPr>
      <w:r w:rsidRPr="00907B44">
        <w:rPr>
          <w:rFonts w:ascii="Arial" w:hAnsi="Arial" w:cs="Arial"/>
          <w:b/>
          <w:bCs/>
          <w:lang w:eastAsia="en-US"/>
        </w:rPr>
        <w:t>Tipos de llamada</w:t>
      </w:r>
    </w:p>
    <w:p w14:paraId="5CFFC2CD"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Llamadas individuales</w:t>
      </w:r>
    </w:p>
    <w:p w14:paraId="5AE11168"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xml:space="preserve">• Llamadas </w:t>
      </w:r>
      <w:proofErr w:type="spellStart"/>
      <w:r w:rsidRPr="00907B44">
        <w:rPr>
          <w:rFonts w:ascii="Arial" w:hAnsi="Arial" w:cs="Arial"/>
          <w:lang w:eastAsia="en-US"/>
        </w:rPr>
        <w:t>multipartitas</w:t>
      </w:r>
      <w:proofErr w:type="spellEnd"/>
    </w:p>
    <w:p w14:paraId="0765A1F2"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Llamadas PBX/</w:t>
      </w:r>
      <w:proofErr w:type="spellStart"/>
      <w:r w:rsidRPr="00907B44">
        <w:rPr>
          <w:rFonts w:ascii="Arial" w:hAnsi="Arial" w:cs="Arial"/>
          <w:lang w:eastAsia="en-US"/>
        </w:rPr>
        <w:t>PSTN</w:t>
      </w:r>
      <w:proofErr w:type="spellEnd"/>
    </w:p>
    <w:p w14:paraId="61026840"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Desvío de llamadas</w:t>
      </w:r>
    </w:p>
    <w:p w14:paraId="346646F4"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Transferencia de llamadas</w:t>
      </w:r>
    </w:p>
    <w:p w14:paraId="52BCC11A"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Identificación del llamante</w:t>
      </w:r>
    </w:p>
    <w:p w14:paraId="2E48E0B5" w14:textId="77777777" w:rsidR="005C3365" w:rsidRPr="00907B44" w:rsidRDefault="005C3365" w:rsidP="005C3365">
      <w:pPr>
        <w:spacing w:after="160" w:line="256" w:lineRule="auto"/>
        <w:rPr>
          <w:rFonts w:ascii="Arial" w:hAnsi="Arial" w:cs="Arial"/>
          <w:b/>
          <w:bCs/>
          <w:lang w:eastAsia="en-US"/>
        </w:rPr>
      </w:pPr>
      <w:r w:rsidRPr="00907B44">
        <w:rPr>
          <w:rFonts w:ascii="Arial" w:hAnsi="Arial" w:cs="Arial"/>
          <w:b/>
          <w:bCs/>
          <w:lang w:eastAsia="en-US"/>
        </w:rPr>
        <w:t xml:space="preserve">Modo directo y modo </w:t>
      </w:r>
      <w:proofErr w:type="spellStart"/>
      <w:r w:rsidRPr="00907B44">
        <w:rPr>
          <w:rFonts w:ascii="Arial" w:hAnsi="Arial" w:cs="Arial"/>
          <w:b/>
          <w:bCs/>
          <w:lang w:eastAsia="en-US"/>
        </w:rPr>
        <w:t>IDR</w:t>
      </w:r>
      <w:proofErr w:type="spellEnd"/>
    </w:p>
    <w:p w14:paraId="3CE14690"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Cobertura ampliada en modo directo 380 – 430 MHz</w:t>
      </w:r>
    </w:p>
    <w:p w14:paraId="295CCEBE"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Llamada de emergencia</w:t>
      </w:r>
    </w:p>
    <w:p w14:paraId="68740CFD"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Identificación del llamante</w:t>
      </w:r>
    </w:p>
    <w:p w14:paraId="47232811" w14:textId="77777777" w:rsidR="005C3365" w:rsidRPr="00907B44" w:rsidRDefault="005C3365" w:rsidP="005C3365">
      <w:pPr>
        <w:spacing w:after="160" w:line="256" w:lineRule="auto"/>
        <w:rPr>
          <w:rFonts w:ascii="Arial" w:hAnsi="Arial" w:cs="Arial"/>
          <w:b/>
          <w:bCs/>
          <w:lang w:eastAsia="en-US"/>
        </w:rPr>
      </w:pPr>
      <w:r w:rsidRPr="00907B44">
        <w:rPr>
          <w:rFonts w:ascii="Arial" w:hAnsi="Arial" w:cs="Arial"/>
          <w:b/>
          <w:bCs/>
          <w:lang w:eastAsia="en-US"/>
        </w:rPr>
        <w:lastRenderedPageBreak/>
        <w:t>Mensajes</w:t>
      </w:r>
    </w:p>
    <w:p w14:paraId="2AC4EC11"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Mensajes de texto e intercambio de datos.</w:t>
      </w:r>
    </w:p>
    <w:p w14:paraId="5FA1247C"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Estado</w:t>
      </w:r>
    </w:p>
    <w:p w14:paraId="4401A0DB"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Estado geolocalizado</w:t>
      </w:r>
    </w:p>
    <w:p w14:paraId="0D84DC69" w14:textId="77777777" w:rsidR="005C3365" w:rsidRPr="00907B44" w:rsidRDefault="005C3365" w:rsidP="005C3365">
      <w:pPr>
        <w:spacing w:after="160" w:line="256" w:lineRule="auto"/>
        <w:rPr>
          <w:rFonts w:ascii="Arial" w:hAnsi="Arial" w:cs="Arial"/>
          <w:b/>
          <w:bCs/>
          <w:lang w:eastAsia="en-US"/>
        </w:rPr>
      </w:pPr>
      <w:r w:rsidRPr="00907B44">
        <w:rPr>
          <w:rFonts w:ascii="Arial" w:hAnsi="Arial" w:cs="Arial"/>
          <w:b/>
          <w:bCs/>
          <w:lang w:eastAsia="en-US"/>
        </w:rPr>
        <w:t>Comunicaciones de grupo</w:t>
      </w:r>
    </w:p>
    <w:p w14:paraId="3D085C5F"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Canales abiertos, grupos de conversación</w:t>
      </w:r>
    </w:p>
    <w:p w14:paraId="04CC7325"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xml:space="preserve">• Modo normal y modo </w:t>
      </w:r>
      <w:proofErr w:type="spellStart"/>
      <w:r w:rsidRPr="00907B44">
        <w:rPr>
          <w:rFonts w:ascii="Arial" w:hAnsi="Arial" w:cs="Arial"/>
          <w:lang w:eastAsia="en-US"/>
        </w:rPr>
        <w:t>trunking</w:t>
      </w:r>
      <w:proofErr w:type="spellEnd"/>
    </w:p>
    <w:p w14:paraId="326A029F"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Llamada general</w:t>
      </w:r>
    </w:p>
    <w:p w14:paraId="27F35FBC"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Llamada de emergencia</w:t>
      </w:r>
    </w:p>
    <w:p w14:paraId="3EAC7E32"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Fusión de grupos</w:t>
      </w:r>
    </w:p>
    <w:p w14:paraId="7A722844"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Búsqueda</w:t>
      </w:r>
    </w:p>
    <w:p w14:paraId="087FAC52"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Identificación del llamante</w:t>
      </w:r>
    </w:p>
    <w:p w14:paraId="250283C2" w14:textId="77777777" w:rsidR="005C3365" w:rsidRPr="00907B44" w:rsidRDefault="005C3365" w:rsidP="005C3365">
      <w:pPr>
        <w:spacing w:after="160" w:line="256" w:lineRule="auto"/>
        <w:rPr>
          <w:rFonts w:ascii="Arial" w:hAnsi="Arial" w:cs="Arial"/>
          <w:b/>
          <w:bCs/>
          <w:lang w:eastAsia="en-US"/>
        </w:rPr>
      </w:pPr>
      <w:r w:rsidRPr="00907B44">
        <w:rPr>
          <w:rFonts w:ascii="Arial" w:hAnsi="Arial" w:cs="Arial"/>
          <w:b/>
          <w:bCs/>
          <w:lang w:eastAsia="en-US"/>
        </w:rPr>
        <w:t>Especificaciones de RF</w:t>
      </w:r>
    </w:p>
    <w:p w14:paraId="6C856544"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Potencia máxima a la salida del transmisor (PAS): 2 W</w:t>
      </w:r>
    </w:p>
    <w:p w14:paraId="548ADFF5"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Sensibilidad estática / dinámica (PAS) mejor que -119 dBm / -111 dBm</w:t>
      </w:r>
    </w:p>
    <w:p w14:paraId="6EBE9663"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Sensibilidad estática del receptor -119 dBm (</w:t>
      </w:r>
      <w:proofErr w:type="spellStart"/>
      <w:r w:rsidRPr="00907B44">
        <w:rPr>
          <w:rFonts w:ascii="Arial" w:hAnsi="Arial" w:cs="Arial"/>
          <w:lang w:eastAsia="en-US"/>
        </w:rPr>
        <w:t>mín</w:t>
      </w:r>
      <w:proofErr w:type="spellEnd"/>
      <w:r w:rsidRPr="00907B44">
        <w:rPr>
          <w:rFonts w:ascii="Arial" w:hAnsi="Arial" w:cs="Arial"/>
          <w:lang w:eastAsia="en-US"/>
        </w:rPr>
        <w:t>); -125 dBm (típico)</w:t>
      </w:r>
    </w:p>
    <w:p w14:paraId="209C52BF"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Sensibilidad dinámica del receptor -111 dBm (</w:t>
      </w:r>
      <w:proofErr w:type="spellStart"/>
      <w:r w:rsidRPr="00907B44">
        <w:rPr>
          <w:rFonts w:ascii="Arial" w:hAnsi="Arial" w:cs="Arial"/>
          <w:lang w:eastAsia="en-US"/>
        </w:rPr>
        <w:t>mín</w:t>
      </w:r>
      <w:proofErr w:type="spellEnd"/>
      <w:r w:rsidRPr="00907B44">
        <w:rPr>
          <w:rFonts w:ascii="Arial" w:hAnsi="Arial" w:cs="Arial"/>
          <w:lang w:eastAsia="en-US"/>
        </w:rPr>
        <w:t>); -114 dBm (típico)</w:t>
      </w:r>
    </w:p>
    <w:p w14:paraId="281F29C0"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Especificación Interfaz radioeléctrica 0001-2 V 3.0.0</w:t>
      </w:r>
    </w:p>
    <w:p w14:paraId="4E9185B6"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Pruebas de conformidad de radio 0001-8 V 1.0.2</w:t>
      </w:r>
    </w:p>
    <w:p w14:paraId="3FC38496" w14:textId="77777777" w:rsidR="005C3365" w:rsidRPr="00907B44" w:rsidRDefault="005C3365" w:rsidP="005C3365">
      <w:pPr>
        <w:spacing w:after="160" w:line="256" w:lineRule="auto"/>
        <w:rPr>
          <w:rFonts w:ascii="Arial" w:hAnsi="Arial" w:cs="Arial"/>
          <w:b/>
          <w:bCs/>
          <w:lang w:eastAsia="en-US"/>
        </w:rPr>
      </w:pPr>
      <w:r w:rsidRPr="00907B44">
        <w:rPr>
          <w:rFonts w:ascii="Arial" w:hAnsi="Arial" w:cs="Arial"/>
          <w:b/>
          <w:bCs/>
          <w:lang w:eastAsia="en-US"/>
        </w:rPr>
        <w:t>Especificaciones ambientales</w:t>
      </w:r>
    </w:p>
    <w:p w14:paraId="4AC256CB"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xml:space="preserve">• Resistencia al agua y al polvo según IEC 60529 </w:t>
      </w:r>
      <w:proofErr w:type="spellStart"/>
      <w:r w:rsidRPr="00907B44">
        <w:rPr>
          <w:rFonts w:ascii="Arial" w:hAnsi="Arial" w:cs="Arial"/>
          <w:lang w:eastAsia="en-US"/>
        </w:rPr>
        <w:t>IP65</w:t>
      </w:r>
      <w:proofErr w:type="spellEnd"/>
    </w:p>
    <w:p w14:paraId="1C887D98"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xml:space="preserve">• Golpes, caídas (2 m) y vibraciones ETSI EN 300 019-2-5 clase </w:t>
      </w:r>
      <w:proofErr w:type="spellStart"/>
      <w:r w:rsidRPr="00907B44">
        <w:rPr>
          <w:rFonts w:ascii="Arial" w:hAnsi="Arial" w:cs="Arial"/>
          <w:lang w:eastAsia="en-US"/>
        </w:rPr>
        <w:t>5M2</w:t>
      </w:r>
      <w:proofErr w:type="spellEnd"/>
      <w:r w:rsidRPr="00907B44">
        <w:rPr>
          <w:rFonts w:ascii="Arial" w:hAnsi="Arial" w:cs="Arial"/>
          <w:lang w:eastAsia="en-US"/>
        </w:rPr>
        <w:t xml:space="preserve"> en base para vehículo</w:t>
      </w:r>
    </w:p>
    <w:p w14:paraId="3B46ED83"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xml:space="preserve">• Golpes ETSI EN 300 019-2-7 clase </w:t>
      </w:r>
      <w:proofErr w:type="spellStart"/>
      <w:r w:rsidRPr="00907B44">
        <w:rPr>
          <w:rFonts w:ascii="Arial" w:hAnsi="Arial" w:cs="Arial"/>
          <w:lang w:eastAsia="en-US"/>
        </w:rPr>
        <w:t>7M2</w:t>
      </w:r>
      <w:proofErr w:type="spellEnd"/>
      <w:r w:rsidRPr="00907B44">
        <w:rPr>
          <w:rFonts w:ascii="Arial" w:hAnsi="Arial" w:cs="Arial"/>
          <w:lang w:eastAsia="en-US"/>
        </w:rPr>
        <w:t xml:space="preserve"> en configuración peatonal</w:t>
      </w:r>
    </w:p>
    <w:p w14:paraId="2B128465"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xml:space="preserve">• Caída libre IEC 60068-2-31 en superficie de concreto - </w:t>
      </w:r>
      <w:proofErr w:type="spellStart"/>
      <w:r w:rsidRPr="00907B44">
        <w:rPr>
          <w:rFonts w:ascii="Arial" w:hAnsi="Arial" w:cs="Arial"/>
          <w:lang w:eastAsia="en-US"/>
        </w:rPr>
        <w:t>1.75m</w:t>
      </w:r>
      <w:proofErr w:type="spellEnd"/>
      <w:r w:rsidRPr="00907B44">
        <w:rPr>
          <w:rFonts w:ascii="Arial" w:hAnsi="Arial" w:cs="Arial"/>
          <w:lang w:eastAsia="en-US"/>
        </w:rPr>
        <w:t xml:space="preserve"> /</w:t>
      </w:r>
      <w:proofErr w:type="spellStart"/>
      <w:r w:rsidRPr="00907B44">
        <w:rPr>
          <w:rFonts w:ascii="Arial" w:hAnsi="Arial" w:cs="Arial"/>
          <w:lang w:eastAsia="en-US"/>
        </w:rPr>
        <w:t>2m</w:t>
      </w:r>
      <w:proofErr w:type="spellEnd"/>
    </w:p>
    <w:p w14:paraId="006DED50"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xml:space="preserve">• Vibración ETSI EN 300 019-2-5 clase </w:t>
      </w:r>
      <w:proofErr w:type="spellStart"/>
      <w:r w:rsidRPr="00907B44">
        <w:rPr>
          <w:rFonts w:ascii="Arial" w:hAnsi="Arial" w:cs="Arial"/>
          <w:lang w:eastAsia="en-US"/>
        </w:rPr>
        <w:t>5M2</w:t>
      </w:r>
      <w:proofErr w:type="spellEnd"/>
      <w:r w:rsidRPr="00907B44">
        <w:rPr>
          <w:rFonts w:ascii="Arial" w:hAnsi="Arial" w:cs="Arial"/>
          <w:lang w:eastAsia="en-US"/>
        </w:rPr>
        <w:t xml:space="preserve"> en base para vehículo</w:t>
      </w:r>
    </w:p>
    <w:p w14:paraId="1435C8A4"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xml:space="preserve">• Vibración ETSI EN 300 019-2-7 clase </w:t>
      </w:r>
      <w:proofErr w:type="spellStart"/>
      <w:r w:rsidRPr="00907B44">
        <w:rPr>
          <w:rFonts w:ascii="Arial" w:hAnsi="Arial" w:cs="Arial"/>
          <w:lang w:eastAsia="en-US"/>
        </w:rPr>
        <w:t>7M3</w:t>
      </w:r>
      <w:proofErr w:type="spellEnd"/>
      <w:r w:rsidRPr="00907B44">
        <w:rPr>
          <w:rFonts w:ascii="Arial" w:hAnsi="Arial" w:cs="Arial"/>
          <w:lang w:eastAsia="en-US"/>
        </w:rPr>
        <w:t xml:space="preserve"> en configuración peatonal</w:t>
      </w:r>
    </w:p>
    <w:p w14:paraId="6E5F065B"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Humedad ETSI EN 300 019-2-7 clase 7.3, hasta el 95%</w:t>
      </w:r>
    </w:p>
    <w:p w14:paraId="4E83C10A"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lastRenderedPageBreak/>
        <w:t>• Niebla salina ETSI EN 60068-2-52 Nivel de Severidad 2</w:t>
      </w:r>
    </w:p>
    <w:p w14:paraId="2F917520" w14:textId="77777777" w:rsidR="005C3365" w:rsidRPr="00907B44" w:rsidRDefault="005C3365" w:rsidP="005C3365">
      <w:pPr>
        <w:spacing w:after="160" w:line="256" w:lineRule="auto"/>
        <w:rPr>
          <w:rFonts w:ascii="Arial" w:hAnsi="Arial" w:cs="Arial"/>
          <w:b/>
          <w:bCs/>
          <w:lang w:eastAsia="en-US"/>
        </w:rPr>
      </w:pPr>
      <w:r w:rsidRPr="00907B44">
        <w:rPr>
          <w:rFonts w:ascii="Arial" w:hAnsi="Arial" w:cs="Arial"/>
          <w:b/>
          <w:bCs/>
          <w:lang w:eastAsia="en-US"/>
        </w:rPr>
        <w:t>Estándares</w:t>
      </w:r>
    </w:p>
    <w:p w14:paraId="7A4713F4"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Que cumpla con las siguientes normas, que se aplican a los equipos de radio en el rango de funcionamiento de -20 °C a 55 °C:</w:t>
      </w:r>
    </w:p>
    <w:p w14:paraId="13D574D9"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Normas de radio ETSI EN 300 113</w:t>
      </w:r>
    </w:p>
    <w:p w14:paraId="7EF07063"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Normas de radio ETSI EN 300 328 aplicable a bluetooth R</w:t>
      </w:r>
    </w:p>
    <w:p w14:paraId="691471B6"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Normas de EMC ETSI EN 301 489-5 &amp; -1</w:t>
      </w:r>
    </w:p>
    <w:p w14:paraId="505B34C0"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Normas de EMC ETSI EN 301 489-17 aplicable a bluetooth</w:t>
      </w:r>
    </w:p>
    <w:p w14:paraId="5603773A"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Norma relativa a la seguridad eléctrica EN 60950-1:2006</w:t>
      </w:r>
    </w:p>
    <w:p w14:paraId="5E01BEDD"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Exposición a campos RF: el terminal cumple con los límites de exposición de los trabajadores, definidos en la directiva europea 2013/35/UE (</w:t>
      </w:r>
      <w:proofErr w:type="spellStart"/>
      <w:r w:rsidRPr="00907B44">
        <w:rPr>
          <w:rFonts w:ascii="Arial" w:hAnsi="Arial" w:cs="Arial"/>
          <w:lang w:eastAsia="en-US"/>
        </w:rPr>
        <w:t>10W</w:t>
      </w:r>
      <w:proofErr w:type="spellEnd"/>
      <w:r w:rsidRPr="00907B44">
        <w:rPr>
          <w:rFonts w:ascii="Arial" w:hAnsi="Arial" w:cs="Arial"/>
          <w:lang w:eastAsia="en-US"/>
        </w:rPr>
        <w:t>/kg)</w:t>
      </w:r>
    </w:p>
    <w:p w14:paraId="0404197A" w14:textId="77777777" w:rsidR="005C3365" w:rsidRPr="00907B44" w:rsidRDefault="005C3365" w:rsidP="005C3365">
      <w:pPr>
        <w:spacing w:after="160" w:line="256" w:lineRule="auto"/>
        <w:ind w:left="708"/>
        <w:rPr>
          <w:rFonts w:ascii="Arial" w:hAnsi="Arial" w:cs="Arial"/>
          <w:lang w:eastAsia="en-US"/>
        </w:rPr>
      </w:pPr>
      <w:r w:rsidRPr="00907B44">
        <w:rPr>
          <w:rFonts w:ascii="Arial" w:hAnsi="Arial" w:cs="Arial"/>
          <w:lang w:eastAsia="en-US"/>
        </w:rPr>
        <w:t>*Marcado CE de acuerdo con los requisitos de las directivas 2014/53/EU (</w:t>
      </w:r>
      <w:proofErr w:type="spellStart"/>
      <w:r w:rsidRPr="00907B44">
        <w:rPr>
          <w:rFonts w:ascii="Arial" w:hAnsi="Arial" w:cs="Arial"/>
          <w:lang w:eastAsia="en-US"/>
        </w:rPr>
        <w:t>R&amp;TTE</w:t>
      </w:r>
      <w:proofErr w:type="spellEnd"/>
      <w:r w:rsidRPr="00907B44">
        <w:rPr>
          <w:rFonts w:ascii="Arial" w:hAnsi="Arial" w:cs="Arial"/>
          <w:lang w:eastAsia="en-US"/>
        </w:rPr>
        <w:t>) y 2011/65/EU (RoHS)</w:t>
      </w:r>
    </w:p>
    <w:p w14:paraId="2C521418" w14:textId="77777777" w:rsidR="005C3365" w:rsidRPr="00907B44" w:rsidRDefault="005C3365" w:rsidP="005C3365">
      <w:pPr>
        <w:spacing w:after="160" w:line="256" w:lineRule="auto"/>
        <w:ind w:left="708"/>
        <w:rPr>
          <w:rFonts w:ascii="Arial" w:hAnsi="Arial" w:cs="Arial"/>
          <w:lang w:eastAsia="en-US"/>
        </w:rPr>
      </w:pPr>
      <w:r w:rsidRPr="00907B44">
        <w:rPr>
          <w:rFonts w:ascii="Arial" w:hAnsi="Arial" w:cs="Arial"/>
          <w:lang w:eastAsia="en-US"/>
        </w:rPr>
        <w:t xml:space="preserve">*Cumple con la regulación </w:t>
      </w:r>
      <w:proofErr w:type="spellStart"/>
      <w:r w:rsidRPr="00907B44">
        <w:rPr>
          <w:rFonts w:ascii="Arial" w:hAnsi="Arial" w:cs="Arial"/>
          <w:lang w:eastAsia="en-US"/>
        </w:rPr>
        <w:t>R10</w:t>
      </w:r>
      <w:proofErr w:type="spellEnd"/>
      <w:r w:rsidRPr="00907B44">
        <w:rPr>
          <w:rFonts w:ascii="Arial" w:hAnsi="Arial" w:cs="Arial"/>
          <w:lang w:eastAsia="en-US"/>
        </w:rPr>
        <w:t xml:space="preserve"> (UN/</w:t>
      </w:r>
      <w:proofErr w:type="spellStart"/>
      <w:r w:rsidRPr="00907B44">
        <w:rPr>
          <w:rFonts w:ascii="Arial" w:hAnsi="Arial" w:cs="Arial"/>
          <w:lang w:eastAsia="en-US"/>
        </w:rPr>
        <w:t>ECE</w:t>
      </w:r>
      <w:proofErr w:type="spellEnd"/>
      <w:r w:rsidRPr="00907B44">
        <w:rPr>
          <w:rFonts w:ascii="Arial" w:hAnsi="Arial" w:cs="Arial"/>
          <w:lang w:eastAsia="en-US"/>
        </w:rPr>
        <w:t>) (para configuración vehicular)</w:t>
      </w:r>
    </w:p>
    <w:p w14:paraId="63D9AE17" w14:textId="77777777" w:rsidR="005C3365" w:rsidRPr="00907B44" w:rsidRDefault="005C3365" w:rsidP="005C3365">
      <w:pPr>
        <w:spacing w:after="160" w:line="256" w:lineRule="auto"/>
        <w:ind w:left="708"/>
        <w:rPr>
          <w:rFonts w:ascii="Arial" w:hAnsi="Arial" w:cs="Arial"/>
          <w:lang w:eastAsia="en-US"/>
        </w:rPr>
      </w:pPr>
      <w:r w:rsidRPr="00907B44">
        <w:rPr>
          <w:rFonts w:ascii="Arial" w:hAnsi="Arial" w:cs="Arial"/>
          <w:lang w:eastAsia="en-US"/>
        </w:rPr>
        <w:t xml:space="preserve">* Cumple con los requisitos de </w:t>
      </w:r>
      <w:proofErr w:type="spellStart"/>
      <w:r w:rsidRPr="00907B44">
        <w:rPr>
          <w:rFonts w:ascii="Arial" w:hAnsi="Arial" w:cs="Arial"/>
          <w:lang w:eastAsia="en-US"/>
        </w:rPr>
        <w:t>REACH</w:t>
      </w:r>
      <w:proofErr w:type="spellEnd"/>
      <w:r w:rsidRPr="00907B44">
        <w:rPr>
          <w:rFonts w:ascii="Arial" w:hAnsi="Arial" w:cs="Arial"/>
          <w:lang w:eastAsia="en-US"/>
        </w:rPr>
        <w:t xml:space="preserve">, </w:t>
      </w:r>
      <w:proofErr w:type="spellStart"/>
      <w:r w:rsidRPr="00907B44">
        <w:rPr>
          <w:rFonts w:ascii="Arial" w:hAnsi="Arial" w:cs="Arial"/>
          <w:lang w:eastAsia="en-US"/>
        </w:rPr>
        <w:t>WEEE</w:t>
      </w:r>
      <w:proofErr w:type="spellEnd"/>
      <w:r w:rsidRPr="00907B44">
        <w:rPr>
          <w:rFonts w:ascii="Arial" w:hAnsi="Arial" w:cs="Arial"/>
          <w:lang w:eastAsia="en-US"/>
        </w:rPr>
        <w:t xml:space="preserve"> (RoHS)</w:t>
      </w:r>
    </w:p>
    <w:p w14:paraId="30F88C3C" w14:textId="77777777" w:rsidR="005C3365" w:rsidRPr="00907B44" w:rsidRDefault="005C3365" w:rsidP="005C3365">
      <w:pPr>
        <w:spacing w:after="160" w:line="256" w:lineRule="auto"/>
        <w:rPr>
          <w:rFonts w:ascii="Arial" w:hAnsi="Arial" w:cs="Arial"/>
          <w:lang w:eastAsia="en-US"/>
        </w:rPr>
      </w:pPr>
      <w:r w:rsidRPr="00907B44">
        <w:rPr>
          <w:rFonts w:ascii="Arial" w:hAnsi="Arial" w:cs="Arial"/>
          <w:lang w:eastAsia="en-US"/>
        </w:rPr>
        <w:t xml:space="preserve">• Cumple con los requisitos de </w:t>
      </w:r>
      <w:proofErr w:type="spellStart"/>
      <w:r w:rsidRPr="00907B44">
        <w:rPr>
          <w:rFonts w:ascii="Arial" w:hAnsi="Arial" w:cs="Arial"/>
          <w:lang w:eastAsia="en-US"/>
        </w:rPr>
        <w:t>REACH</w:t>
      </w:r>
      <w:proofErr w:type="spellEnd"/>
      <w:r w:rsidRPr="00907B44">
        <w:rPr>
          <w:rFonts w:ascii="Arial" w:hAnsi="Arial" w:cs="Arial"/>
          <w:lang w:eastAsia="en-US"/>
        </w:rPr>
        <w:t xml:space="preserve">, </w:t>
      </w:r>
      <w:proofErr w:type="spellStart"/>
      <w:r w:rsidRPr="00907B44">
        <w:rPr>
          <w:rFonts w:ascii="Arial" w:hAnsi="Arial" w:cs="Arial"/>
          <w:lang w:eastAsia="en-US"/>
        </w:rPr>
        <w:t>WEEE</w:t>
      </w:r>
      <w:proofErr w:type="spellEnd"/>
    </w:p>
    <w:p w14:paraId="4A28B882" w14:textId="77777777" w:rsidR="005C3365" w:rsidRPr="00907B44" w:rsidRDefault="005C3365" w:rsidP="005C3365">
      <w:pPr>
        <w:spacing w:after="160" w:line="256" w:lineRule="auto"/>
        <w:ind w:left="720"/>
        <w:contextualSpacing/>
        <w:rPr>
          <w:rFonts w:ascii="Arial" w:hAnsi="Arial" w:cs="Arial"/>
        </w:rPr>
      </w:pPr>
    </w:p>
    <w:p w14:paraId="15A2E6E5" w14:textId="77777777" w:rsidR="006332E5" w:rsidRDefault="006332E5" w:rsidP="00E30233">
      <w:pPr>
        <w:spacing w:after="0" w:line="240" w:lineRule="auto"/>
        <w:jc w:val="both"/>
        <w:rPr>
          <w:rFonts w:ascii="Arial" w:eastAsia="Times New Roman" w:hAnsi="Arial" w:cs="Arial"/>
          <w:sz w:val="24"/>
          <w:szCs w:val="24"/>
          <w:lang w:eastAsia="es-ES"/>
        </w:rPr>
      </w:pPr>
    </w:p>
    <w:p w14:paraId="673722EA" w14:textId="77777777" w:rsidR="00507AB6" w:rsidRDefault="00507AB6" w:rsidP="00E30233">
      <w:pPr>
        <w:spacing w:after="0" w:line="240" w:lineRule="auto"/>
        <w:jc w:val="both"/>
        <w:rPr>
          <w:rFonts w:ascii="Arial" w:eastAsia="Times New Roman" w:hAnsi="Arial" w:cs="Arial"/>
          <w:sz w:val="24"/>
          <w:szCs w:val="24"/>
          <w:lang w:eastAsia="es-ES"/>
        </w:rPr>
      </w:pPr>
    </w:p>
    <w:p w14:paraId="35FCBBC3" w14:textId="77777777" w:rsidR="00507AB6" w:rsidRDefault="00507AB6" w:rsidP="00E30233">
      <w:pPr>
        <w:spacing w:after="0" w:line="240" w:lineRule="auto"/>
        <w:jc w:val="both"/>
        <w:rPr>
          <w:rFonts w:ascii="Arial" w:eastAsia="Times New Roman" w:hAnsi="Arial" w:cs="Arial"/>
          <w:sz w:val="24"/>
          <w:szCs w:val="24"/>
          <w:lang w:eastAsia="es-ES"/>
        </w:rPr>
      </w:pPr>
    </w:p>
    <w:p w14:paraId="351DD2F4" w14:textId="77777777" w:rsidR="00507AB6" w:rsidRDefault="00507AB6" w:rsidP="00E30233">
      <w:pPr>
        <w:spacing w:after="0" w:line="240" w:lineRule="auto"/>
        <w:jc w:val="both"/>
        <w:rPr>
          <w:rFonts w:ascii="Arial" w:eastAsia="Times New Roman" w:hAnsi="Arial" w:cs="Arial"/>
          <w:sz w:val="24"/>
          <w:szCs w:val="24"/>
          <w:lang w:eastAsia="es-ES"/>
        </w:rPr>
      </w:pPr>
    </w:p>
    <w:p w14:paraId="3939D93C" w14:textId="77777777" w:rsidR="00507AB6" w:rsidRDefault="00507AB6" w:rsidP="00E30233">
      <w:pPr>
        <w:spacing w:after="0" w:line="240" w:lineRule="auto"/>
        <w:jc w:val="both"/>
        <w:rPr>
          <w:rFonts w:ascii="Arial" w:eastAsia="Times New Roman" w:hAnsi="Arial" w:cs="Arial"/>
          <w:sz w:val="24"/>
          <w:szCs w:val="24"/>
          <w:lang w:eastAsia="es-ES"/>
        </w:rPr>
      </w:pPr>
    </w:p>
    <w:p w14:paraId="392ECB71" w14:textId="77777777" w:rsidR="00507AB6" w:rsidRDefault="00507AB6" w:rsidP="00E30233">
      <w:pPr>
        <w:spacing w:after="0" w:line="240" w:lineRule="auto"/>
        <w:jc w:val="both"/>
        <w:rPr>
          <w:rFonts w:ascii="Arial" w:eastAsia="Times New Roman" w:hAnsi="Arial" w:cs="Arial"/>
          <w:sz w:val="24"/>
          <w:szCs w:val="24"/>
          <w:lang w:eastAsia="es-ES"/>
        </w:rPr>
      </w:pPr>
    </w:p>
    <w:p w14:paraId="45D19892" w14:textId="77777777" w:rsidR="00507AB6" w:rsidRDefault="00507AB6" w:rsidP="00E30233">
      <w:pPr>
        <w:spacing w:after="0" w:line="240" w:lineRule="auto"/>
        <w:jc w:val="both"/>
        <w:rPr>
          <w:rFonts w:ascii="Arial" w:eastAsia="Times New Roman" w:hAnsi="Arial" w:cs="Arial"/>
          <w:sz w:val="24"/>
          <w:szCs w:val="24"/>
          <w:lang w:eastAsia="es-ES"/>
        </w:rPr>
      </w:pPr>
    </w:p>
    <w:p w14:paraId="1627A84A" w14:textId="77777777" w:rsidR="00507AB6" w:rsidRDefault="00507AB6" w:rsidP="00E30233">
      <w:pPr>
        <w:spacing w:after="0" w:line="240" w:lineRule="auto"/>
        <w:jc w:val="both"/>
        <w:rPr>
          <w:rFonts w:ascii="Arial" w:eastAsia="Times New Roman" w:hAnsi="Arial" w:cs="Arial"/>
          <w:sz w:val="24"/>
          <w:szCs w:val="24"/>
          <w:lang w:eastAsia="es-ES"/>
        </w:rPr>
      </w:pPr>
    </w:p>
    <w:p w14:paraId="0335B370" w14:textId="77777777" w:rsidR="00507AB6" w:rsidRDefault="00507AB6" w:rsidP="00E30233">
      <w:pPr>
        <w:spacing w:after="0" w:line="240" w:lineRule="auto"/>
        <w:jc w:val="both"/>
        <w:rPr>
          <w:rFonts w:ascii="Arial" w:eastAsia="Times New Roman" w:hAnsi="Arial" w:cs="Arial"/>
          <w:sz w:val="24"/>
          <w:szCs w:val="24"/>
          <w:lang w:eastAsia="es-ES"/>
        </w:rPr>
      </w:pPr>
    </w:p>
    <w:p w14:paraId="0B008544" w14:textId="77777777" w:rsidR="00507AB6" w:rsidRDefault="00507AB6" w:rsidP="00E30233">
      <w:pPr>
        <w:spacing w:after="0" w:line="240" w:lineRule="auto"/>
        <w:jc w:val="both"/>
        <w:rPr>
          <w:rFonts w:ascii="Arial" w:eastAsia="Times New Roman" w:hAnsi="Arial" w:cs="Arial"/>
          <w:sz w:val="24"/>
          <w:szCs w:val="24"/>
          <w:lang w:eastAsia="es-ES"/>
        </w:rPr>
      </w:pPr>
    </w:p>
    <w:p w14:paraId="18BC188D" w14:textId="77777777" w:rsidR="00507AB6" w:rsidRDefault="00507AB6" w:rsidP="00E30233">
      <w:pPr>
        <w:spacing w:after="0" w:line="240" w:lineRule="auto"/>
        <w:jc w:val="both"/>
        <w:rPr>
          <w:rFonts w:ascii="Arial" w:eastAsia="Times New Roman" w:hAnsi="Arial" w:cs="Arial"/>
          <w:sz w:val="24"/>
          <w:szCs w:val="24"/>
          <w:lang w:eastAsia="es-ES"/>
        </w:rPr>
      </w:pPr>
    </w:p>
    <w:p w14:paraId="2D0E63AD" w14:textId="77777777" w:rsidR="00507AB6" w:rsidRDefault="00507AB6" w:rsidP="00E30233">
      <w:pPr>
        <w:spacing w:after="0" w:line="240" w:lineRule="auto"/>
        <w:jc w:val="both"/>
        <w:rPr>
          <w:rFonts w:ascii="Arial" w:eastAsia="Times New Roman" w:hAnsi="Arial" w:cs="Arial"/>
          <w:sz w:val="24"/>
          <w:szCs w:val="24"/>
          <w:lang w:eastAsia="es-ES"/>
        </w:rPr>
      </w:pPr>
    </w:p>
    <w:p w14:paraId="12E7B570" w14:textId="77777777" w:rsidR="00507AB6" w:rsidRDefault="00507AB6" w:rsidP="00E30233">
      <w:pPr>
        <w:spacing w:after="0" w:line="240" w:lineRule="auto"/>
        <w:jc w:val="both"/>
        <w:rPr>
          <w:rFonts w:ascii="Arial" w:eastAsia="Times New Roman" w:hAnsi="Arial" w:cs="Arial"/>
          <w:sz w:val="24"/>
          <w:szCs w:val="24"/>
          <w:lang w:eastAsia="es-ES"/>
        </w:rPr>
      </w:pPr>
    </w:p>
    <w:p w14:paraId="4BAAA44E" w14:textId="77777777" w:rsidR="00507AB6" w:rsidRDefault="00507AB6" w:rsidP="00E30233">
      <w:pPr>
        <w:spacing w:after="0" w:line="240" w:lineRule="auto"/>
        <w:jc w:val="both"/>
        <w:rPr>
          <w:rFonts w:ascii="Arial" w:eastAsia="Times New Roman" w:hAnsi="Arial" w:cs="Arial"/>
          <w:sz w:val="24"/>
          <w:szCs w:val="24"/>
          <w:lang w:eastAsia="es-ES"/>
        </w:rPr>
      </w:pPr>
    </w:p>
    <w:p w14:paraId="57DEB223" w14:textId="77777777" w:rsidR="00507AB6" w:rsidRPr="00E30233" w:rsidRDefault="00507AB6" w:rsidP="00E30233">
      <w:pPr>
        <w:spacing w:after="0" w:line="240" w:lineRule="auto"/>
        <w:jc w:val="both"/>
        <w:rPr>
          <w:rFonts w:ascii="Arial" w:eastAsia="Times New Roman" w:hAnsi="Arial" w:cs="Arial"/>
          <w:sz w:val="24"/>
          <w:szCs w:val="24"/>
          <w:lang w:eastAsia="es-ES"/>
        </w:rPr>
      </w:pPr>
    </w:p>
    <w:p w14:paraId="0E3B1054" w14:textId="77777777" w:rsidR="00E30233" w:rsidRPr="00E30233" w:rsidRDefault="00E30233" w:rsidP="00E30233">
      <w:pPr>
        <w:spacing w:after="0" w:line="240" w:lineRule="auto"/>
        <w:jc w:val="both"/>
        <w:rPr>
          <w:rFonts w:ascii="Arial" w:eastAsia="Times New Roman" w:hAnsi="Arial" w:cs="Arial"/>
          <w:sz w:val="20"/>
          <w:szCs w:val="20"/>
          <w:lang w:eastAsia="es-ES"/>
        </w:rPr>
      </w:pPr>
    </w:p>
    <w:p w14:paraId="26E8C813" w14:textId="77777777" w:rsidR="00507AB6" w:rsidRDefault="00507AB6" w:rsidP="00507AB6">
      <w:pPr>
        <w:spacing w:after="0" w:line="240" w:lineRule="auto"/>
        <w:ind w:firstLine="708"/>
        <w:jc w:val="center"/>
        <w:rPr>
          <w:rFonts w:ascii="Arial" w:hAnsi="Arial" w:cs="Arial"/>
          <w:b/>
          <w:sz w:val="32"/>
          <w:szCs w:val="32"/>
        </w:rPr>
      </w:pPr>
    </w:p>
    <w:p w14:paraId="4B504DB4" w14:textId="77777777" w:rsidR="00507AB6" w:rsidRPr="00315BDF" w:rsidRDefault="00507AB6" w:rsidP="00507AB6">
      <w:pPr>
        <w:spacing w:after="0" w:line="240" w:lineRule="auto"/>
        <w:ind w:firstLine="708"/>
        <w:jc w:val="center"/>
        <w:rPr>
          <w:rFonts w:ascii="Arial" w:hAnsi="Arial" w:cs="Arial"/>
          <w:b/>
          <w:sz w:val="32"/>
          <w:szCs w:val="32"/>
        </w:rPr>
      </w:pPr>
      <w:r>
        <w:rPr>
          <w:rFonts w:ascii="Arial" w:hAnsi="Arial" w:cs="Arial"/>
          <w:b/>
          <w:sz w:val="32"/>
          <w:szCs w:val="32"/>
        </w:rPr>
        <w:lastRenderedPageBreak/>
        <w:t xml:space="preserve">ORDEN </w:t>
      </w:r>
      <w:r w:rsidRPr="00315BDF">
        <w:rPr>
          <w:rFonts w:ascii="Arial" w:hAnsi="Arial" w:cs="Arial"/>
          <w:b/>
          <w:sz w:val="32"/>
          <w:szCs w:val="32"/>
        </w:rPr>
        <w:t>DE PAGO</w:t>
      </w:r>
    </w:p>
    <w:p w14:paraId="62C1D332" w14:textId="283EBEEA" w:rsidR="00507AB6" w:rsidRPr="00315BDF" w:rsidRDefault="00507AB6" w:rsidP="00507AB6">
      <w:pPr>
        <w:spacing w:after="0" w:line="240" w:lineRule="auto"/>
        <w:ind w:firstLine="708"/>
        <w:jc w:val="center"/>
        <w:rPr>
          <w:rFonts w:ascii="Arial" w:hAnsi="Arial" w:cs="Arial"/>
          <w:sz w:val="28"/>
          <w:szCs w:val="28"/>
        </w:rPr>
      </w:pPr>
      <w:r w:rsidRPr="00315BDF">
        <w:rPr>
          <w:rFonts w:ascii="Arial" w:hAnsi="Arial" w:cs="Arial"/>
          <w:sz w:val="28"/>
          <w:szCs w:val="28"/>
        </w:rPr>
        <w:t xml:space="preserve">BASES DE LICITACIÓN </w:t>
      </w:r>
      <w:proofErr w:type="spellStart"/>
      <w:r w:rsidRPr="00315BDF">
        <w:rPr>
          <w:rFonts w:ascii="Arial" w:hAnsi="Arial" w:cs="Arial"/>
          <w:sz w:val="28"/>
          <w:szCs w:val="28"/>
        </w:rPr>
        <w:t>OM</w:t>
      </w:r>
      <w:proofErr w:type="spellEnd"/>
      <w:r>
        <w:rPr>
          <w:rFonts w:ascii="Arial" w:hAnsi="Arial" w:cs="Arial"/>
          <w:sz w:val="28"/>
          <w:szCs w:val="28"/>
        </w:rPr>
        <w:t>-46</w:t>
      </w:r>
      <w:r w:rsidRPr="00315BDF">
        <w:rPr>
          <w:rFonts w:ascii="Arial" w:hAnsi="Arial" w:cs="Arial"/>
          <w:sz w:val="28"/>
          <w:szCs w:val="28"/>
        </w:rPr>
        <w:t>/202</w:t>
      </w:r>
      <w:r>
        <w:rPr>
          <w:rFonts w:ascii="Arial" w:hAnsi="Arial" w:cs="Arial"/>
          <w:sz w:val="28"/>
          <w:szCs w:val="28"/>
        </w:rPr>
        <w:t>3</w:t>
      </w:r>
    </w:p>
    <w:p w14:paraId="40D01914" w14:textId="77777777" w:rsidR="00507AB6" w:rsidRPr="00315BDF" w:rsidRDefault="00507AB6" w:rsidP="00507AB6">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507AB6" w:rsidRPr="00315BDF" w14:paraId="4F06052F" w14:textId="77777777" w:rsidTr="00D20D82">
        <w:tc>
          <w:tcPr>
            <w:tcW w:w="9054" w:type="dxa"/>
            <w:gridSpan w:val="2"/>
          </w:tcPr>
          <w:p w14:paraId="0A5EEE09" w14:textId="77777777" w:rsidR="00507AB6" w:rsidRPr="00315BDF" w:rsidRDefault="00507AB6" w:rsidP="00D20D82">
            <w:pPr>
              <w:jc w:val="center"/>
              <w:rPr>
                <w:rFonts w:ascii="Arial" w:hAnsi="Arial" w:cs="Arial"/>
              </w:rPr>
            </w:pPr>
            <w:r w:rsidRPr="00315BDF">
              <w:rPr>
                <w:rFonts w:ascii="Arial" w:hAnsi="Arial" w:cs="Arial"/>
                <w:noProof/>
              </w:rPr>
              <w:drawing>
                <wp:inline distT="0" distB="0" distL="0" distR="0" wp14:anchorId="76051296" wp14:editId="3BA7067E">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76DE739B" w14:textId="77777777" w:rsidR="00507AB6" w:rsidRPr="00315BDF" w:rsidRDefault="00507AB6" w:rsidP="00D20D82">
            <w:pPr>
              <w:rPr>
                <w:rFonts w:ascii="Arial" w:hAnsi="Arial" w:cs="Arial"/>
              </w:rPr>
            </w:pPr>
          </w:p>
        </w:tc>
      </w:tr>
      <w:tr w:rsidR="00507AB6" w:rsidRPr="00315BDF" w14:paraId="170DF519" w14:textId="77777777" w:rsidTr="00D20D82">
        <w:tc>
          <w:tcPr>
            <w:tcW w:w="9054" w:type="dxa"/>
            <w:gridSpan w:val="2"/>
          </w:tcPr>
          <w:p w14:paraId="3501A9ED" w14:textId="77777777" w:rsidR="00507AB6" w:rsidRPr="00315BDF" w:rsidRDefault="00507AB6" w:rsidP="00D20D82">
            <w:pPr>
              <w:jc w:val="center"/>
              <w:rPr>
                <w:rFonts w:ascii="Arial" w:hAnsi="Arial" w:cs="Arial"/>
                <w:b/>
              </w:rPr>
            </w:pPr>
            <w:r w:rsidRPr="00315BDF">
              <w:rPr>
                <w:rFonts w:ascii="Arial" w:hAnsi="Arial" w:cs="Arial"/>
                <w:b/>
              </w:rPr>
              <w:t>MUNICIPIO DE TLAJOMULCO DE ZÚÑIGA, JALISCO</w:t>
            </w:r>
          </w:p>
          <w:p w14:paraId="1BE0B860" w14:textId="77777777" w:rsidR="00507AB6" w:rsidRPr="00315BDF" w:rsidRDefault="00507AB6" w:rsidP="00D20D82">
            <w:pPr>
              <w:jc w:val="center"/>
              <w:rPr>
                <w:rFonts w:ascii="Arial" w:hAnsi="Arial" w:cs="Arial"/>
              </w:rPr>
            </w:pPr>
            <w:r w:rsidRPr="00315BDF">
              <w:rPr>
                <w:rFonts w:ascii="Arial" w:hAnsi="Arial" w:cs="Arial"/>
                <w:b/>
              </w:rPr>
              <w:t>DIRECCIÓN DE RECURSOS MATERIALES</w:t>
            </w:r>
          </w:p>
        </w:tc>
      </w:tr>
      <w:tr w:rsidR="00507AB6" w:rsidRPr="00315BDF" w14:paraId="14A45DB3" w14:textId="77777777" w:rsidTr="00D20D82">
        <w:tc>
          <w:tcPr>
            <w:tcW w:w="9054" w:type="dxa"/>
            <w:gridSpan w:val="2"/>
          </w:tcPr>
          <w:p w14:paraId="0D8078BB" w14:textId="77777777" w:rsidR="00507AB6" w:rsidRPr="00315BDF" w:rsidRDefault="00507AB6" w:rsidP="00D20D82">
            <w:pPr>
              <w:jc w:val="center"/>
              <w:rPr>
                <w:rFonts w:ascii="Arial" w:hAnsi="Arial" w:cs="Arial"/>
              </w:rPr>
            </w:pPr>
            <w:r w:rsidRPr="00315BDF">
              <w:rPr>
                <w:rFonts w:ascii="Arial" w:hAnsi="Arial" w:cs="Arial"/>
              </w:rPr>
              <w:t>DATOS DE LICITACIÓN</w:t>
            </w:r>
          </w:p>
        </w:tc>
      </w:tr>
      <w:tr w:rsidR="00507AB6" w:rsidRPr="00315BDF" w14:paraId="4A65D362" w14:textId="77777777" w:rsidTr="00D20D82">
        <w:tc>
          <w:tcPr>
            <w:tcW w:w="9054" w:type="dxa"/>
            <w:gridSpan w:val="2"/>
          </w:tcPr>
          <w:p w14:paraId="00AB659C" w14:textId="77777777" w:rsidR="00507AB6" w:rsidRPr="00315BDF" w:rsidRDefault="00507AB6" w:rsidP="00D20D82">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361</w:t>
            </w:r>
            <w:r w:rsidRPr="00435E58">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TRESCIENTOS SESENTA Y UN PESOS</w:t>
            </w:r>
            <w:r w:rsidRPr="00315BDF">
              <w:rPr>
                <w:rFonts w:ascii="Arial" w:hAnsi="Arial" w:cs="Arial"/>
                <w:sz w:val="20"/>
                <w:szCs w:val="20"/>
              </w:rPr>
              <w:t>, 00/100, M. N.</w:t>
            </w:r>
          </w:p>
        </w:tc>
      </w:tr>
      <w:tr w:rsidR="00507AB6" w:rsidRPr="00315BDF" w14:paraId="06DD1816" w14:textId="77777777" w:rsidTr="00D20D82">
        <w:tc>
          <w:tcPr>
            <w:tcW w:w="4527" w:type="dxa"/>
          </w:tcPr>
          <w:p w14:paraId="3F6B3BE8" w14:textId="77777777" w:rsidR="00507AB6" w:rsidRPr="00315BDF" w:rsidRDefault="00507AB6" w:rsidP="00D20D82">
            <w:pPr>
              <w:jc w:val="both"/>
              <w:rPr>
                <w:rFonts w:ascii="Arial" w:hAnsi="Arial" w:cs="Arial"/>
              </w:rPr>
            </w:pPr>
          </w:p>
        </w:tc>
        <w:tc>
          <w:tcPr>
            <w:tcW w:w="4527" w:type="dxa"/>
          </w:tcPr>
          <w:p w14:paraId="0FE60867" w14:textId="6373A338" w:rsidR="00507AB6" w:rsidRPr="00BB681E" w:rsidRDefault="00243635" w:rsidP="00243635">
            <w:pPr>
              <w:tabs>
                <w:tab w:val="left" w:pos="3278"/>
              </w:tabs>
              <w:jc w:val="both"/>
              <w:rPr>
                <w:rFonts w:ascii="Arial" w:hAnsi="Arial" w:cs="Arial"/>
                <w:b/>
                <w:bCs/>
              </w:rPr>
            </w:pPr>
            <w:proofErr w:type="spellStart"/>
            <w:r w:rsidRPr="00243635">
              <w:rPr>
                <w:rFonts w:ascii="Arial" w:eastAsia="Arial" w:hAnsi="Arial" w:cs="Arial"/>
                <w:b/>
              </w:rPr>
              <w:t>OM</w:t>
            </w:r>
            <w:proofErr w:type="spellEnd"/>
            <w:r w:rsidRPr="00243635">
              <w:rPr>
                <w:rFonts w:ascii="Arial" w:eastAsia="Arial" w:hAnsi="Arial" w:cs="Arial"/>
                <w:b/>
              </w:rPr>
              <w:t>-46/2023</w:t>
            </w:r>
            <w:r>
              <w:rPr>
                <w:rFonts w:ascii="Arial" w:eastAsia="Arial" w:hAnsi="Arial" w:cs="Arial"/>
                <w:b/>
              </w:rPr>
              <w:t xml:space="preserve"> </w:t>
            </w:r>
            <w:r w:rsidRPr="00243635">
              <w:rPr>
                <w:rFonts w:ascii="Arial" w:eastAsia="Arial" w:hAnsi="Arial" w:cs="Arial"/>
                <w:b/>
              </w:rPr>
              <w:t>“</w:t>
            </w:r>
            <w:r w:rsidR="002A65E8" w:rsidRPr="002A65E8">
              <w:rPr>
                <w:rFonts w:ascii="Arial" w:eastAsia="Arial" w:hAnsi="Arial" w:cs="Arial"/>
                <w:b/>
              </w:rPr>
              <w:t>ADQUISICIÓN RADIOS PORTÁTILES DE COMUNICACIÓN PARA LA COMISARIA DE LA POLICÍA PREVENTIVA MUNICIPAL DE TLAJOMULCO DE ZÚÑIGA, JALISCO</w:t>
            </w:r>
            <w:r w:rsidRPr="00243635">
              <w:rPr>
                <w:rFonts w:ascii="Arial" w:eastAsia="Arial" w:hAnsi="Arial" w:cs="Arial"/>
                <w:b/>
              </w:rPr>
              <w:t>”</w:t>
            </w:r>
          </w:p>
        </w:tc>
      </w:tr>
      <w:tr w:rsidR="00507AB6" w:rsidRPr="00315BDF" w14:paraId="54B0F86E" w14:textId="77777777" w:rsidTr="00D20D82">
        <w:tc>
          <w:tcPr>
            <w:tcW w:w="9054" w:type="dxa"/>
            <w:gridSpan w:val="2"/>
          </w:tcPr>
          <w:p w14:paraId="6AF1AE19" w14:textId="77777777" w:rsidR="00507AB6" w:rsidRPr="00315BDF" w:rsidRDefault="00507AB6" w:rsidP="00D20D82">
            <w:pPr>
              <w:jc w:val="center"/>
              <w:rPr>
                <w:rFonts w:ascii="Arial" w:hAnsi="Arial" w:cs="Arial"/>
                <w:b/>
              </w:rPr>
            </w:pPr>
            <w:r w:rsidRPr="00315BDF">
              <w:rPr>
                <w:rFonts w:ascii="Arial" w:hAnsi="Arial" w:cs="Arial"/>
                <w:b/>
              </w:rPr>
              <w:t>DATOS DEL LICITANTE</w:t>
            </w:r>
          </w:p>
        </w:tc>
      </w:tr>
      <w:tr w:rsidR="00507AB6" w:rsidRPr="00315BDF" w14:paraId="4D39A06F" w14:textId="77777777" w:rsidTr="00D20D82">
        <w:tc>
          <w:tcPr>
            <w:tcW w:w="4527" w:type="dxa"/>
          </w:tcPr>
          <w:p w14:paraId="24377DD6" w14:textId="77777777" w:rsidR="00507AB6" w:rsidRPr="00315BDF" w:rsidRDefault="00507AB6" w:rsidP="00D20D82">
            <w:pPr>
              <w:jc w:val="both"/>
              <w:rPr>
                <w:rFonts w:ascii="Arial" w:hAnsi="Arial" w:cs="Arial"/>
              </w:rPr>
            </w:pPr>
            <w:r w:rsidRPr="00315BDF">
              <w:rPr>
                <w:rFonts w:ascii="Arial" w:hAnsi="Arial" w:cs="Arial"/>
              </w:rPr>
              <w:t xml:space="preserve">LICITANTE </w:t>
            </w:r>
          </w:p>
        </w:tc>
        <w:tc>
          <w:tcPr>
            <w:tcW w:w="4527" w:type="dxa"/>
          </w:tcPr>
          <w:p w14:paraId="7FE34777" w14:textId="77777777" w:rsidR="00507AB6" w:rsidRPr="00315BDF" w:rsidRDefault="00507AB6" w:rsidP="00D20D82">
            <w:pPr>
              <w:jc w:val="both"/>
              <w:rPr>
                <w:rFonts w:ascii="Arial" w:hAnsi="Arial" w:cs="Arial"/>
              </w:rPr>
            </w:pPr>
          </w:p>
        </w:tc>
      </w:tr>
      <w:tr w:rsidR="00507AB6" w:rsidRPr="00315BDF" w14:paraId="3B677FA9" w14:textId="77777777" w:rsidTr="00D20D82">
        <w:tc>
          <w:tcPr>
            <w:tcW w:w="4527" w:type="dxa"/>
          </w:tcPr>
          <w:p w14:paraId="36CC9412" w14:textId="77777777" w:rsidR="00507AB6" w:rsidRPr="00315BDF" w:rsidRDefault="00507AB6" w:rsidP="00D20D82">
            <w:pPr>
              <w:jc w:val="both"/>
              <w:rPr>
                <w:rFonts w:ascii="Arial" w:hAnsi="Arial" w:cs="Arial"/>
              </w:rPr>
            </w:pPr>
            <w:r w:rsidRPr="00315BDF">
              <w:rPr>
                <w:rFonts w:ascii="Arial" w:hAnsi="Arial" w:cs="Arial"/>
              </w:rPr>
              <w:t>R. F. C.</w:t>
            </w:r>
          </w:p>
        </w:tc>
        <w:tc>
          <w:tcPr>
            <w:tcW w:w="4527" w:type="dxa"/>
          </w:tcPr>
          <w:p w14:paraId="615956E5" w14:textId="77777777" w:rsidR="00507AB6" w:rsidRPr="00315BDF" w:rsidRDefault="00507AB6" w:rsidP="00D20D82">
            <w:pPr>
              <w:jc w:val="both"/>
              <w:rPr>
                <w:rFonts w:ascii="Arial" w:hAnsi="Arial" w:cs="Arial"/>
              </w:rPr>
            </w:pPr>
          </w:p>
        </w:tc>
      </w:tr>
      <w:tr w:rsidR="00507AB6" w:rsidRPr="00315BDF" w14:paraId="1EDF25FF" w14:textId="77777777" w:rsidTr="00D20D82">
        <w:tc>
          <w:tcPr>
            <w:tcW w:w="4527" w:type="dxa"/>
          </w:tcPr>
          <w:p w14:paraId="0C994286" w14:textId="77777777" w:rsidR="00507AB6" w:rsidRPr="00315BDF" w:rsidRDefault="00507AB6" w:rsidP="00D20D82">
            <w:pPr>
              <w:jc w:val="both"/>
              <w:rPr>
                <w:rFonts w:ascii="Arial" w:hAnsi="Arial" w:cs="Arial"/>
              </w:rPr>
            </w:pPr>
            <w:r w:rsidRPr="00315BDF">
              <w:rPr>
                <w:rFonts w:ascii="Arial" w:hAnsi="Arial" w:cs="Arial"/>
              </w:rPr>
              <w:t>NO. DE PROVEEDOR (PARA EL CASO DE CONTAR CON NÚMERO)</w:t>
            </w:r>
          </w:p>
        </w:tc>
        <w:tc>
          <w:tcPr>
            <w:tcW w:w="4527" w:type="dxa"/>
          </w:tcPr>
          <w:p w14:paraId="6E99D722" w14:textId="77777777" w:rsidR="00507AB6" w:rsidRPr="00315BDF" w:rsidRDefault="00507AB6" w:rsidP="00D20D82">
            <w:pPr>
              <w:tabs>
                <w:tab w:val="left" w:pos="1628"/>
              </w:tabs>
              <w:jc w:val="both"/>
              <w:rPr>
                <w:rFonts w:ascii="Arial" w:hAnsi="Arial" w:cs="Arial"/>
              </w:rPr>
            </w:pPr>
          </w:p>
        </w:tc>
      </w:tr>
      <w:tr w:rsidR="00507AB6" w:rsidRPr="00315BDF" w14:paraId="7E724C9A" w14:textId="77777777" w:rsidTr="00D20D82">
        <w:tc>
          <w:tcPr>
            <w:tcW w:w="4527" w:type="dxa"/>
          </w:tcPr>
          <w:p w14:paraId="71C157D0" w14:textId="77777777" w:rsidR="00507AB6" w:rsidRPr="00315BDF" w:rsidRDefault="00507AB6" w:rsidP="00D20D82">
            <w:pPr>
              <w:jc w:val="both"/>
              <w:rPr>
                <w:rFonts w:ascii="Arial" w:hAnsi="Arial" w:cs="Arial"/>
              </w:rPr>
            </w:pPr>
            <w:r w:rsidRPr="00315BDF">
              <w:rPr>
                <w:rFonts w:ascii="Arial" w:hAnsi="Arial" w:cs="Arial"/>
              </w:rPr>
              <w:t>NOMBRE DE REPRESENTANTE</w:t>
            </w:r>
          </w:p>
        </w:tc>
        <w:tc>
          <w:tcPr>
            <w:tcW w:w="4527" w:type="dxa"/>
          </w:tcPr>
          <w:p w14:paraId="2152BEE6" w14:textId="77777777" w:rsidR="00507AB6" w:rsidRPr="00315BDF" w:rsidRDefault="00507AB6" w:rsidP="00D20D82">
            <w:pPr>
              <w:jc w:val="both"/>
              <w:rPr>
                <w:rFonts w:ascii="Arial" w:hAnsi="Arial" w:cs="Arial"/>
              </w:rPr>
            </w:pPr>
          </w:p>
        </w:tc>
      </w:tr>
      <w:tr w:rsidR="00507AB6" w:rsidRPr="00315BDF" w14:paraId="0C077B1F" w14:textId="77777777" w:rsidTr="00D20D82">
        <w:tc>
          <w:tcPr>
            <w:tcW w:w="4527" w:type="dxa"/>
          </w:tcPr>
          <w:p w14:paraId="01F1A1FE" w14:textId="77777777" w:rsidR="00507AB6" w:rsidRPr="00315BDF" w:rsidRDefault="00507AB6" w:rsidP="00D20D82">
            <w:pPr>
              <w:jc w:val="both"/>
              <w:rPr>
                <w:rFonts w:ascii="Arial" w:hAnsi="Arial" w:cs="Arial"/>
              </w:rPr>
            </w:pPr>
            <w:r w:rsidRPr="00315BDF">
              <w:rPr>
                <w:rFonts w:ascii="Arial" w:hAnsi="Arial" w:cs="Arial"/>
              </w:rPr>
              <w:t>TELÉFONO CELULAR DE CONTACTO</w:t>
            </w:r>
          </w:p>
        </w:tc>
        <w:tc>
          <w:tcPr>
            <w:tcW w:w="4527" w:type="dxa"/>
          </w:tcPr>
          <w:p w14:paraId="2DE02C12" w14:textId="77777777" w:rsidR="00507AB6" w:rsidRPr="00315BDF" w:rsidRDefault="00507AB6" w:rsidP="00D20D82">
            <w:pPr>
              <w:jc w:val="both"/>
              <w:rPr>
                <w:rFonts w:ascii="Arial" w:hAnsi="Arial" w:cs="Arial"/>
              </w:rPr>
            </w:pPr>
          </w:p>
        </w:tc>
      </w:tr>
      <w:tr w:rsidR="00507AB6" w:rsidRPr="00315BDF" w14:paraId="5F7F3609" w14:textId="77777777" w:rsidTr="00D20D82">
        <w:trPr>
          <w:trHeight w:val="442"/>
        </w:trPr>
        <w:tc>
          <w:tcPr>
            <w:tcW w:w="4527" w:type="dxa"/>
          </w:tcPr>
          <w:p w14:paraId="160B10CF" w14:textId="77777777" w:rsidR="00507AB6" w:rsidRPr="00315BDF" w:rsidRDefault="00507AB6" w:rsidP="00D20D82">
            <w:pPr>
              <w:jc w:val="both"/>
              <w:rPr>
                <w:rFonts w:ascii="Arial" w:hAnsi="Arial" w:cs="Arial"/>
              </w:rPr>
            </w:pPr>
            <w:r w:rsidRPr="00315BDF">
              <w:rPr>
                <w:rFonts w:ascii="Arial" w:hAnsi="Arial" w:cs="Arial"/>
              </w:rPr>
              <w:t xml:space="preserve">CORREO ELECTRÓNICO </w:t>
            </w:r>
          </w:p>
        </w:tc>
        <w:tc>
          <w:tcPr>
            <w:tcW w:w="4527" w:type="dxa"/>
          </w:tcPr>
          <w:p w14:paraId="41907FAF" w14:textId="77777777" w:rsidR="00507AB6" w:rsidRPr="00315BDF" w:rsidRDefault="00507AB6" w:rsidP="00D20D82">
            <w:pPr>
              <w:jc w:val="both"/>
              <w:rPr>
                <w:rFonts w:ascii="Arial" w:hAnsi="Arial" w:cs="Arial"/>
              </w:rPr>
            </w:pPr>
          </w:p>
        </w:tc>
      </w:tr>
      <w:tr w:rsidR="00507AB6" w:rsidRPr="00315BDF" w14:paraId="19FEF01A" w14:textId="77777777" w:rsidTr="00D20D82">
        <w:tc>
          <w:tcPr>
            <w:tcW w:w="9054" w:type="dxa"/>
            <w:gridSpan w:val="2"/>
          </w:tcPr>
          <w:p w14:paraId="2E48F2D4" w14:textId="77777777" w:rsidR="00507AB6" w:rsidRPr="00315BDF" w:rsidRDefault="00507AB6" w:rsidP="00D20D82">
            <w:pPr>
              <w:jc w:val="center"/>
              <w:rPr>
                <w:rFonts w:ascii="Arial" w:hAnsi="Arial" w:cs="Arial"/>
              </w:rPr>
            </w:pPr>
          </w:p>
          <w:p w14:paraId="3F9876A6" w14:textId="77777777" w:rsidR="00507AB6" w:rsidRPr="00315BDF" w:rsidRDefault="00507AB6" w:rsidP="00D20D82">
            <w:pPr>
              <w:jc w:val="center"/>
              <w:rPr>
                <w:rFonts w:ascii="Arial" w:hAnsi="Arial" w:cs="Arial"/>
              </w:rPr>
            </w:pPr>
            <w:r w:rsidRPr="00315BDF">
              <w:rPr>
                <w:rFonts w:ascii="Arial" w:hAnsi="Arial" w:cs="Arial"/>
              </w:rPr>
              <w:t>Sello autorización área responsable</w:t>
            </w:r>
          </w:p>
          <w:p w14:paraId="570C8AA8" w14:textId="77777777" w:rsidR="00507AB6" w:rsidRPr="00315BDF" w:rsidRDefault="00507AB6" w:rsidP="00D20D82">
            <w:pPr>
              <w:rPr>
                <w:rFonts w:ascii="Arial" w:hAnsi="Arial" w:cs="Arial"/>
              </w:rPr>
            </w:pPr>
          </w:p>
          <w:p w14:paraId="17302C65" w14:textId="77777777" w:rsidR="00507AB6" w:rsidRPr="00315BDF" w:rsidRDefault="00507AB6" w:rsidP="00D20D82">
            <w:pPr>
              <w:rPr>
                <w:rFonts w:ascii="Arial" w:hAnsi="Arial" w:cs="Arial"/>
              </w:rPr>
            </w:pPr>
          </w:p>
          <w:p w14:paraId="2E23DE9B" w14:textId="77777777" w:rsidR="00507AB6" w:rsidRPr="00315BDF" w:rsidRDefault="00507AB6" w:rsidP="00D20D82">
            <w:pPr>
              <w:rPr>
                <w:rFonts w:ascii="Arial" w:hAnsi="Arial" w:cs="Arial"/>
              </w:rPr>
            </w:pPr>
          </w:p>
          <w:p w14:paraId="311FB7D3" w14:textId="77777777" w:rsidR="00507AB6" w:rsidRPr="00315BDF" w:rsidRDefault="00507AB6" w:rsidP="00D20D82">
            <w:pPr>
              <w:jc w:val="center"/>
              <w:rPr>
                <w:rFonts w:ascii="Arial" w:hAnsi="Arial" w:cs="Arial"/>
              </w:rPr>
            </w:pPr>
            <w:r w:rsidRPr="00315BDF">
              <w:rPr>
                <w:rFonts w:ascii="Arial" w:hAnsi="Arial" w:cs="Arial"/>
              </w:rPr>
              <w:t xml:space="preserve">Lic. Raúl Cuevas Landeros </w:t>
            </w:r>
          </w:p>
          <w:p w14:paraId="28DBF97D" w14:textId="77777777" w:rsidR="00507AB6" w:rsidRPr="00315BDF" w:rsidRDefault="00507AB6" w:rsidP="00D20D82">
            <w:pPr>
              <w:jc w:val="center"/>
              <w:rPr>
                <w:rFonts w:ascii="Arial" w:hAnsi="Arial" w:cs="Arial"/>
              </w:rPr>
            </w:pPr>
            <w:r w:rsidRPr="00315BDF">
              <w:rPr>
                <w:rFonts w:ascii="Arial" w:hAnsi="Arial" w:cs="Arial"/>
              </w:rPr>
              <w:t xml:space="preserve">Director de Recursos Materiales  </w:t>
            </w:r>
          </w:p>
        </w:tc>
      </w:tr>
    </w:tbl>
    <w:p w14:paraId="644DD80E" w14:textId="77777777" w:rsidR="00507AB6" w:rsidRPr="00315BDF" w:rsidRDefault="00507AB6" w:rsidP="00507AB6">
      <w:pPr>
        <w:spacing w:after="0"/>
        <w:rPr>
          <w:rFonts w:ascii="Arial" w:hAnsi="Arial" w:cs="Arial"/>
        </w:rPr>
      </w:pPr>
    </w:p>
    <w:p w14:paraId="19667D49" w14:textId="77777777" w:rsidR="00507AB6" w:rsidRPr="00315BDF" w:rsidRDefault="00507AB6" w:rsidP="00507AB6">
      <w:pPr>
        <w:spacing w:after="0"/>
        <w:rPr>
          <w:rFonts w:ascii="Arial" w:hAnsi="Arial" w:cs="Arial"/>
        </w:rPr>
      </w:pPr>
    </w:p>
    <w:p w14:paraId="0BE11817" w14:textId="77777777" w:rsidR="00507AB6" w:rsidRPr="00315BDF" w:rsidRDefault="00507AB6" w:rsidP="00507AB6">
      <w:pPr>
        <w:spacing w:after="0"/>
        <w:rPr>
          <w:rFonts w:ascii="Arial" w:hAnsi="Arial" w:cs="Arial"/>
          <w:sz w:val="20"/>
          <w:szCs w:val="20"/>
        </w:rPr>
      </w:pPr>
      <w:r w:rsidRPr="00315BDF">
        <w:rPr>
          <w:rFonts w:ascii="Arial" w:hAnsi="Arial" w:cs="Arial"/>
          <w:sz w:val="20"/>
          <w:szCs w:val="20"/>
        </w:rPr>
        <w:t>Favor de llenar a máquina o con letra de molde</w:t>
      </w:r>
    </w:p>
    <w:p w14:paraId="5565D12B" w14:textId="77777777" w:rsidR="00507AB6" w:rsidRDefault="00507AB6" w:rsidP="00507AB6">
      <w:pPr>
        <w:spacing w:after="0" w:line="240" w:lineRule="auto"/>
        <w:ind w:right="622"/>
        <w:jc w:val="center"/>
        <w:rPr>
          <w:rFonts w:ascii="Arial" w:eastAsia="Arial" w:hAnsi="Arial" w:cs="Arial"/>
          <w:b/>
        </w:rPr>
      </w:pPr>
    </w:p>
    <w:p w14:paraId="3E163BE8" w14:textId="77777777" w:rsidR="00507AB6" w:rsidRPr="004B40C8" w:rsidRDefault="00507AB6" w:rsidP="00507AB6">
      <w:pPr>
        <w:spacing w:line="256" w:lineRule="auto"/>
        <w:jc w:val="both"/>
        <w:rPr>
          <w:rFonts w:ascii="Arial" w:eastAsia="Arial" w:hAnsi="Arial" w:cs="Arial"/>
          <w:color w:val="000000" w:themeColor="text1"/>
        </w:rPr>
      </w:pPr>
    </w:p>
    <w:p w14:paraId="6D878B16" w14:textId="77777777" w:rsidR="00183BE0" w:rsidRDefault="00183BE0" w:rsidP="00B32297">
      <w:pPr>
        <w:spacing w:after="0" w:line="240" w:lineRule="auto"/>
        <w:ind w:right="622"/>
        <w:jc w:val="both"/>
        <w:rPr>
          <w:rFonts w:ascii="Arial" w:eastAsia="Arial" w:hAnsi="Arial" w:cs="Arial"/>
          <w:sz w:val="20"/>
          <w:szCs w:val="20"/>
        </w:rPr>
      </w:pPr>
    </w:p>
    <w:sectPr w:rsidR="00183BE0" w:rsidSect="00BB49CD">
      <w:headerReference w:type="default" r:id="rId10"/>
      <w:footerReference w:type="default" r:id="rId11"/>
      <w:pgSz w:w="12240" w:h="15840"/>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A947A" w14:textId="77777777" w:rsidR="00CB7C6C" w:rsidRDefault="00CB7C6C">
      <w:pPr>
        <w:spacing w:after="0" w:line="240" w:lineRule="auto"/>
      </w:pPr>
      <w:r>
        <w:separator/>
      </w:r>
    </w:p>
  </w:endnote>
  <w:endnote w:type="continuationSeparator" w:id="0">
    <w:p w14:paraId="6EC60E65" w14:textId="77777777" w:rsidR="00CB7C6C" w:rsidRDefault="00CB7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386E1" w14:textId="77777777" w:rsidR="00CB7C6C" w:rsidRDefault="00CB7C6C">
      <w:pPr>
        <w:spacing w:after="0" w:line="240" w:lineRule="auto"/>
      </w:pPr>
      <w:r>
        <w:separator/>
      </w:r>
    </w:p>
  </w:footnote>
  <w:footnote w:type="continuationSeparator" w:id="0">
    <w:p w14:paraId="6A883746" w14:textId="77777777" w:rsidR="00CB7C6C" w:rsidRDefault="00CB7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 w15:restartNumberingAfterBreak="0">
    <w:nsid w:val="17EB37A9"/>
    <w:multiLevelType w:val="hybridMultilevel"/>
    <w:tmpl w:val="41361984"/>
    <w:lvl w:ilvl="0" w:tplc="A2901F1E">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5"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DB43B42"/>
    <w:multiLevelType w:val="hybridMultilevel"/>
    <w:tmpl w:val="8E0AA54E"/>
    <w:lvl w:ilvl="0" w:tplc="06347254">
      <w:start w:val="35"/>
      <w:numFmt w:val="bullet"/>
      <w:lvlText w:val="-"/>
      <w:lvlJc w:val="left"/>
      <w:pPr>
        <w:ind w:left="720" w:hanging="360"/>
      </w:pPr>
      <w:rPr>
        <w:rFonts w:ascii="Calibri" w:eastAsia="Calibri" w:hAnsi="Calibri" w:cs="Calibr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10"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1"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46B95CE6"/>
    <w:multiLevelType w:val="hybridMultilevel"/>
    <w:tmpl w:val="5874D512"/>
    <w:lvl w:ilvl="0" w:tplc="8FD8F22E">
      <w:numFmt w:val="bullet"/>
      <w:lvlText w:val=""/>
      <w:lvlJc w:val="left"/>
      <w:pPr>
        <w:ind w:left="2261" w:hanging="360"/>
      </w:pPr>
      <w:rPr>
        <w:rFonts w:ascii="Symbol" w:eastAsia="Symbol" w:hAnsi="Symbol" w:cs="Symbol" w:hint="default"/>
        <w:color w:val="596770"/>
        <w:w w:val="76"/>
        <w:sz w:val="18"/>
        <w:szCs w:val="18"/>
      </w:rPr>
    </w:lvl>
    <w:lvl w:ilvl="1" w:tplc="98269250">
      <w:numFmt w:val="bullet"/>
      <w:lvlText w:val="•"/>
      <w:lvlJc w:val="left"/>
      <w:pPr>
        <w:ind w:left="3234" w:hanging="360"/>
      </w:pPr>
    </w:lvl>
    <w:lvl w:ilvl="2" w:tplc="763AF37C">
      <w:numFmt w:val="bullet"/>
      <w:lvlText w:val="•"/>
      <w:lvlJc w:val="left"/>
      <w:pPr>
        <w:ind w:left="4208" w:hanging="360"/>
      </w:pPr>
    </w:lvl>
    <w:lvl w:ilvl="3" w:tplc="740C834E">
      <w:numFmt w:val="bullet"/>
      <w:lvlText w:val="•"/>
      <w:lvlJc w:val="left"/>
      <w:pPr>
        <w:ind w:left="5182" w:hanging="360"/>
      </w:pPr>
    </w:lvl>
    <w:lvl w:ilvl="4" w:tplc="D9AEA91E">
      <w:numFmt w:val="bullet"/>
      <w:lvlText w:val="•"/>
      <w:lvlJc w:val="left"/>
      <w:pPr>
        <w:ind w:left="6156" w:hanging="360"/>
      </w:pPr>
    </w:lvl>
    <w:lvl w:ilvl="5" w:tplc="7CDA5736">
      <w:numFmt w:val="bullet"/>
      <w:lvlText w:val="•"/>
      <w:lvlJc w:val="left"/>
      <w:pPr>
        <w:ind w:left="7130" w:hanging="360"/>
      </w:pPr>
    </w:lvl>
    <w:lvl w:ilvl="6" w:tplc="0C207A54">
      <w:numFmt w:val="bullet"/>
      <w:lvlText w:val="•"/>
      <w:lvlJc w:val="left"/>
      <w:pPr>
        <w:ind w:left="8104" w:hanging="360"/>
      </w:pPr>
    </w:lvl>
    <w:lvl w:ilvl="7" w:tplc="58D0AAF6">
      <w:numFmt w:val="bullet"/>
      <w:lvlText w:val="•"/>
      <w:lvlJc w:val="left"/>
      <w:pPr>
        <w:ind w:left="9078" w:hanging="360"/>
      </w:pPr>
    </w:lvl>
    <w:lvl w:ilvl="8" w:tplc="4FD289E8">
      <w:numFmt w:val="bullet"/>
      <w:lvlText w:val="•"/>
      <w:lvlJc w:val="left"/>
      <w:pPr>
        <w:ind w:left="10052" w:hanging="360"/>
      </w:pPr>
    </w:lvl>
  </w:abstractNum>
  <w:abstractNum w:abstractNumId="13" w15:restartNumberingAfterBreak="0">
    <w:nsid w:val="47C0612D"/>
    <w:multiLevelType w:val="multilevel"/>
    <w:tmpl w:val="9D82335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6"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7" w15:restartNumberingAfterBreak="0">
    <w:nsid w:val="75E35C27"/>
    <w:multiLevelType w:val="hybridMultilevel"/>
    <w:tmpl w:val="6B4E1854"/>
    <w:numStyleLink w:val="Estiloimportado4"/>
  </w:abstractNum>
  <w:abstractNum w:abstractNumId="18" w15:restartNumberingAfterBreak="0">
    <w:nsid w:val="79690BE3"/>
    <w:multiLevelType w:val="hybridMultilevel"/>
    <w:tmpl w:val="F21A531C"/>
    <w:lvl w:ilvl="0" w:tplc="180626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CFA465D"/>
    <w:multiLevelType w:val="hybridMultilevel"/>
    <w:tmpl w:val="255EDC1C"/>
    <w:lvl w:ilvl="0" w:tplc="080A0001">
      <w:start w:val="1"/>
      <w:numFmt w:val="bullet"/>
      <w:lvlText w:val=""/>
      <w:lvlJc w:val="left"/>
      <w:pPr>
        <w:ind w:left="1724" w:hanging="360"/>
      </w:pPr>
      <w:rPr>
        <w:rFonts w:ascii="Symbol" w:hAnsi="Symbol" w:hint="default"/>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num w:numId="1" w16cid:durableId="628509090">
    <w:abstractNumId w:val="9"/>
  </w:num>
  <w:num w:numId="2" w16cid:durableId="420109474">
    <w:abstractNumId w:val="4"/>
  </w:num>
  <w:num w:numId="3" w16cid:durableId="181625288">
    <w:abstractNumId w:val="10"/>
  </w:num>
  <w:num w:numId="4" w16cid:durableId="245577951">
    <w:abstractNumId w:val="16"/>
  </w:num>
  <w:num w:numId="5" w16cid:durableId="1767382669">
    <w:abstractNumId w:val="1"/>
  </w:num>
  <w:num w:numId="6" w16cid:durableId="772552909">
    <w:abstractNumId w:val="15"/>
  </w:num>
  <w:num w:numId="7" w16cid:durableId="1553686826">
    <w:abstractNumId w:val="2"/>
  </w:num>
  <w:num w:numId="8" w16cid:durableId="1649943635">
    <w:abstractNumId w:val="7"/>
  </w:num>
  <w:num w:numId="9" w16cid:durableId="1339111889">
    <w:abstractNumId w:val="11"/>
  </w:num>
  <w:num w:numId="10" w16cid:durableId="1816948548">
    <w:abstractNumId w:val="0"/>
  </w:num>
  <w:num w:numId="11" w16cid:durableId="1507211145">
    <w:abstractNumId w:val="5"/>
  </w:num>
  <w:num w:numId="12" w16cid:durableId="722171780">
    <w:abstractNumId w:val="13"/>
  </w:num>
  <w:num w:numId="13" w16cid:durableId="1336958855">
    <w:abstractNumId w:val="18"/>
  </w:num>
  <w:num w:numId="14" w16cid:durableId="696081709">
    <w:abstractNumId w:val="14"/>
  </w:num>
  <w:num w:numId="15" w16cid:durableId="1107385596">
    <w:abstractNumId w:val="17"/>
  </w:num>
  <w:num w:numId="16" w16cid:durableId="1330644892">
    <w:abstractNumId w:val="17"/>
    <w:lvlOverride w:ilvl="0">
      <w:lvl w:ilvl="0" w:tplc="6B344796">
        <w:start w:val="1"/>
        <w:numFmt w:val="upperRoman"/>
        <w:lvlText w:val="%1."/>
        <w:lvlJc w:val="left"/>
        <w:pPr>
          <w:ind w:left="1004"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FDAC14A">
        <w:start w:val="1"/>
        <w:numFmt w:val="lowerLetter"/>
        <w:lvlText w:val="%2."/>
        <w:lvlJc w:val="left"/>
        <w:pPr>
          <w:ind w:left="13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F0ECCC">
        <w:start w:val="1"/>
        <w:numFmt w:val="lowerRoman"/>
        <w:lvlText w:val="%3."/>
        <w:lvlJc w:val="left"/>
        <w:pPr>
          <w:ind w:left="208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A8EF274">
        <w:start w:val="1"/>
        <w:numFmt w:val="decimal"/>
        <w:lvlText w:val="%4."/>
        <w:lvlJc w:val="left"/>
        <w:pPr>
          <w:ind w:left="280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1AA17A8">
        <w:start w:val="1"/>
        <w:numFmt w:val="lowerLetter"/>
        <w:lvlText w:val="%5."/>
        <w:lvlJc w:val="left"/>
        <w:pPr>
          <w:ind w:left="352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EF81E36">
        <w:start w:val="1"/>
        <w:numFmt w:val="lowerRoman"/>
        <w:lvlText w:val="%6."/>
        <w:lvlJc w:val="left"/>
        <w:pPr>
          <w:ind w:left="424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44A4084">
        <w:start w:val="1"/>
        <w:numFmt w:val="decimal"/>
        <w:lvlText w:val="%7."/>
        <w:lvlJc w:val="left"/>
        <w:pPr>
          <w:ind w:left="49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F127D48">
        <w:start w:val="1"/>
        <w:numFmt w:val="lowerLetter"/>
        <w:lvlText w:val="%8."/>
        <w:lvlJc w:val="left"/>
        <w:pPr>
          <w:ind w:left="568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53EFB6A">
        <w:start w:val="1"/>
        <w:numFmt w:val="lowerRoman"/>
        <w:lvlText w:val="%9."/>
        <w:lvlJc w:val="left"/>
        <w:pPr>
          <w:ind w:left="640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7" w16cid:durableId="356977203">
    <w:abstractNumId w:val="19"/>
  </w:num>
  <w:num w:numId="18" w16cid:durableId="20874557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4950386">
    <w:abstractNumId w:val="12"/>
  </w:num>
  <w:num w:numId="20" w16cid:durableId="3431683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0382288">
    <w:abstractNumId w:val="6"/>
  </w:num>
  <w:num w:numId="22" w16cid:durableId="13738489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2CBE"/>
    <w:rsid w:val="00004B21"/>
    <w:rsid w:val="00046ED5"/>
    <w:rsid w:val="00052083"/>
    <w:rsid w:val="00067153"/>
    <w:rsid w:val="00070438"/>
    <w:rsid w:val="00076B69"/>
    <w:rsid w:val="0008209F"/>
    <w:rsid w:val="00082433"/>
    <w:rsid w:val="00090E4A"/>
    <w:rsid w:val="000B37C6"/>
    <w:rsid w:val="000C55E0"/>
    <w:rsid w:val="000D2344"/>
    <w:rsid w:val="000D41EE"/>
    <w:rsid w:val="000D7E28"/>
    <w:rsid w:val="000F18CF"/>
    <w:rsid w:val="000F37F0"/>
    <w:rsid w:val="000F48E6"/>
    <w:rsid w:val="00113562"/>
    <w:rsid w:val="00116277"/>
    <w:rsid w:val="001301C1"/>
    <w:rsid w:val="00130E60"/>
    <w:rsid w:val="0014051D"/>
    <w:rsid w:val="00142241"/>
    <w:rsid w:val="00142A86"/>
    <w:rsid w:val="00154447"/>
    <w:rsid w:val="00167384"/>
    <w:rsid w:val="00171518"/>
    <w:rsid w:val="001736C3"/>
    <w:rsid w:val="001750D4"/>
    <w:rsid w:val="00177B40"/>
    <w:rsid w:val="00183BE0"/>
    <w:rsid w:val="00196150"/>
    <w:rsid w:val="00197B67"/>
    <w:rsid w:val="001A3279"/>
    <w:rsid w:val="001E3F12"/>
    <w:rsid w:val="00204A8F"/>
    <w:rsid w:val="00204F64"/>
    <w:rsid w:val="00205E09"/>
    <w:rsid w:val="0022730C"/>
    <w:rsid w:val="00243635"/>
    <w:rsid w:val="002454AE"/>
    <w:rsid w:val="0025719C"/>
    <w:rsid w:val="00263F47"/>
    <w:rsid w:val="002649E8"/>
    <w:rsid w:val="002660C7"/>
    <w:rsid w:val="0028521C"/>
    <w:rsid w:val="002A3725"/>
    <w:rsid w:val="002A65E8"/>
    <w:rsid w:val="002C5A50"/>
    <w:rsid w:val="0034354D"/>
    <w:rsid w:val="003513AC"/>
    <w:rsid w:val="00365D46"/>
    <w:rsid w:val="00394146"/>
    <w:rsid w:val="00394A9D"/>
    <w:rsid w:val="003A3AB9"/>
    <w:rsid w:val="003F5C4C"/>
    <w:rsid w:val="003F6B40"/>
    <w:rsid w:val="00422377"/>
    <w:rsid w:val="00425286"/>
    <w:rsid w:val="0042560A"/>
    <w:rsid w:val="00430D72"/>
    <w:rsid w:val="004317ED"/>
    <w:rsid w:val="00433930"/>
    <w:rsid w:val="00475E1F"/>
    <w:rsid w:val="00477353"/>
    <w:rsid w:val="004A4633"/>
    <w:rsid w:val="004B2D97"/>
    <w:rsid w:val="004B40C8"/>
    <w:rsid w:val="004D71E0"/>
    <w:rsid w:val="004E1758"/>
    <w:rsid w:val="004E763F"/>
    <w:rsid w:val="00501442"/>
    <w:rsid w:val="00507AB6"/>
    <w:rsid w:val="00513CB2"/>
    <w:rsid w:val="005200F9"/>
    <w:rsid w:val="00526902"/>
    <w:rsid w:val="00526D97"/>
    <w:rsid w:val="00537442"/>
    <w:rsid w:val="0059793B"/>
    <w:rsid w:val="005A41EF"/>
    <w:rsid w:val="005A5047"/>
    <w:rsid w:val="005A6BB1"/>
    <w:rsid w:val="005A70F0"/>
    <w:rsid w:val="005B3616"/>
    <w:rsid w:val="005B45AB"/>
    <w:rsid w:val="005C0A5D"/>
    <w:rsid w:val="005C3365"/>
    <w:rsid w:val="005D724A"/>
    <w:rsid w:val="00613D8D"/>
    <w:rsid w:val="006332E5"/>
    <w:rsid w:val="00633A05"/>
    <w:rsid w:val="00661693"/>
    <w:rsid w:val="0066404A"/>
    <w:rsid w:val="0067270E"/>
    <w:rsid w:val="00686CFA"/>
    <w:rsid w:val="006B2293"/>
    <w:rsid w:val="006C4597"/>
    <w:rsid w:val="006D0CE7"/>
    <w:rsid w:val="006D7214"/>
    <w:rsid w:val="00701159"/>
    <w:rsid w:val="007115B4"/>
    <w:rsid w:val="00712329"/>
    <w:rsid w:val="007124E0"/>
    <w:rsid w:val="0074543E"/>
    <w:rsid w:val="007615E5"/>
    <w:rsid w:val="00766751"/>
    <w:rsid w:val="0077135B"/>
    <w:rsid w:val="00776931"/>
    <w:rsid w:val="0078779C"/>
    <w:rsid w:val="007A6465"/>
    <w:rsid w:val="007D2FB2"/>
    <w:rsid w:val="007E374B"/>
    <w:rsid w:val="007E72AA"/>
    <w:rsid w:val="00803124"/>
    <w:rsid w:val="00821E14"/>
    <w:rsid w:val="0082783E"/>
    <w:rsid w:val="00831816"/>
    <w:rsid w:val="00836ADD"/>
    <w:rsid w:val="00840DA2"/>
    <w:rsid w:val="00856875"/>
    <w:rsid w:val="0088059B"/>
    <w:rsid w:val="0089202F"/>
    <w:rsid w:val="008A11AD"/>
    <w:rsid w:val="008B55C8"/>
    <w:rsid w:val="008C35E3"/>
    <w:rsid w:val="008D2CE5"/>
    <w:rsid w:val="008F052C"/>
    <w:rsid w:val="00903402"/>
    <w:rsid w:val="00905391"/>
    <w:rsid w:val="00907B44"/>
    <w:rsid w:val="0091527B"/>
    <w:rsid w:val="00927A3E"/>
    <w:rsid w:val="00930E67"/>
    <w:rsid w:val="00946EAF"/>
    <w:rsid w:val="009615C2"/>
    <w:rsid w:val="009774B8"/>
    <w:rsid w:val="0098102D"/>
    <w:rsid w:val="00984BB9"/>
    <w:rsid w:val="00986A13"/>
    <w:rsid w:val="00987C5E"/>
    <w:rsid w:val="00990219"/>
    <w:rsid w:val="009928C8"/>
    <w:rsid w:val="00992A65"/>
    <w:rsid w:val="00996579"/>
    <w:rsid w:val="009A623E"/>
    <w:rsid w:val="009D078B"/>
    <w:rsid w:val="009E47A0"/>
    <w:rsid w:val="009F21F7"/>
    <w:rsid w:val="00A057F8"/>
    <w:rsid w:val="00A244A8"/>
    <w:rsid w:val="00A3465B"/>
    <w:rsid w:val="00A40947"/>
    <w:rsid w:val="00A47A1F"/>
    <w:rsid w:val="00A51A65"/>
    <w:rsid w:val="00A54FC6"/>
    <w:rsid w:val="00A63AE8"/>
    <w:rsid w:val="00A9067A"/>
    <w:rsid w:val="00A977C9"/>
    <w:rsid w:val="00AA62E9"/>
    <w:rsid w:val="00AD61AD"/>
    <w:rsid w:val="00AF5535"/>
    <w:rsid w:val="00B00163"/>
    <w:rsid w:val="00B17D1A"/>
    <w:rsid w:val="00B32297"/>
    <w:rsid w:val="00B339F6"/>
    <w:rsid w:val="00B372E5"/>
    <w:rsid w:val="00B401DD"/>
    <w:rsid w:val="00B611D5"/>
    <w:rsid w:val="00B765AE"/>
    <w:rsid w:val="00B82011"/>
    <w:rsid w:val="00B83FA9"/>
    <w:rsid w:val="00B87942"/>
    <w:rsid w:val="00BB1A59"/>
    <w:rsid w:val="00BB49CD"/>
    <w:rsid w:val="00BC55B5"/>
    <w:rsid w:val="00BE41EC"/>
    <w:rsid w:val="00C1395B"/>
    <w:rsid w:val="00C15CB2"/>
    <w:rsid w:val="00C36272"/>
    <w:rsid w:val="00C44CB7"/>
    <w:rsid w:val="00C66C88"/>
    <w:rsid w:val="00C75041"/>
    <w:rsid w:val="00C75A9E"/>
    <w:rsid w:val="00C8375C"/>
    <w:rsid w:val="00CA5A0C"/>
    <w:rsid w:val="00CB1A15"/>
    <w:rsid w:val="00CB7C6C"/>
    <w:rsid w:val="00CC2DC4"/>
    <w:rsid w:val="00CD1AEC"/>
    <w:rsid w:val="00D034EE"/>
    <w:rsid w:val="00D07411"/>
    <w:rsid w:val="00D107EC"/>
    <w:rsid w:val="00D13EE8"/>
    <w:rsid w:val="00D21CF8"/>
    <w:rsid w:val="00D4648A"/>
    <w:rsid w:val="00D50146"/>
    <w:rsid w:val="00D55CE4"/>
    <w:rsid w:val="00D5786B"/>
    <w:rsid w:val="00D63667"/>
    <w:rsid w:val="00D75547"/>
    <w:rsid w:val="00DE0BF4"/>
    <w:rsid w:val="00DF7762"/>
    <w:rsid w:val="00E30233"/>
    <w:rsid w:val="00E53F65"/>
    <w:rsid w:val="00ED3945"/>
    <w:rsid w:val="00EE149D"/>
    <w:rsid w:val="00EF48AD"/>
    <w:rsid w:val="00F04A00"/>
    <w:rsid w:val="00F070B2"/>
    <w:rsid w:val="00F64638"/>
    <w:rsid w:val="00F73ED2"/>
    <w:rsid w:val="00F80913"/>
    <w:rsid w:val="00FB2B6C"/>
    <w:rsid w:val="00FB4AAC"/>
    <w:rsid w:val="00FC1D6B"/>
    <w:rsid w:val="00FD3B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4"/>
      </w:numPr>
    </w:pPr>
  </w:style>
  <w:style w:type="table" w:customStyle="1" w:styleId="TableGrid6">
    <w:name w:val="Table Grid6"/>
    <w:basedOn w:val="TableNormal"/>
    <w:next w:val="TableGrid"/>
    <w:uiPriority w:val="39"/>
    <w:rsid w:val="008920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507AB6"/>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317080202">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620642270">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 w:id="1761679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2327</Words>
  <Characters>12800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4</cp:revision>
  <cp:lastPrinted>2023-09-14T15:50:00Z</cp:lastPrinted>
  <dcterms:created xsi:type="dcterms:W3CDTF">2023-09-20T16:55:00Z</dcterms:created>
  <dcterms:modified xsi:type="dcterms:W3CDTF">2023-09-20T18:57:00Z</dcterms:modified>
</cp:coreProperties>
</file>