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1BFF1" w14:textId="77777777" w:rsidR="00DB744E" w:rsidRPr="00C15783" w:rsidRDefault="00DB744E" w:rsidP="00DB744E">
      <w:pPr>
        <w:pBdr>
          <w:top w:val="nil"/>
          <w:left w:val="nil"/>
          <w:bottom w:val="nil"/>
          <w:right w:val="nil"/>
          <w:between w:val="nil"/>
        </w:pBdr>
        <w:spacing w:after="0"/>
        <w:ind w:firstLine="708"/>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MUNICIPIO DE TLAJOMULCO DE ZÚÑIGA, JALISCO</w:t>
      </w:r>
    </w:p>
    <w:p w14:paraId="443D82B4" w14:textId="77777777" w:rsidR="00DB744E" w:rsidRPr="00C15783" w:rsidRDefault="00DB744E"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 xml:space="preserve">OFICIALÍA MAYOR </w:t>
      </w:r>
    </w:p>
    <w:p w14:paraId="06CBFA80" w14:textId="08F94529" w:rsidR="00DB744E" w:rsidRPr="00C15783" w:rsidRDefault="00DB744E"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“CONVOCATORIA DE LICITACIÓN PÚBLICA</w:t>
      </w:r>
      <w:r w:rsidR="00047AB0" w:rsidRPr="00C15783">
        <w:rPr>
          <w:rFonts w:ascii="Arial" w:eastAsia="Arial" w:hAnsi="Arial" w:cs="Arial"/>
          <w:b/>
          <w:color w:val="000000"/>
          <w:lang w:val="es-ES_tradnl" w:eastAsia="es-MX"/>
        </w:rPr>
        <w:t xml:space="preserve"> </w:t>
      </w:r>
      <w:r w:rsidR="008F61F4" w:rsidRPr="00C15783">
        <w:rPr>
          <w:rFonts w:ascii="Arial" w:eastAsia="Arial" w:hAnsi="Arial" w:cs="Arial"/>
          <w:b/>
          <w:color w:val="000000"/>
          <w:lang w:val="es-ES_tradnl" w:eastAsia="es-MX"/>
        </w:rPr>
        <w:t>LOCAL</w:t>
      </w:r>
      <w:r w:rsidRPr="00C15783">
        <w:rPr>
          <w:rFonts w:ascii="Arial" w:eastAsia="Arial" w:hAnsi="Arial" w:cs="Arial"/>
          <w:b/>
          <w:color w:val="000000"/>
          <w:lang w:val="es-ES_tradnl" w:eastAsia="es-MX"/>
        </w:rPr>
        <w:t>”</w:t>
      </w:r>
    </w:p>
    <w:p w14:paraId="5A55C270" w14:textId="388692F7" w:rsidR="00DB744E" w:rsidRPr="00C15783" w:rsidRDefault="00B3273A" w:rsidP="00FE4A86">
      <w:pPr>
        <w:pBdr>
          <w:top w:val="nil"/>
          <w:left w:val="nil"/>
          <w:bottom w:val="nil"/>
          <w:right w:val="nil"/>
          <w:between w:val="nil"/>
        </w:pBdr>
        <w:tabs>
          <w:tab w:val="center" w:pos="5130"/>
          <w:tab w:val="left" w:pos="6223"/>
        </w:tabs>
        <w:spacing w:after="0" w:line="240" w:lineRule="auto"/>
        <w:jc w:val="center"/>
        <w:rPr>
          <w:rFonts w:ascii="Arial" w:eastAsia="Arial" w:hAnsi="Arial" w:cs="Arial"/>
          <w:b/>
          <w:color w:val="000000"/>
          <w:lang w:val="es-ES_tradnl" w:eastAsia="es-MX"/>
        </w:rPr>
      </w:pPr>
      <w:r>
        <w:rPr>
          <w:rFonts w:ascii="Arial" w:eastAsia="Arial" w:hAnsi="Arial" w:cs="Arial"/>
          <w:b/>
          <w:color w:val="000000"/>
          <w:lang w:val="es-ES_tradnl" w:eastAsia="es-MX"/>
        </w:rPr>
        <w:t>OM-37/2022</w:t>
      </w:r>
    </w:p>
    <w:p w14:paraId="27111689" w14:textId="5899016F" w:rsidR="00DB744E" w:rsidRPr="00C15783" w:rsidRDefault="00BA17A3"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w:t>
      </w:r>
      <w:r w:rsidR="004A3D9C">
        <w:rPr>
          <w:rFonts w:ascii="Arial" w:eastAsia="Arial" w:hAnsi="Arial" w:cs="Arial"/>
          <w:b/>
          <w:color w:val="000000"/>
          <w:lang w:val="es-ES_tradnl" w:eastAsia="es-MX"/>
        </w:rPr>
        <w:t>ADQUISICIÓN DE ARRENDAMIENTO DE VEHÍCULOS CON SERVICIOS INCLUIDOS</w:t>
      </w:r>
      <w:r w:rsidR="00B3273A">
        <w:rPr>
          <w:rFonts w:ascii="Arial" w:eastAsia="Arial" w:hAnsi="Arial" w:cs="Arial"/>
          <w:b/>
          <w:color w:val="000000"/>
          <w:lang w:val="es-ES_tradnl" w:eastAsia="es-MX"/>
        </w:rPr>
        <w:t xml:space="preserve"> PARA EL GOBIERNO MUNICIPAL DE TLAJOMULCO DE ZÚÑIGA, JALISCO</w:t>
      </w:r>
      <w:r w:rsidR="008F61F4" w:rsidRPr="00C15783">
        <w:rPr>
          <w:rFonts w:ascii="Arial" w:eastAsia="Arial" w:hAnsi="Arial" w:cs="Arial"/>
          <w:b/>
          <w:color w:val="000000"/>
          <w:lang w:val="es-ES_tradnl" w:eastAsia="es-MX"/>
        </w:rPr>
        <w:t>”</w:t>
      </w:r>
    </w:p>
    <w:p w14:paraId="559A430F" w14:textId="77777777" w:rsidR="00DB744E" w:rsidRPr="00C15783" w:rsidRDefault="00DB744E" w:rsidP="00DB744E">
      <w:pPr>
        <w:pBdr>
          <w:top w:val="nil"/>
          <w:left w:val="nil"/>
          <w:bottom w:val="nil"/>
          <w:right w:val="nil"/>
          <w:between w:val="nil"/>
        </w:pBdr>
        <w:spacing w:after="0" w:line="240" w:lineRule="auto"/>
        <w:rPr>
          <w:rFonts w:ascii="Arial" w:eastAsia="Arial" w:hAnsi="Arial" w:cs="Arial"/>
          <w:b/>
          <w:color w:val="000000"/>
          <w:lang w:val="es-ES_tradnl" w:eastAsia="es-MX"/>
        </w:rPr>
      </w:pPr>
    </w:p>
    <w:p w14:paraId="1A0B869F" w14:textId="00D8E0E3" w:rsidR="00DB744E" w:rsidRPr="00C15783" w:rsidRDefault="00DB744E" w:rsidP="00DB744E">
      <w:pPr>
        <w:pBdr>
          <w:top w:val="nil"/>
          <w:left w:val="nil"/>
          <w:bottom w:val="nil"/>
          <w:right w:val="nil"/>
          <w:between w:val="nil"/>
        </w:pBdr>
        <w:spacing w:after="0"/>
        <w:jc w:val="both"/>
        <w:rPr>
          <w:rFonts w:ascii="Arial" w:eastAsia="Arial" w:hAnsi="Arial" w:cs="Arial"/>
          <w:b/>
          <w:color w:val="000000"/>
          <w:lang w:val="es-ES_tradnl" w:eastAsia="es-MX"/>
        </w:rPr>
      </w:pPr>
      <w:r w:rsidRPr="00C15783">
        <w:rPr>
          <w:rFonts w:ascii="Arial" w:eastAsia="Arial" w:hAnsi="Arial" w:cs="Arial"/>
          <w:color w:val="000000"/>
          <w:lang w:val="es-ES_tradnl" w:eastAsia="es-MX"/>
        </w:rPr>
        <w:t>El Municipio de Tlajomulco de Zúñiga, Jalisco a través de su Unidad  de Compras ubicada en el primer piso del edificio de la calle Higuera número 70, Colonia Centro en Tlajomulco de Zúñiga, Jalisco, con teléfono 01 (33) 32 83 44 00 invita a las Personas Físicas y Morales interesadas, a parti</w:t>
      </w:r>
      <w:r w:rsidR="00047AB0" w:rsidRPr="00C15783">
        <w:rPr>
          <w:rFonts w:ascii="Arial" w:eastAsia="Arial" w:hAnsi="Arial" w:cs="Arial"/>
          <w:color w:val="000000"/>
          <w:lang w:val="es-ES_tradnl" w:eastAsia="es-MX"/>
        </w:rPr>
        <w:t xml:space="preserve">cipar en la LICITACIÓN PÚBLICA </w:t>
      </w:r>
      <w:r w:rsidR="008F61F4" w:rsidRPr="00C15783">
        <w:rPr>
          <w:rFonts w:ascii="Arial" w:eastAsia="Arial" w:hAnsi="Arial" w:cs="Arial"/>
          <w:color w:val="000000"/>
          <w:lang w:val="es-ES_tradnl" w:eastAsia="es-MX"/>
        </w:rPr>
        <w:t xml:space="preserve">LOCAL </w:t>
      </w:r>
      <w:r w:rsidRPr="00C15783">
        <w:rPr>
          <w:rFonts w:ascii="Arial" w:eastAsia="Arial" w:hAnsi="Arial" w:cs="Arial"/>
          <w:color w:val="000000"/>
          <w:lang w:val="es-ES_tradnl" w:eastAsia="es-MX"/>
        </w:rPr>
        <w:t xml:space="preserve">para la </w:t>
      </w:r>
      <w:r w:rsidR="00BA17A3" w:rsidRPr="00C15783">
        <w:rPr>
          <w:rFonts w:ascii="Arial" w:eastAsia="Arial" w:hAnsi="Arial" w:cs="Arial"/>
          <w:b/>
          <w:color w:val="000000"/>
          <w:lang w:val="es-ES_tradnl" w:eastAsia="es-MX"/>
        </w:rPr>
        <w:t>“</w:t>
      </w:r>
      <w:r w:rsidR="004A3D9C">
        <w:rPr>
          <w:rFonts w:ascii="Arial" w:eastAsia="Arial" w:hAnsi="Arial" w:cs="Arial"/>
          <w:b/>
          <w:color w:val="000000"/>
          <w:lang w:val="es-ES_tradnl" w:eastAsia="es-MX"/>
        </w:rPr>
        <w:t>ADQUISICIÓN DE ARRENDAMIENTO DE VEHÍCULOS CON SERVICIOS INCLUIDOS</w:t>
      </w:r>
      <w:r w:rsidR="00B3273A">
        <w:rPr>
          <w:rFonts w:ascii="Arial" w:eastAsia="Arial" w:hAnsi="Arial" w:cs="Arial"/>
          <w:b/>
          <w:color w:val="000000"/>
          <w:lang w:val="es-ES_tradnl" w:eastAsia="es-MX"/>
        </w:rPr>
        <w:t xml:space="preserve"> PARA EL GOBIERNO MUNICIPAL DE TLAJOMULCO DE ZÚÑIGA, JALISCO</w:t>
      </w:r>
      <w:r w:rsidR="008F61F4" w:rsidRPr="00C15783">
        <w:rPr>
          <w:rFonts w:ascii="Arial" w:eastAsia="Arial" w:hAnsi="Arial" w:cs="Arial"/>
          <w:b/>
          <w:color w:val="000000"/>
          <w:lang w:val="es-ES_tradnl" w:eastAsia="es-MX"/>
        </w:rPr>
        <w:t>”</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emiten las siguiente:</w:t>
      </w:r>
    </w:p>
    <w:p w14:paraId="47383204" w14:textId="77777777" w:rsidR="00DB744E" w:rsidRPr="00C15783" w:rsidRDefault="00DB744E" w:rsidP="00DB744E">
      <w:pPr>
        <w:pBdr>
          <w:top w:val="nil"/>
          <w:left w:val="nil"/>
          <w:bottom w:val="nil"/>
          <w:right w:val="nil"/>
          <w:between w:val="nil"/>
        </w:pBdr>
        <w:spacing w:after="0"/>
        <w:jc w:val="both"/>
        <w:rPr>
          <w:rFonts w:ascii="Arial" w:eastAsia="Arial" w:hAnsi="Arial" w:cs="Arial"/>
          <w:b/>
          <w:color w:val="000000"/>
          <w:lang w:val="es-ES_tradnl" w:eastAsia="es-MX"/>
        </w:rPr>
      </w:pPr>
    </w:p>
    <w:p w14:paraId="51E39C64" w14:textId="77777777" w:rsidR="00DB744E" w:rsidRPr="00C15783" w:rsidRDefault="00DB744E"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CONVOCATORIA:</w:t>
      </w:r>
    </w:p>
    <w:p w14:paraId="23F39979" w14:textId="77777777" w:rsidR="00DB744E" w:rsidRPr="00C15783" w:rsidRDefault="00DB744E"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CRONOGRAMA</w:t>
      </w:r>
    </w:p>
    <w:p w14:paraId="4B7FACCD" w14:textId="77777777" w:rsidR="00901AB0" w:rsidRPr="00C15783" w:rsidRDefault="00901AB0" w:rsidP="00DB744E">
      <w:pPr>
        <w:pBdr>
          <w:top w:val="nil"/>
          <w:left w:val="nil"/>
          <w:bottom w:val="nil"/>
          <w:right w:val="nil"/>
          <w:between w:val="nil"/>
        </w:pBdr>
        <w:spacing w:after="0" w:line="240" w:lineRule="auto"/>
        <w:jc w:val="center"/>
        <w:rPr>
          <w:rFonts w:ascii="Arial" w:eastAsia="Arial" w:hAnsi="Arial" w:cs="Arial"/>
          <w:b/>
          <w:color w:val="000000"/>
          <w:lang w:val="es-ES_tradnl"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087"/>
      </w:tblGrid>
      <w:tr w:rsidR="00DB744E" w:rsidRPr="00C15783" w14:paraId="63C6848F" w14:textId="77777777" w:rsidTr="00BA17A3">
        <w:trPr>
          <w:trHeight w:val="339"/>
        </w:trPr>
        <w:tc>
          <w:tcPr>
            <w:tcW w:w="5245" w:type="dxa"/>
            <w:shd w:val="clear" w:color="auto" w:fill="auto"/>
          </w:tcPr>
          <w:p w14:paraId="43BF23A2" w14:textId="77777777" w:rsidR="00DB744E" w:rsidRPr="00C15783" w:rsidRDefault="00DB744E" w:rsidP="00DB744E">
            <w:pPr>
              <w:spacing w:after="0"/>
              <w:jc w:val="both"/>
              <w:rPr>
                <w:rFonts w:ascii="Arial" w:hAnsi="Arial" w:cs="Arial"/>
                <w:color w:val="000000"/>
              </w:rPr>
            </w:pPr>
            <w:r w:rsidRPr="00C15783">
              <w:rPr>
                <w:rFonts w:ascii="Arial" w:hAnsi="Arial" w:cs="Arial"/>
                <w:color w:val="000000"/>
              </w:rPr>
              <w:t>Número de Licitación</w:t>
            </w:r>
          </w:p>
        </w:tc>
        <w:tc>
          <w:tcPr>
            <w:tcW w:w="5087" w:type="dxa"/>
            <w:shd w:val="clear" w:color="auto" w:fill="auto"/>
          </w:tcPr>
          <w:p w14:paraId="16C6CD81" w14:textId="0A6715E6" w:rsidR="00DB744E" w:rsidRPr="00C15783" w:rsidRDefault="00B3273A" w:rsidP="00DB744E">
            <w:pPr>
              <w:spacing w:after="0"/>
              <w:jc w:val="both"/>
              <w:rPr>
                <w:rFonts w:ascii="Arial" w:hAnsi="Arial" w:cs="Arial"/>
              </w:rPr>
            </w:pPr>
            <w:r>
              <w:rPr>
                <w:rFonts w:ascii="Arial" w:hAnsi="Arial" w:cs="Arial"/>
                <w:color w:val="000000" w:themeColor="text1"/>
              </w:rPr>
              <w:t>OM-37/2022</w:t>
            </w:r>
            <w:r w:rsidR="00E540B8" w:rsidRPr="00C15783">
              <w:rPr>
                <w:rFonts w:ascii="Arial" w:hAnsi="Arial" w:cs="Arial"/>
                <w:color w:val="000000" w:themeColor="text1"/>
              </w:rPr>
              <w:t xml:space="preserve"> </w:t>
            </w:r>
          </w:p>
        </w:tc>
      </w:tr>
      <w:tr w:rsidR="00DB744E" w:rsidRPr="00C15783" w14:paraId="1AA03305" w14:textId="77777777" w:rsidTr="00BA17A3">
        <w:tc>
          <w:tcPr>
            <w:tcW w:w="5245" w:type="dxa"/>
            <w:shd w:val="clear" w:color="auto" w:fill="auto"/>
          </w:tcPr>
          <w:p w14:paraId="51D852B7" w14:textId="77777777" w:rsidR="00DB744E" w:rsidRPr="00C15783" w:rsidRDefault="00DB744E" w:rsidP="00DB744E">
            <w:pPr>
              <w:spacing w:after="0"/>
              <w:jc w:val="both"/>
              <w:rPr>
                <w:rFonts w:ascii="Arial" w:hAnsi="Arial" w:cs="Arial"/>
                <w:color w:val="000000"/>
              </w:rPr>
            </w:pPr>
            <w:r w:rsidRPr="00C15783">
              <w:rPr>
                <w:rFonts w:ascii="Arial" w:hAnsi="Arial" w:cs="Arial"/>
                <w:color w:val="000000"/>
              </w:rPr>
              <w:t>Pago de Derechos de las Bases</w:t>
            </w:r>
          </w:p>
        </w:tc>
        <w:tc>
          <w:tcPr>
            <w:tcW w:w="5087" w:type="dxa"/>
            <w:shd w:val="clear" w:color="auto" w:fill="auto"/>
          </w:tcPr>
          <w:p w14:paraId="72EA1E7A" w14:textId="61DF9339" w:rsidR="00DB744E" w:rsidRPr="00C15783" w:rsidRDefault="00E9718C" w:rsidP="005C18CE">
            <w:pPr>
              <w:spacing w:after="0"/>
              <w:jc w:val="both"/>
              <w:rPr>
                <w:rFonts w:ascii="Arial" w:hAnsi="Arial" w:cs="Arial"/>
                <w:color w:val="000000"/>
              </w:rPr>
            </w:pPr>
            <w:r w:rsidRPr="00C15783">
              <w:rPr>
                <w:rFonts w:ascii="Arial" w:hAnsi="Arial" w:cs="Arial"/>
                <w:color w:val="000000"/>
              </w:rPr>
              <w:t>$</w:t>
            </w:r>
            <w:r w:rsidR="00A13DC5">
              <w:rPr>
                <w:rFonts w:ascii="Arial" w:hAnsi="Arial" w:cs="Arial"/>
                <w:color w:val="000000"/>
              </w:rPr>
              <w:t>11,025</w:t>
            </w:r>
            <w:r w:rsidR="00C47D0D" w:rsidRPr="00C15783">
              <w:rPr>
                <w:rFonts w:ascii="Arial" w:hAnsi="Arial" w:cs="Arial"/>
                <w:color w:val="000000"/>
              </w:rPr>
              <w:t>.</w:t>
            </w:r>
            <w:r w:rsidR="001C3E9F" w:rsidRPr="00C15783">
              <w:rPr>
                <w:rFonts w:ascii="Arial" w:hAnsi="Arial" w:cs="Arial"/>
                <w:color w:val="000000"/>
              </w:rPr>
              <w:t xml:space="preserve">00 </w:t>
            </w:r>
            <w:r w:rsidR="00DB744E" w:rsidRPr="00C15783">
              <w:rPr>
                <w:rFonts w:ascii="Arial" w:hAnsi="Arial" w:cs="Arial"/>
                <w:color w:val="000000"/>
              </w:rPr>
              <w:t>de conformidad con el artículo 1</w:t>
            </w:r>
            <w:r w:rsidR="005C18CE">
              <w:rPr>
                <w:rFonts w:ascii="Arial" w:hAnsi="Arial" w:cs="Arial"/>
                <w:color w:val="000000"/>
              </w:rPr>
              <w:t>40</w:t>
            </w:r>
            <w:r w:rsidR="00DB744E" w:rsidRPr="00C15783">
              <w:rPr>
                <w:rFonts w:ascii="Arial" w:hAnsi="Arial" w:cs="Arial"/>
                <w:color w:val="000000"/>
              </w:rPr>
              <w:t xml:space="preserve"> </w:t>
            </w:r>
            <w:proofErr w:type="gramStart"/>
            <w:r w:rsidR="00DB744E" w:rsidRPr="00C15783">
              <w:rPr>
                <w:rFonts w:ascii="Arial" w:hAnsi="Arial" w:cs="Arial"/>
                <w:color w:val="000000"/>
              </w:rPr>
              <w:t>fracción</w:t>
            </w:r>
            <w:proofErr w:type="gramEnd"/>
            <w:r w:rsidR="00DB744E" w:rsidRPr="00C15783">
              <w:rPr>
                <w:rFonts w:ascii="Arial" w:hAnsi="Arial" w:cs="Arial"/>
                <w:color w:val="000000"/>
              </w:rPr>
              <w:t xml:space="preserve"> IX de la Ley de Ingresos del Municipio de Tlajomulco de Zúñiga, Jalisco.</w:t>
            </w:r>
          </w:p>
        </w:tc>
      </w:tr>
      <w:tr w:rsidR="00D1245F" w:rsidRPr="00C15783" w14:paraId="54420A46" w14:textId="77777777" w:rsidTr="00BA17A3">
        <w:tc>
          <w:tcPr>
            <w:tcW w:w="5245" w:type="dxa"/>
            <w:shd w:val="clear" w:color="auto" w:fill="auto"/>
          </w:tcPr>
          <w:p w14:paraId="0ED214AC" w14:textId="77777777" w:rsidR="00D1245F" w:rsidRPr="00C15783" w:rsidRDefault="00D1245F" w:rsidP="00DB744E">
            <w:pPr>
              <w:tabs>
                <w:tab w:val="right" w:pos="4437"/>
              </w:tabs>
              <w:spacing w:after="0"/>
              <w:jc w:val="both"/>
              <w:rPr>
                <w:rFonts w:ascii="Arial" w:hAnsi="Arial" w:cs="Arial"/>
                <w:color w:val="000000"/>
              </w:rPr>
            </w:pPr>
            <w:r w:rsidRPr="00C15783">
              <w:rPr>
                <w:rFonts w:ascii="Arial" w:hAnsi="Arial" w:cs="Arial"/>
                <w:color w:val="000000"/>
              </w:rPr>
              <w:t xml:space="preserve">Aprobación de Bases por el Comité </w:t>
            </w:r>
          </w:p>
        </w:tc>
        <w:tc>
          <w:tcPr>
            <w:tcW w:w="5087" w:type="dxa"/>
            <w:shd w:val="clear" w:color="auto" w:fill="auto"/>
          </w:tcPr>
          <w:p w14:paraId="2C6FB366" w14:textId="28A2B4B2" w:rsidR="00D1245F" w:rsidRPr="00C15783" w:rsidRDefault="00D1245F" w:rsidP="00B3273A">
            <w:pPr>
              <w:jc w:val="both"/>
              <w:rPr>
                <w:rFonts w:ascii="Arial" w:hAnsi="Arial" w:cs="Arial"/>
                <w:color w:val="000000"/>
              </w:rPr>
            </w:pPr>
            <w:r w:rsidRPr="00C15783">
              <w:rPr>
                <w:rFonts w:ascii="Arial" w:hAnsi="Arial" w:cs="Arial"/>
                <w:color w:val="000000"/>
              </w:rPr>
              <w:t xml:space="preserve">Viernes </w:t>
            </w:r>
            <w:r w:rsidR="00B3273A">
              <w:rPr>
                <w:rFonts w:ascii="Arial" w:hAnsi="Arial" w:cs="Arial"/>
                <w:b/>
                <w:color w:val="000000"/>
              </w:rPr>
              <w:t>1</w:t>
            </w:r>
            <w:r>
              <w:rPr>
                <w:rFonts w:ascii="Arial" w:hAnsi="Arial" w:cs="Arial"/>
                <w:b/>
                <w:color w:val="000000"/>
              </w:rPr>
              <w:t>2</w:t>
            </w:r>
            <w:r w:rsidRPr="00C15783">
              <w:rPr>
                <w:rFonts w:ascii="Arial" w:hAnsi="Arial" w:cs="Arial"/>
                <w:b/>
                <w:color w:val="000000"/>
              </w:rPr>
              <w:t xml:space="preserve"> de </w:t>
            </w:r>
            <w:r w:rsidR="00B3273A">
              <w:rPr>
                <w:rFonts w:ascii="Arial" w:hAnsi="Arial" w:cs="Arial"/>
                <w:b/>
                <w:color w:val="000000"/>
              </w:rPr>
              <w:t xml:space="preserve">agosto </w:t>
            </w:r>
            <w:r w:rsidRPr="00C15783">
              <w:rPr>
                <w:rFonts w:ascii="Arial" w:hAnsi="Arial" w:cs="Arial"/>
                <w:b/>
                <w:color w:val="000000"/>
              </w:rPr>
              <w:t>del 2022</w:t>
            </w:r>
          </w:p>
        </w:tc>
      </w:tr>
      <w:tr w:rsidR="00D1245F" w:rsidRPr="00C15783" w14:paraId="0025BF82" w14:textId="77777777" w:rsidTr="00BA17A3">
        <w:tc>
          <w:tcPr>
            <w:tcW w:w="5245" w:type="dxa"/>
            <w:shd w:val="clear" w:color="auto" w:fill="auto"/>
          </w:tcPr>
          <w:p w14:paraId="0490FE71" w14:textId="77777777" w:rsidR="00D1245F" w:rsidRPr="00C15783" w:rsidRDefault="00D1245F" w:rsidP="00DB744E">
            <w:pPr>
              <w:spacing w:after="0"/>
              <w:jc w:val="both"/>
              <w:rPr>
                <w:rFonts w:ascii="Arial" w:hAnsi="Arial" w:cs="Arial"/>
                <w:color w:val="000000"/>
              </w:rPr>
            </w:pPr>
            <w:r w:rsidRPr="00C15783">
              <w:rPr>
                <w:rFonts w:ascii="Arial" w:hAnsi="Arial" w:cs="Arial"/>
                <w:color w:val="000000"/>
              </w:rPr>
              <w:t>Publicación de la Convocatoria en el portal web del Municipio de Tlajomulco de Zúñiga, Jalisco (en formato descargable)</w:t>
            </w:r>
          </w:p>
        </w:tc>
        <w:tc>
          <w:tcPr>
            <w:tcW w:w="5087" w:type="dxa"/>
            <w:shd w:val="clear" w:color="auto" w:fill="auto"/>
          </w:tcPr>
          <w:p w14:paraId="497DF4D1" w14:textId="2839F197" w:rsidR="00D1245F" w:rsidRPr="00C15783" w:rsidRDefault="00D1245F" w:rsidP="00B3273A">
            <w:pPr>
              <w:jc w:val="both"/>
              <w:rPr>
                <w:rFonts w:ascii="Arial" w:hAnsi="Arial" w:cs="Arial"/>
                <w:color w:val="000000"/>
              </w:rPr>
            </w:pPr>
            <w:r w:rsidRPr="00C15783">
              <w:rPr>
                <w:rFonts w:ascii="Arial" w:hAnsi="Arial" w:cs="Arial"/>
                <w:color w:val="000000"/>
              </w:rPr>
              <w:t xml:space="preserve">Viernes </w:t>
            </w:r>
            <w:r w:rsidR="00B3273A">
              <w:rPr>
                <w:rFonts w:ascii="Arial" w:hAnsi="Arial" w:cs="Arial"/>
                <w:b/>
                <w:color w:val="000000"/>
              </w:rPr>
              <w:t>1</w:t>
            </w:r>
            <w:r>
              <w:rPr>
                <w:rFonts w:ascii="Arial" w:hAnsi="Arial" w:cs="Arial"/>
                <w:b/>
                <w:color w:val="000000"/>
              </w:rPr>
              <w:t>2</w:t>
            </w:r>
            <w:r w:rsidRPr="00C15783">
              <w:rPr>
                <w:rFonts w:ascii="Arial" w:hAnsi="Arial" w:cs="Arial"/>
                <w:b/>
                <w:bCs/>
                <w:color w:val="000000"/>
              </w:rPr>
              <w:t xml:space="preserve"> de </w:t>
            </w:r>
            <w:r w:rsidR="00B3273A">
              <w:rPr>
                <w:rFonts w:ascii="Arial" w:hAnsi="Arial" w:cs="Arial"/>
                <w:b/>
                <w:bCs/>
                <w:color w:val="000000"/>
              </w:rPr>
              <w:t xml:space="preserve">agosto </w:t>
            </w:r>
            <w:r w:rsidRPr="00C15783">
              <w:rPr>
                <w:rFonts w:ascii="Arial" w:hAnsi="Arial" w:cs="Arial"/>
                <w:b/>
                <w:bCs/>
                <w:color w:val="000000"/>
              </w:rPr>
              <w:t>del 2022</w:t>
            </w:r>
          </w:p>
        </w:tc>
      </w:tr>
      <w:tr w:rsidR="00D1245F" w:rsidRPr="00C15783" w14:paraId="535E813D" w14:textId="77777777" w:rsidTr="00BA17A3">
        <w:trPr>
          <w:trHeight w:val="880"/>
        </w:trPr>
        <w:tc>
          <w:tcPr>
            <w:tcW w:w="5245" w:type="dxa"/>
            <w:shd w:val="clear" w:color="auto" w:fill="auto"/>
          </w:tcPr>
          <w:p w14:paraId="0DC185E3" w14:textId="02879AE3" w:rsidR="00D1245F" w:rsidRPr="00C15783" w:rsidRDefault="00D1245F" w:rsidP="00DB744E">
            <w:pPr>
              <w:spacing w:after="0"/>
              <w:jc w:val="both"/>
              <w:rPr>
                <w:rFonts w:ascii="Arial" w:hAnsi="Arial" w:cs="Arial"/>
                <w:color w:val="000000"/>
              </w:rPr>
            </w:pPr>
            <w:r w:rsidRPr="00C15783">
              <w:rPr>
                <w:rFonts w:ascii="Arial" w:hAnsi="Arial" w:cs="Arial"/>
                <w:color w:val="000000"/>
              </w:rPr>
              <w:t>Entrega de preguntas para Junta Aclaratoria</w:t>
            </w:r>
            <w:r w:rsidRPr="00C15783">
              <w:rPr>
                <w:rFonts w:ascii="Arial" w:hAnsi="Arial" w:cs="Arial"/>
              </w:rPr>
              <w:t xml:space="preserve"> y correo electrónico para el envío de preguntas</w:t>
            </w:r>
          </w:p>
        </w:tc>
        <w:tc>
          <w:tcPr>
            <w:tcW w:w="5087" w:type="dxa"/>
            <w:shd w:val="clear" w:color="auto" w:fill="auto"/>
          </w:tcPr>
          <w:p w14:paraId="543A15AD" w14:textId="3CCE509C" w:rsidR="00D1245F" w:rsidRPr="00C15783" w:rsidRDefault="00D1245F" w:rsidP="00B3273A">
            <w:pPr>
              <w:jc w:val="both"/>
              <w:rPr>
                <w:rFonts w:ascii="Arial" w:hAnsi="Arial" w:cs="Arial"/>
                <w:color w:val="000000"/>
              </w:rPr>
            </w:pPr>
            <w:r w:rsidRPr="00C15783">
              <w:rPr>
                <w:rFonts w:ascii="Arial" w:hAnsi="Arial" w:cs="Arial"/>
                <w:color w:val="000000"/>
              </w:rPr>
              <w:t xml:space="preserve">Hasta el miércoles </w:t>
            </w:r>
            <w:r w:rsidR="00B3273A">
              <w:rPr>
                <w:rFonts w:ascii="Arial" w:hAnsi="Arial" w:cs="Arial"/>
                <w:b/>
                <w:bCs/>
                <w:color w:val="000000"/>
              </w:rPr>
              <w:t>1</w:t>
            </w:r>
            <w:r>
              <w:rPr>
                <w:rFonts w:ascii="Arial" w:hAnsi="Arial" w:cs="Arial"/>
                <w:b/>
                <w:bCs/>
                <w:color w:val="000000"/>
              </w:rPr>
              <w:t>7</w:t>
            </w:r>
            <w:r w:rsidRPr="00C15783">
              <w:rPr>
                <w:rFonts w:ascii="Arial" w:hAnsi="Arial" w:cs="Arial"/>
                <w:b/>
                <w:bCs/>
                <w:color w:val="000000"/>
              </w:rPr>
              <w:t xml:space="preserve"> </w:t>
            </w:r>
            <w:r>
              <w:rPr>
                <w:rFonts w:ascii="Arial" w:hAnsi="Arial" w:cs="Arial"/>
                <w:b/>
                <w:color w:val="000000"/>
              </w:rPr>
              <w:t xml:space="preserve">de </w:t>
            </w:r>
            <w:r w:rsidR="00B3273A">
              <w:rPr>
                <w:rFonts w:ascii="Arial" w:hAnsi="Arial" w:cs="Arial"/>
                <w:b/>
                <w:color w:val="000000"/>
              </w:rPr>
              <w:t xml:space="preserve">agosto </w:t>
            </w:r>
            <w:r w:rsidRPr="00C15783">
              <w:rPr>
                <w:rFonts w:ascii="Arial" w:hAnsi="Arial" w:cs="Arial"/>
                <w:b/>
                <w:color w:val="000000"/>
              </w:rPr>
              <w:t xml:space="preserve">del 2022 </w:t>
            </w:r>
            <w:r w:rsidRPr="00C15783">
              <w:rPr>
                <w:rFonts w:ascii="Arial" w:hAnsi="Arial" w:cs="Arial"/>
                <w:color w:val="000000"/>
              </w:rPr>
              <w:t xml:space="preserve">a las 15:00 horas, correo: </w:t>
            </w:r>
            <w:hyperlink r:id="rId9" w:history="1">
              <w:r w:rsidRPr="00C15783">
                <w:rPr>
                  <w:rFonts w:ascii="Arial" w:hAnsi="Arial" w:cs="Arial"/>
                  <w:color w:val="0000FF"/>
                  <w:u w:val="single"/>
                </w:rPr>
                <w:t>licitaciones@tlajomulco.gob.mx</w:t>
              </w:r>
            </w:hyperlink>
          </w:p>
        </w:tc>
      </w:tr>
      <w:tr w:rsidR="00D1245F" w:rsidRPr="00C15783" w14:paraId="029CF1E0" w14:textId="77777777" w:rsidTr="00BA17A3">
        <w:trPr>
          <w:trHeight w:val="268"/>
        </w:trPr>
        <w:tc>
          <w:tcPr>
            <w:tcW w:w="5245" w:type="dxa"/>
            <w:shd w:val="clear" w:color="auto" w:fill="auto"/>
          </w:tcPr>
          <w:p w14:paraId="267FA705" w14:textId="77777777" w:rsidR="00D1245F" w:rsidRPr="00C15783" w:rsidRDefault="00D1245F" w:rsidP="00DB744E">
            <w:pPr>
              <w:spacing w:after="0"/>
              <w:jc w:val="both"/>
              <w:rPr>
                <w:rFonts w:ascii="Arial" w:hAnsi="Arial" w:cs="Arial"/>
                <w:color w:val="000000"/>
              </w:rPr>
            </w:pPr>
            <w:r w:rsidRPr="00C15783">
              <w:rPr>
                <w:rFonts w:ascii="Arial" w:hAnsi="Arial" w:cs="Arial"/>
                <w:color w:val="000000"/>
                <w:lang w:val="es-ES_tradnl"/>
              </w:rPr>
              <w:t>Fecha, hora y lugar de la celebración de la primera Junta de Aclaraciones (art. 59, F. III, Ley)</w:t>
            </w:r>
          </w:p>
        </w:tc>
        <w:tc>
          <w:tcPr>
            <w:tcW w:w="5087" w:type="dxa"/>
            <w:shd w:val="clear" w:color="auto" w:fill="auto"/>
          </w:tcPr>
          <w:p w14:paraId="0A37329A" w14:textId="3EC5DE10" w:rsidR="00D1245F" w:rsidRPr="00C15783" w:rsidRDefault="00D1245F" w:rsidP="003C2888">
            <w:pPr>
              <w:jc w:val="both"/>
              <w:rPr>
                <w:rFonts w:ascii="Arial" w:hAnsi="Arial" w:cs="Arial"/>
                <w:color w:val="000000"/>
              </w:rPr>
            </w:pPr>
            <w:r w:rsidRPr="00C15783">
              <w:rPr>
                <w:rFonts w:ascii="Arial" w:hAnsi="Arial" w:cs="Arial"/>
                <w:color w:val="000000"/>
              </w:rPr>
              <w:t xml:space="preserve">Lunes </w:t>
            </w:r>
            <w:r w:rsidR="00B3273A">
              <w:rPr>
                <w:rFonts w:ascii="Arial" w:hAnsi="Arial" w:cs="Arial"/>
                <w:b/>
                <w:bCs/>
                <w:color w:val="000000"/>
              </w:rPr>
              <w:t>22</w:t>
            </w:r>
            <w:r w:rsidRPr="00C15783">
              <w:rPr>
                <w:rFonts w:ascii="Arial" w:hAnsi="Arial" w:cs="Arial"/>
                <w:b/>
                <w:bCs/>
                <w:color w:val="000000"/>
              </w:rPr>
              <w:t xml:space="preserve"> </w:t>
            </w:r>
            <w:r w:rsidRPr="00C15783">
              <w:rPr>
                <w:rFonts w:ascii="Arial" w:hAnsi="Arial" w:cs="Arial"/>
                <w:b/>
                <w:color w:val="000000"/>
              </w:rPr>
              <w:t xml:space="preserve">de </w:t>
            </w:r>
            <w:r>
              <w:rPr>
                <w:rFonts w:ascii="Arial" w:hAnsi="Arial" w:cs="Arial"/>
                <w:b/>
                <w:color w:val="000000"/>
              </w:rPr>
              <w:t xml:space="preserve">agosto </w:t>
            </w:r>
            <w:r w:rsidRPr="00C15783">
              <w:rPr>
                <w:rFonts w:ascii="Arial" w:hAnsi="Arial" w:cs="Arial"/>
                <w:b/>
                <w:color w:val="000000"/>
              </w:rPr>
              <w:t>2022 a las 13:</w:t>
            </w:r>
            <w:r w:rsidR="00B3273A">
              <w:rPr>
                <w:rFonts w:ascii="Arial" w:hAnsi="Arial" w:cs="Arial"/>
                <w:b/>
                <w:color w:val="000000"/>
              </w:rPr>
              <w:t>0</w:t>
            </w:r>
            <w:r w:rsidRPr="00C15783">
              <w:rPr>
                <w:rFonts w:ascii="Arial" w:hAnsi="Arial" w:cs="Arial"/>
                <w:b/>
                <w:color w:val="000000"/>
              </w:rPr>
              <w:t>0</w:t>
            </w:r>
            <w:r w:rsidRPr="00C15783">
              <w:rPr>
                <w:rFonts w:ascii="Arial" w:hAnsi="Arial" w:cs="Arial"/>
                <w:color w:val="000000"/>
              </w:rPr>
              <w:t xml:space="preserve"> horas, la Dirección de Recursos Materiales, primer piso del Centro Administrativo (CAT), ubicado en la calle de Higuera número #70, Colonia Centro, Tlajomulco de Zúñiga, Jalisco, México.</w:t>
            </w:r>
          </w:p>
        </w:tc>
      </w:tr>
      <w:tr w:rsidR="00D1245F" w:rsidRPr="00C15783" w14:paraId="6E526476" w14:textId="77777777" w:rsidTr="00BA17A3">
        <w:trPr>
          <w:trHeight w:val="1157"/>
        </w:trPr>
        <w:tc>
          <w:tcPr>
            <w:tcW w:w="5245" w:type="dxa"/>
            <w:shd w:val="clear" w:color="auto" w:fill="auto"/>
          </w:tcPr>
          <w:p w14:paraId="3690A33C" w14:textId="77777777" w:rsidR="00D1245F" w:rsidRPr="00C15783" w:rsidRDefault="00D1245F" w:rsidP="00DB744E">
            <w:pPr>
              <w:spacing w:after="0"/>
              <w:jc w:val="both"/>
              <w:rPr>
                <w:rFonts w:ascii="Arial" w:hAnsi="Arial" w:cs="Arial"/>
                <w:color w:val="000000"/>
              </w:rPr>
            </w:pPr>
            <w:r w:rsidRPr="00C15783">
              <w:rPr>
                <w:rFonts w:ascii="Arial" w:hAnsi="Arial" w:cs="Arial"/>
                <w:color w:val="000000"/>
              </w:rPr>
              <w:lastRenderedPageBreak/>
              <w:t>Fecha, hora y lugar de celebración del acto de presentación de proposiciones (art. 59, F. III, Ley)</w:t>
            </w:r>
          </w:p>
        </w:tc>
        <w:tc>
          <w:tcPr>
            <w:tcW w:w="5087" w:type="dxa"/>
            <w:shd w:val="clear" w:color="auto" w:fill="auto"/>
          </w:tcPr>
          <w:p w14:paraId="65D31826" w14:textId="567DD235" w:rsidR="00D1245F" w:rsidRPr="00C15783" w:rsidRDefault="00D1245F" w:rsidP="0095233F">
            <w:pPr>
              <w:spacing w:after="0"/>
              <w:jc w:val="both"/>
              <w:rPr>
                <w:rFonts w:ascii="Arial" w:hAnsi="Arial" w:cs="Arial"/>
              </w:rPr>
            </w:pPr>
            <w:r w:rsidRPr="00C15783">
              <w:rPr>
                <w:rFonts w:ascii="Arial" w:hAnsi="Arial" w:cs="Arial"/>
                <w:color w:val="000000"/>
              </w:rPr>
              <w:t xml:space="preserve">La presentación de proposiciones iniciará el jueves </w:t>
            </w:r>
            <w:r w:rsidR="00B3273A">
              <w:rPr>
                <w:rFonts w:ascii="Arial" w:hAnsi="Arial" w:cs="Arial"/>
                <w:b/>
                <w:bCs/>
                <w:color w:val="000000"/>
              </w:rPr>
              <w:t>2</w:t>
            </w:r>
            <w:r w:rsidR="0095233F">
              <w:rPr>
                <w:rFonts w:ascii="Arial" w:hAnsi="Arial" w:cs="Arial"/>
                <w:b/>
                <w:bCs/>
                <w:color w:val="000000"/>
              </w:rPr>
              <w:t>5</w:t>
            </w:r>
            <w:r w:rsidRPr="00C15783">
              <w:rPr>
                <w:rFonts w:ascii="Arial" w:hAnsi="Arial" w:cs="Arial"/>
                <w:b/>
                <w:color w:val="000000"/>
              </w:rPr>
              <w:t xml:space="preserve"> de </w:t>
            </w:r>
            <w:r>
              <w:rPr>
                <w:rFonts w:ascii="Arial" w:hAnsi="Arial" w:cs="Arial"/>
                <w:b/>
                <w:color w:val="000000"/>
              </w:rPr>
              <w:t xml:space="preserve">agosto </w:t>
            </w:r>
            <w:r w:rsidRPr="00C15783">
              <w:rPr>
                <w:rFonts w:ascii="Arial" w:hAnsi="Arial" w:cs="Arial"/>
                <w:b/>
                <w:color w:val="000000"/>
              </w:rPr>
              <w:t>2022 a las 9:00 y concluirá a las 9:</w:t>
            </w:r>
            <w:r w:rsidR="00B3273A">
              <w:rPr>
                <w:rFonts w:ascii="Arial" w:hAnsi="Arial" w:cs="Arial"/>
                <w:b/>
                <w:color w:val="000000"/>
              </w:rPr>
              <w:t>15</w:t>
            </w:r>
            <w:r w:rsidRPr="00C15783">
              <w:rPr>
                <w:rFonts w:ascii="Arial" w:hAnsi="Arial" w:cs="Arial"/>
                <w:b/>
                <w:color w:val="000000"/>
              </w:rPr>
              <w:t xml:space="preserve"> horas </w:t>
            </w:r>
            <w:r w:rsidRPr="00C15783">
              <w:rPr>
                <w:rFonts w:ascii="Arial" w:hAnsi="Arial" w:cs="Arial"/>
                <w:color w:val="000000"/>
              </w:rPr>
              <w:t>en el inmueble ubicado en Independencia 105 Sur, colonia centro en Tlajomulco de Zúñiga, Jalisco.</w:t>
            </w:r>
          </w:p>
        </w:tc>
      </w:tr>
      <w:tr w:rsidR="00D1245F" w:rsidRPr="00C15783" w14:paraId="6431AEA2" w14:textId="77777777" w:rsidTr="00BA17A3">
        <w:trPr>
          <w:trHeight w:val="1157"/>
        </w:trPr>
        <w:tc>
          <w:tcPr>
            <w:tcW w:w="5245" w:type="dxa"/>
            <w:shd w:val="clear" w:color="auto" w:fill="auto"/>
          </w:tcPr>
          <w:p w14:paraId="69E4E9F7" w14:textId="77777777" w:rsidR="00D1245F" w:rsidRPr="00C15783" w:rsidRDefault="00D1245F" w:rsidP="00DB744E">
            <w:pPr>
              <w:spacing w:after="0"/>
              <w:jc w:val="both"/>
              <w:rPr>
                <w:rFonts w:ascii="Arial" w:hAnsi="Arial" w:cs="Arial"/>
                <w:color w:val="000000"/>
              </w:rPr>
            </w:pPr>
            <w:r w:rsidRPr="00C15783">
              <w:rPr>
                <w:rFonts w:ascii="Arial" w:hAnsi="Arial" w:cs="Arial"/>
                <w:color w:val="000000"/>
              </w:rPr>
              <w:t>Fecha, hora y lugar de celebración del acto de apertura de proposiciones (art. 59, F. III, Ley)</w:t>
            </w:r>
          </w:p>
        </w:tc>
        <w:tc>
          <w:tcPr>
            <w:tcW w:w="5087" w:type="dxa"/>
            <w:shd w:val="clear" w:color="auto" w:fill="auto"/>
          </w:tcPr>
          <w:p w14:paraId="0DF0A68A" w14:textId="01AE15BE" w:rsidR="00D1245F" w:rsidRPr="00C15783" w:rsidRDefault="00D1245F" w:rsidP="0095233F">
            <w:pPr>
              <w:spacing w:after="0"/>
              <w:jc w:val="both"/>
              <w:rPr>
                <w:rFonts w:ascii="Arial" w:hAnsi="Arial" w:cs="Arial"/>
              </w:rPr>
            </w:pPr>
            <w:r w:rsidRPr="00C15783">
              <w:rPr>
                <w:rFonts w:ascii="Arial" w:hAnsi="Arial" w:cs="Arial"/>
                <w:color w:val="000000"/>
              </w:rPr>
              <w:t xml:space="preserve">La apertura de proposiciones iniciará el jueves  </w:t>
            </w:r>
            <w:r w:rsidR="00B3273A">
              <w:rPr>
                <w:rFonts w:ascii="Arial" w:hAnsi="Arial" w:cs="Arial"/>
                <w:b/>
                <w:bCs/>
                <w:color w:val="000000"/>
              </w:rPr>
              <w:t>2</w:t>
            </w:r>
            <w:r w:rsidR="0095233F">
              <w:rPr>
                <w:rFonts w:ascii="Arial" w:hAnsi="Arial" w:cs="Arial"/>
                <w:b/>
                <w:bCs/>
                <w:color w:val="000000"/>
              </w:rPr>
              <w:t>5</w:t>
            </w:r>
            <w:r w:rsidRPr="00C15783">
              <w:rPr>
                <w:rFonts w:ascii="Arial" w:hAnsi="Arial" w:cs="Arial"/>
                <w:b/>
                <w:color w:val="000000"/>
              </w:rPr>
              <w:t xml:space="preserve"> de </w:t>
            </w:r>
            <w:r w:rsidR="00B3273A">
              <w:rPr>
                <w:rFonts w:ascii="Arial" w:hAnsi="Arial" w:cs="Arial"/>
                <w:b/>
                <w:color w:val="000000"/>
              </w:rPr>
              <w:t>agosto 2022 a las 9:</w:t>
            </w:r>
            <w:r>
              <w:rPr>
                <w:rFonts w:ascii="Arial" w:hAnsi="Arial" w:cs="Arial"/>
                <w:b/>
                <w:color w:val="000000"/>
              </w:rPr>
              <w:t>1</w:t>
            </w:r>
            <w:r w:rsidR="00B3273A">
              <w:rPr>
                <w:rFonts w:ascii="Arial" w:hAnsi="Arial" w:cs="Arial"/>
                <w:b/>
                <w:color w:val="000000"/>
              </w:rPr>
              <w:t>6</w:t>
            </w:r>
            <w:r w:rsidRPr="00C15783">
              <w:rPr>
                <w:rFonts w:ascii="Arial" w:hAnsi="Arial" w:cs="Arial"/>
                <w:b/>
                <w:color w:val="000000"/>
              </w:rPr>
              <w:t xml:space="preserve"> horas </w:t>
            </w:r>
            <w:r w:rsidRPr="00C15783">
              <w:rPr>
                <w:rFonts w:ascii="Arial" w:hAnsi="Arial" w:cs="Arial"/>
                <w:color w:val="000000"/>
              </w:rPr>
              <w:t>en el inmueble ubicado en Independencia 105 Sur, colonia centro en Tlajomulco de Zúñiga, Jalisco.</w:t>
            </w:r>
          </w:p>
        </w:tc>
      </w:tr>
      <w:tr w:rsidR="00D1245F" w:rsidRPr="00C15783" w14:paraId="7F0B7702" w14:textId="77777777" w:rsidTr="00BA17A3">
        <w:tc>
          <w:tcPr>
            <w:tcW w:w="5245" w:type="dxa"/>
            <w:shd w:val="clear" w:color="auto" w:fill="auto"/>
          </w:tcPr>
          <w:p w14:paraId="61056706" w14:textId="77777777" w:rsidR="00D1245F" w:rsidRPr="00C15783" w:rsidRDefault="00D1245F" w:rsidP="00DB744E">
            <w:pPr>
              <w:spacing w:after="0"/>
              <w:jc w:val="both"/>
              <w:rPr>
                <w:rFonts w:ascii="Arial" w:hAnsi="Arial" w:cs="Arial"/>
                <w:color w:val="000000"/>
              </w:rPr>
            </w:pPr>
            <w:r w:rsidRPr="00C15783">
              <w:rPr>
                <w:rFonts w:ascii="Arial" w:hAnsi="Arial" w:cs="Arial"/>
                <w:color w:val="000000"/>
              </w:rPr>
              <w:t>Resolución del ganador</w:t>
            </w:r>
          </w:p>
        </w:tc>
        <w:tc>
          <w:tcPr>
            <w:tcW w:w="5087" w:type="dxa"/>
            <w:shd w:val="clear" w:color="auto" w:fill="auto"/>
          </w:tcPr>
          <w:p w14:paraId="274E39C8" w14:textId="77777777" w:rsidR="00D1245F" w:rsidRPr="00C15783" w:rsidRDefault="00D1245F" w:rsidP="00DB744E">
            <w:pPr>
              <w:spacing w:after="0"/>
              <w:jc w:val="both"/>
              <w:rPr>
                <w:rFonts w:ascii="Arial" w:hAnsi="Arial" w:cs="Arial"/>
              </w:rPr>
            </w:pPr>
            <w:r w:rsidRPr="00C15783">
              <w:rPr>
                <w:rFonts w:ascii="Arial" w:hAnsi="Arial" w:cs="Arial"/>
              </w:rPr>
              <w:t xml:space="preserve">En fecha de apertura de proposiciones o hasta 20 días hábiles posteriores, mismo lugar. </w:t>
            </w:r>
          </w:p>
        </w:tc>
      </w:tr>
      <w:tr w:rsidR="00D1245F" w:rsidRPr="00C15783" w14:paraId="1F5FEC4A" w14:textId="77777777" w:rsidTr="00BA17A3">
        <w:tc>
          <w:tcPr>
            <w:tcW w:w="5245" w:type="dxa"/>
            <w:shd w:val="clear" w:color="auto" w:fill="auto"/>
          </w:tcPr>
          <w:p w14:paraId="75E18142" w14:textId="0AE14B79" w:rsidR="00D1245F" w:rsidRPr="00C15783" w:rsidRDefault="00D1245F" w:rsidP="00DB744E">
            <w:pPr>
              <w:spacing w:after="0"/>
              <w:rPr>
                <w:rFonts w:ascii="Arial" w:hAnsi="Arial" w:cs="Arial"/>
                <w:lang w:val="es-ES_tradnl" w:eastAsia="es-ES"/>
              </w:rPr>
            </w:pPr>
            <w:r w:rsidRPr="00C15783">
              <w:rPr>
                <w:rFonts w:ascii="Arial" w:hAnsi="Arial" w:cs="Arial"/>
                <w:lang w:val="es-ES_tradnl" w:eastAsia="es-ES"/>
              </w:rPr>
              <w:t>Origen</w:t>
            </w:r>
            <w:r>
              <w:rPr>
                <w:rFonts w:ascii="Arial" w:hAnsi="Arial" w:cs="Arial"/>
                <w:lang w:val="es-ES_tradnl" w:eastAsia="es-ES"/>
              </w:rPr>
              <w:t xml:space="preserve"> de los Recursos (art. 59, F. I</w:t>
            </w:r>
            <w:r w:rsidRPr="00C15783">
              <w:rPr>
                <w:rFonts w:ascii="Arial" w:hAnsi="Arial" w:cs="Arial"/>
                <w:lang w:val="es-ES_tradnl" w:eastAsia="es-ES"/>
              </w:rPr>
              <w:t>, Ley)</w:t>
            </w:r>
          </w:p>
        </w:tc>
        <w:tc>
          <w:tcPr>
            <w:tcW w:w="5087" w:type="dxa"/>
            <w:shd w:val="clear" w:color="auto" w:fill="auto"/>
          </w:tcPr>
          <w:p w14:paraId="6728B2CA"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 xml:space="preserve">Municipal </w:t>
            </w:r>
          </w:p>
        </w:tc>
      </w:tr>
      <w:tr w:rsidR="00D1245F" w:rsidRPr="00C15783" w14:paraId="55BE509B" w14:textId="77777777" w:rsidTr="00BA17A3">
        <w:tc>
          <w:tcPr>
            <w:tcW w:w="5245" w:type="dxa"/>
            <w:shd w:val="clear" w:color="auto" w:fill="auto"/>
          </w:tcPr>
          <w:p w14:paraId="3DF8A4DB"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Carácter de la Licitación (Art. 55 y 59, F. IV, Ley)</w:t>
            </w:r>
          </w:p>
        </w:tc>
        <w:tc>
          <w:tcPr>
            <w:tcW w:w="5087" w:type="dxa"/>
            <w:shd w:val="clear" w:color="auto" w:fill="auto"/>
          </w:tcPr>
          <w:p w14:paraId="06D93476" w14:textId="651A45F0" w:rsidR="00D1245F" w:rsidRPr="00C15783" w:rsidRDefault="00D1245F" w:rsidP="008F61F4">
            <w:pPr>
              <w:spacing w:after="0"/>
              <w:jc w:val="both"/>
              <w:rPr>
                <w:rFonts w:ascii="Arial" w:hAnsi="Arial" w:cs="Arial"/>
                <w:b/>
                <w:lang w:val="es-ES_tradnl" w:eastAsia="es-ES"/>
              </w:rPr>
            </w:pPr>
            <w:r w:rsidRPr="00C15783">
              <w:rPr>
                <w:rFonts w:ascii="Arial" w:hAnsi="Arial" w:cs="Arial"/>
                <w:b/>
                <w:lang w:val="es-ES_tradnl" w:eastAsia="es-ES"/>
              </w:rPr>
              <w:t xml:space="preserve">LOCAL </w:t>
            </w:r>
          </w:p>
        </w:tc>
      </w:tr>
      <w:tr w:rsidR="00D1245F" w:rsidRPr="00C15783" w14:paraId="0838471A" w14:textId="77777777" w:rsidTr="00BA17A3">
        <w:tc>
          <w:tcPr>
            <w:tcW w:w="5245" w:type="dxa"/>
            <w:shd w:val="clear" w:color="auto" w:fill="auto"/>
          </w:tcPr>
          <w:p w14:paraId="01273DED"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Idioma en que deberán presentarse las proposiciones, anexos y folletos (Art. 59, F. IV, Ley)</w:t>
            </w:r>
          </w:p>
        </w:tc>
        <w:tc>
          <w:tcPr>
            <w:tcW w:w="5087" w:type="dxa"/>
            <w:shd w:val="clear" w:color="auto" w:fill="auto"/>
          </w:tcPr>
          <w:p w14:paraId="597F6AFD"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Español</w:t>
            </w:r>
          </w:p>
        </w:tc>
      </w:tr>
      <w:tr w:rsidR="00D1245F" w:rsidRPr="00C15783" w14:paraId="16778546" w14:textId="77777777" w:rsidTr="00BA17A3">
        <w:tc>
          <w:tcPr>
            <w:tcW w:w="5245" w:type="dxa"/>
            <w:shd w:val="clear" w:color="auto" w:fill="auto"/>
          </w:tcPr>
          <w:p w14:paraId="720C718E"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Ejercicio Fiscal que abarca la Contratación (Art. 59, F. X, Ley)</w:t>
            </w:r>
          </w:p>
        </w:tc>
        <w:tc>
          <w:tcPr>
            <w:tcW w:w="5087" w:type="dxa"/>
            <w:shd w:val="clear" w:color="auto" w:fill="auto"/>
          </w:tcPr>
          <w:p w14:paraId="626D4EDE" w14:textId="3DFABBE1" w:rsidR="00D1245F" w:rsidRPr="00C15783" w:rsidRDefault="00D1245F" w:rsidP="00931B51">
            <w:pPr>
              <w:spacing w:after="0"/>
              <w:jc w:val="both"/>
              <w:rPr>
                <w:rFonts w:ascii="Arial" w:hAnsi="Arial" w:cs="Arial"/>
                <w:lang w:val="es-ES_tradnl" w:eastAsia="es-ES"/>
              </w:rPr>
            </w:pPr>
            <w:r w:rsidRPr="00C15783">
              <w:rPr>
                <w:rFonts w:ascii="Arial" w:hAnsi="Arial" w:cs="Arial"/>
                <w:lang w:val="es-ES_tradnl" w:eastAsia="es-ES"/>
              </w:rPr>
              <w:t>2022, 2023 y 2024</w:t>
            </w:r>
          </w:p>
        </w:tc>
      </w:tr>
      <w:tr w:rsidR="00D1245F" w:rsidRPr="00C15783" w14:paraId="5B515776" w14:textId="77777777" w:rsidTr="00BA17A3">
        <w:tc>
          <w:tcPr>
            <w:tcW w:w="5245" w:type="dxa"/>
            <w:shd w:val="clear" w:color="auto" w:fill="auto"/>
          </w:tcPr>
          <w:p w14:paraId="0240941E"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Se acredita la suficiencia presupuestal (Art. 50, Ley)</w:t>
            </w:r>
          </w:p>
        </w:tc>
        <w:tc>
          <w:tcPr>
            <w:tcW w:w="5087" w:type="dxa"/>
            <w:shd w:val="clear" w:color="auto" w:fill="auto"/>
          </w:tcPr>
          <w:p w14:paraId="027EF388"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SI</w:t>
            </w:r>
          </w:p>
        </w:tc>
      </w:tr>
      <w:tr w:rsidR="00D1245F" w:rsidRPr="00C15783" w14:paraId="76C826E3" w14:textId="77777777" w:rsidTr="00BA17A3">
        <w:tc>
          <w:tcPr>
            <w:tcW w:w="5245" w:type="dxa"/>
            <w:shd w:val="clear" w:color="auto" w:fill="auto"/>
          </w:tcPr>
          <w:p w14:paraId="5A953D67"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Tipo de contrato (Art. 59, F. X, Ley)</w:t>
            </w:r>
          </w:p>
        </w:tc>
        <w:tc>
          <w:tcPr>
            <w:tcW w:w="5087" w:type="dxa"/>
            <w:shd w:val="clear" w:color="auto" w:fill="auto"/>
          </w:tcPr>
          <w:p w14:paraId="2A616E10" w14:textId="7E0AEF83" w:rsidR="00D1245F" w:rsidRPr="00C15783" w:rsidRDefault="00D1245F" w:rsidP="00C86748">
            <w:pPr>
              <w:spacing w:after="0"/>
              <w:jc w:val="both"/>
              <w:rPr>
                <w:rFonts w:ascii="Arial" w:hAnsi="Arial" w:cs="Arial"/>
                <w:b/>
                <w:lang w:val="es-ES_tradnl" w:eastAsia="es-ES"/>
              </w:rPr>
            </w:pPr>
            <w:r w:rsidRPr="00C15783">
              <w:rPr>
                <w:rFonts w:ascii="Arial" w:hAnsi="Arial" w:cs="Arial"/>
                <w:b/>
                <w:lang w:val="es-ES_tradnl" w:eastAsia="es-ES"/>
              </w:rPr>
              <w:t xml:space="preserve">Contrato </w:t>
            </w:r>
            <w:r>
              <w:rPr>
                <w:rFonts w:ascii="Arial" w:hAnsi="Arial" w:cs="Arial"/>
                <w:b/>
                <w:lang w:val="es-ES_tradnl" w:eastAsia="es-ES"/>
              </w:rPr>
              <w:t>o pedido (</w:t>
            </w:r>
            <w:r w:rsidRPr="00C15783">
              <w:rPr>
                <w:rFonts w:ascii="Arial" w:hAnsi="Arial" w:cs="Arial"/>
                <w:b/>
                <w:lang w:val="es-ES_tradnl" w:eastAsia="es-ES"/>
              </w:rPr>
              <w:t>Orden de Compra</w:t>
            </w:r>
            <w:r>
              <w:rPr>
                <w:rFonts w:ascii="Arial" w:hAnsi="Arial" w:cs="Arial"/>
                <w:b/>
                <w:lang w:val="es-ES_tradnl" w:eastAsia="es-ES"/>
              </w:rPr>
              <w:t>)</w:t>
            </w:r>
            <w:r w:rsidRPr="00C15783">
              <w:rPr>
                <w:rFonts w:ascii="Arial" w:hAnsi="Arial" w:cs="Arial"/>
                <w:b/>
                <w:lang w:val="es-ES_tradnl" w:eastAsia="es-ES"/>
              </w:rPr>
              <w:t xml:space="preserve"> cerrado</w:t>
            </w:r>
          </w:p>
        </w:tc>
      </w:tr>
      <w:tr w:rsidR="00D1245F" w:rsidRPr="00C15783" w14:paraId="14EEE7DE" w14:textId="77777777" w:rsidTr="00BA17A3">
        <w:tc>
          <w:tcPr>
            <w:tcW w:w="5245" w:type="dxa"/>
            <w:shd w:val="clear" w:color="auto" w:fill="auto"/>
          </w:tcPr>
          <w:p w14:paraId="7788D2D0"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 xml:space="preserve">Aceptación de proposiciones Conjuntas (Art. 59, F. X, Ley) </w:t>
            </w:r>
          </w:p>
        </w:tc>
        <w:tc>
          <w:tcPr>
            <w:tcW w:w="5087" w:type="dxa"/>
            <w:shd w:val="clear" w:color="auto" w:fill="auto"/>
          </w:tcPr>
          <w:p w14:paraId="570C7B9C"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SI</w:t>
            </w:r>
          </w:p>
        </w:tc>
      </w:tr>
      <w:tr w:rsidR="00D1245F" w:rsidRPr="00C15783" w14:paraId="37B03EB3" w14:textId="77777777" w:rsidTr="00BA17A3">
        <w:tc>
          <w:tcPr>
            <w:tcW w:w="5245" w:type="dxa"/>
            <w:shd w:val="clear" w:color="auto" w:fill="auto"/>
          </w:tcPr>
          <w:p w14:paraId="2C41DB1C"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Adjudicación de los Bienes o Servicios (por partida/todo a un solo proveedor (Art. 59, F. XI, Ley)</w:t>
            </w:r>
          </w:p>
        </w:tc>
        <w:tc>
          <w:tcPr>
            <w:tcW w:w="5087" w:type="dxa"/>
            <w:shd w:val="clear" w:color="auto" w:fill="auto"/>
          </w:tcPr>
          <w:p w14:paraId="757F8222" w14:textId="248D4DFD" w:rsidR="00D1245F" w:rsidRPr="00C15783" w:rsidRDefault="00D1245F" w:rsidP="00D86DB9">
            <w:pPr>
              <w:spacing w:after="0"/>
              <w:jc w:val="both"/>
              <w:rPr>
                <w:rFonts w:ascii="Arial" w:hAnsi="Arial" w:cs="Arial"/>
                <w:b/>
                <w:lang w:val="es-ES_tradnl" w:eastAsia="es-ES"/>
              </w:rPr>
            </w:pPr>
            <w:r w:rsidRPr="00C15783">
              <w:rPr>
                <w:rFonts w:ascii="Arial" w:hAnsi="Arial" w:cs="Arial"/>
                <w:b/>
                <w:lang w:val="es-ES_tradnl" w:eastAsia="es-ES"/>
              </w:rPr>
              <w:t>Se adjudicará a un solo licitante</w:t>
            </w:r>
          </w:p>
        </w:tc>
      </w:tr>
      <w:tr w:rsidR="00D1245F" w:rsidRPr="00C15783" w14:paraId="1491DA13" w14:textId="77777777" w:rsidTr="00BA17A3">
        <w:tc>
          <w:tcPr>
            <w:tcW w:w="5245" w:type="dxa"/>
            <w:shd w:val="clear" w:color="auto" w:fill="auto"/>
          </w:tcPr>
          <w:p w14:paraId="70D4AF9E" w14:textId="00FD24DA" w:rsidR="00D1245F" w:rsidRPr="00C15783" w:rsidRDefault="00D1245F" w:rsidP="00DB744E">
            <w:pPr>
              <w:spacing w:after="0"/>
              <w:jc w:val="both"/>
              <w:rPr>
                <w:rFonts w:ascii="Arial" w:hAnsi="Arial" w:cs="Arial"/>
                <w:lang w:val="es-ES_tradnl" w:eastAsia="es-ES"/>
              </w:rPr>
            </w:pPr>
            <w:r w:rsidRPr="00C15783">
              <w:rPr>
                <w:rFonts w:ascii="Arial" w:eastAsia="Arial" w:hAnsi="Arial" w:cs="Arial"/>
                <w:color w:val="000000"/>
                <w:lang w:val="es-ES_tradnl" w:eastAsia="es-MX"/>
              </w:rPr>
              <w:t>Área requirente de los Bienes o Servicios.</w:t>
            </w:r>
          </w:p>
        </w:tc>
        <w:tc>
          <w:tcPr>
            <w:tcW w:w="5087" w:type="dxa"/>
            <w:shd w:val="clear" w:color="auto" w:fill="auto"/>
          </w:tcPr>
          <w:p w14:paraId="2A6234D7" w14:textId="3D38EB7F" w:rsidR="00D1245F" w:rsidRPr="00C15783" w:rsidRDefault="00B3273A" w:rsidP="003357D4">
            <w:pPr>
              <w:spacing w:after="0"/>
              <w:jc w:val="both"/>
              <w:rPr>
                <w:rFonts w:ascii="Arial" w:hAnsi="Arial" w:cs="Arial"/>
                <w:b/>
                <w:lang w:val="es-ES_tradnl" w:eastAsia="es-ES"/>
              </w:rPr>
            </w:pPr>
            <w:r>
              <w:rPr>
                <w:rFonts w:ascii="Arial" w:hAnsi="Arial" w:cs="Arial"/>
                <w:b/>
                <w:lang w:val="es-ES_tradnl" w:eastAsia="es-ES"/>
              </w:rPr>
              <w:t xml:space="preserve">Oficialía Mayor </w:t>
            </w:r>
          </w:p>
        </w:tc>
      </w:tr>
      <w:tr w:rsidR="00D1245F" w:rsidRPr="00C15783" w14:paraId="07341F33" w14:textId="77777777" w:rsidTr="00BA17A3">
        <w:tc>
          <w:tcPr>
            <w:tcW w:w="5245" w:type="dxa"/>
            <w:shd w:val="clear" w:color="auto" w:fill="auto"/>
          </w:tcPr>
          <w:p w14:paraId="68388F81" w14:textId="19CFC3A3" w:rsidR="00D1245F" w:rsidRPr="00C15783" w:rsidRDefault="00D1245F" w:rsidP="00DB744E">
            <w:pPr>
              <w:spacing w:after="0"/>
              <w:jc w:val="both"/>
              <w:rPr>
                <w:rFonts w:ascii="Arial" w:eastAsia="Arial" w:hAnsi="Arial" w:cs="Arial"/>
                <w:color w:val="000000"/>
                <w:lang w:val="es-ES_tradnl" w:eastAsia="es-MX"/>
              </w:rPr>
            </w:pPr>
            <w:r w:rsidRPr="009401E7">
              <w:rPr>
                <w:rFonts w:ascii="Arial" w:eastAsia="Arial" w:hAnsi="Arial" w:cs="Arial"/>
                <w:color w:val="000000"/>
                <w:lang w:val="es-ES_tradnl" w:eastAsia="es-MX"/>
              </w:rPr>
              <w:t>La partida presupuestal, de conformidad con el clasificador por objeto del gasto</w:t>
            </w:r>
          </w:p>
        </w:tc>
        <w:tc>
          <w:tcPr>
            <w:tcW w:w="5087" w:type="dxa"/>
            <w:shd w:val="clear" w:color="auto" w:fill="auto"/>
          </w:tcPr>
          <w:p w14:paraId="5CE63961" w14:textId="1A21EEC7" w:rsidR="00D1245F" w:rsidRPr="00C15783" w:rsidRDefault="00DF20D6" w:rsidP="00DF20D6">
            <w:pPr>
              <w:spacing w:after="0"/>
              <w:jc w:val="both"/>
              <w:rPr>
                <w:rFonts w:ascii="Arial" w:hAnsi="Arial" w:cs="Arial"/>
                <w:b/>
                <w:lang w:val="es-ES_tradnl" w:eastAsia="es-ES"/>
              </w:rPr>
            </w:pPr>
            <w:r w:rsidRPr="00DF20D6">
              <w:rPr>
                <w:rFonts w:ascii="Arial" w:hAnsi="Arial" w:cs="Arial"/>
                <w:b/>
                <w:lang w:val="es-ES_tradnl" w:eastAsia="es-ES"/>
              </w:rPr>
              <w:t>3252</w:t>
            </w:r>
          </w:p>
        </w:tc>
      </w:tr>
      <w:tr w:rsidR="00D1245F" w:rsidRPr="00C15783" w14:paraId="52B59692" w14:textId="77777777" w:rsidTr="00BA17A3">
        <w:tc>
          <w:tcPr>
            <w:tcW w:w="5245" w:type="dxa"/>
            <w:shd w:val="clear" w:color="auto" w:fill="auto"/>
          </w:tcPr>
          <w:p w14:paraId="7F6225AD"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Participación de testigo Social (Art. 37, Ley)</w:t>
            </w:r>
          </w:p>
        </w:tc>
        <w:tc>
          <w:tcPr>
            <w:tcW w:w="5087" w:type="dxa"/>
            <w:shd w:val="clear" w:color="auto" w:fill="auto"/>
          </w:tcPr>
          <w:p w14:paraId="734C5714"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NO</w:t>
            </w:r>
          </w:p>
        </w:tc>
      </w:tr>
      <w:tr w:rsidR="00D1245F" w:rsidRPr="00C15783" w14:paraId="08151F4B" w14:textId="77777777" w:rsidTr="00BA17A3">
        <w:tc>
          <w:tcPr>
            <w:tcW w:w="5245" w:type="dxa"/>
            <w:shd w:val="clear" w:color="auto" w:fill="auto"/>
          </w:tcPr>
          <w:p w14:paraId="1B5E4611"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Criterio de evaluación de propuestas (Art. 59, F. XII, Ley)</w:t>
            </w:r>
          </w:p>
        </w:tc>
        <w:tc>
          <w:tcPr>
            <w:tcW w:w="5087" w:type="dxa"/>
            <w:shd w:val="clear" w:color="auto" w:fill="auto"/>
          </w:tcPr>
          <w:p w14:paraId="0AB2CAA7" w14:textId="647D22D9" w:rsidR="00D1245F" w:rsidRPr="00C15783" w:rsidRDefault="00B3273A" w:rsidP="0070484D">
            <w:pPr>
              <w:spacing w:after="0"/>
              <w:jc w:val="both"/>
              <w:rPr>
                <w:rFonts w:ascii="Arial" w:hAnsi="Arial" w:cs="Arial"/>
                <w:lang w:val="es-ES_tradnl" w:eastAsia="es-ES"/>
              </w:rPr>
            </w:pPr>
            <w:r>
              <w:rPr>
                <w:rFonts w:ascii="Arial" w:hAnsi="Arial" w:cs="Arial"/>
                <w:lang w:val="es-ES_tradnl" w:eastAsia="es-ES"/>
              </w:rPr>
              <w:t>Binario</w:t>
            </w:r>
          </w:p>
        </w:tc>
      </w:tr>
      <w:tr w:rsidR="00D1245F" w:rsidRPr="00C15783" w14:paraId="7597D8D6" w14:textId="77777777" w:rsidTr="00BA17A3">
        <w:tc>
          <w:tcPr>
            <w:tcW w:w="5245" w:type="dxa"/>
            <w:shd w:val="clear" w:color="auto" w:fill="auto"/>
          </w:tcPr>
          <w:p w14:paraId="2D5E43AF"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Descripción detallada de los bienes o servicios con requisitos técnicos mínimos, desempeño, cantidades y condiciones de entrega (Art. 59, F. II, Ley)</w:t>
            </w:r>
          </w:p>
        </w:tc>
        <w:tc>
          <w:tcPr>
            <w:tcW w:w="5087" w:type="dxa"/>
            <w:shd w:val="clear" w:color="auto" w:fill="auto"/>
          </w:tcPr>
          <w:p w14:paraId="14575656"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Anexo 1</w:t>
            </w:r>
          </w:p>
        </w:tc>
      </w:tr>
      <w:tr w:rsidR="00D1245F" w:rsidRPr="00C15783" w14:paraId="56CDFD20" w14:textId="77777777" w:rsidTr="00BA17A3">
        <w:tc>
          <w:tcPr>
            <w:tcW w:w="5245" w:type="dxa"/>
            <w:shd w:val="clear" w:color="auto" w:fill="auto"/>
          </w:tcPr>
          <w:p w14:paraId="5D668167"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Anexos que cuenta con la relación enumerada de requisitos y documentos que deberán de presentar los licitantes incluyendo:</w:t>
            </w:r>
          </w:p>
          <w:p w14:paraId="407F2967" w14:textId="77777777" w:rsidR="00D1245F" w:rsidRPr="00C15783" w:rsidRDefault="00D1245F" w:rsidP="00DB744E">
            <w:pPr>
              <w:spacing w:after="0"/>
              <w:jc w:val="both"/>
              <w:rPr>
                <w:rFonts w:ascii="Arial" w:hAnsi="Arial" w:cs="Arial"/>
                <w:lang w:val="es-ES_tradnl" w:eastAsia="es-ES"/>
              </w:rPr>
            </w:pPr>
          </w:p>
          <w:p w14:paraId="69643E37"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1.- Acreditación Legal</w:t>
            </w:r>
          </w:p>
          <w:p w14:paraId="45B3B01A" w14:textId="77777777" w:rsidR="00D1245F" w:rsidRPr="00C15783" w:rsidRDefault="00D1245F" w:rsidP="00DB744E">
            <w:pPr>
              <w:spacing w:after="0"/>
              <w:jc w:val="both"/>
              <w:rPr>
                <w:rFonts w:ascii="Arial" w:hAnsi="Arial" w:cs="Arial"/>
                <w:lang w:val="es-ES_tradnl" w:eastAsia="es-ES"/>
              </w:rPr>
            </w:pPr>
          </w:p>
          <w:p w14:paraId="1977B368"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2.- Manifestación de NO encontrarse en los supuestos del Art 52 de la Ley</w:t>
            </w:r>
          </w:p>
          <w:p w14:paraId="202A6E15" w14:textId="77777777" w:rsidR="00D1245F" w:rsidRPr="00C15783" w:rsidRDefault="00D1245F" w:rsidP="00DB744E">
            <w:pPr>
              <w:spacing w:after="0"/>
              <w:jc w:val="both"/>
              <w:rPr>
                <w:rFonts w:ascii="Arial" w:hAnsi="Arial" w:cs="Arial"/>
                <w:lang w:val="es-ES_tradnl" w:eastAsia="es-ES"/>
              </w:rPr>
            </w:pPr>
          </w:p>
          <w:p w14:paraId="16CDD22E"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3.- Manifestación de Integridad y NO colusión</w:t>
            </w:r>
          </w:p>
          <w:p w14:paraId="7104EB2D" w14:textId="77777777" w:rsidR="00D1245F" w:rsidRPr="00C15783" w:rsidRDefault="00D1245F" w:rsidP="00DB744E">
            <w:pPr>
              <w:spacing w:after="0"/>
              <w:jc w:val="both"/>
              <w:rPr>
                <w:rFonts w:ascii="Arial" w:hAnsi="Arial" w:cs="Arial"/>
                <w:lang w:val="es-ES_tradnl" w:eastAsia="es-ES"/>
              </w:rPr>
            </w:pPr>
          </w:p>
          <w:p w14:paraId="64BF0D97"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4.- Demás requisitos que sean solicitados</w:t>
            </w:r>
          </w:p>
        </w:tc>
        <w:tc>
          <w:tcPr>
            <w:tcW w:w="5087" w:type="dxa"/>
            <w:shd w:val="clear" w:color="auto" w:fill="auto"/>
          </w:tcPr>
          <w:p w14:paraId="10793798" w14:textId="77777777" w:rsidR="00D1245F" w:rsidRPr="00C15783" w:rsidRDefault="00D1245F" w:rsidP="00DB744E">
            <w:pPr>
              <w:spacing w:after="0"/>
              <w:jc w:val="both"/>
              <w:rPr>
                <w:rFonts w:ascii="Arial" w:hAnsi="Arial" w:cs="Arial"/>
                <w:lang w:val="es-ES_tradnl" w:eastAsia="es-ES"/>
              </w:rPr>
            </w:pPr>
          </w:p>
          <w:p w14:paraId="32440FF3" w14:textId="77777777" w:rsidR="00D1245F" w:rsidRPr="00C15783" w:rsidRDefault="00D1245F" w:rsidP="00DB744E">
            <w:pPr>
              <w:spacing w:after="0"/>
              <w:jc w:val="both"/>
              <w:rPr>
                <w:rFonts w:ascii="Arial" w:hAnsi="Arial" w:cs="Arial"/>
                <w:lang w:val="es-ES_tradnl" w:eastAsia="es-ES"/>
              </w:rPr>
            </w:pPr>
          </w:p>
          <w:p w14:paraId="7C152384" w14:textId="77777777" w:rsidR="00D1245F" w:rsidRPr="00C15783" w:rsidRDefault="00D1245F" w:rsidP="00DB744E">
            <w:pPr>
              <w:spacing w:after="0"/>
              <w:jc w:val="both"/>
              <w:rPr>
                <w:rFonts w:ascii="Arial" w:hAnsi="Arial" w:cs="Arial"/>
                <w:lang w:val="es-ES_tradnl" w:eastAsia="es-ES"/>
              </w:rPr>
            </w:pPr>
          </w:p>
          <w:p w14:paraId="7824989E" w14:textId="77777777" w:rsidR="00D1245F" w:rsidRPr="00C15783" w:rsidRDefault="00D1245F" w:rsidP="00DB744E">
            <w:pPr>
              <w:spacing w:after="0"/>
              <w:jc w:val="both"/>
              <w:rPr>
                <w:rFonts w:ascii="Arial" w:hAnsi="Arial" w:cs="Arial"/>
                <w:lang w:val="es-ES_tradnl" w:eastAsia="es-ES"/>
              </w:rPr>
            </w:pPr>
          </w:p>
          <w:p w14:paraId="2EFFE035"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834368" behindDoc="0" locked="0" layoutInCell="1" allowOverlap="1" wp14:anchorId="256122BD" wp14:editId="1A7E76D7">
                      <wp:simplePos x="0" y="0"/>
                      <wp:positionH relativeFrom="column">
                        <wp:posOffset>38735</wp:posOffset>
                      </wp:positionH>
                      <wp:positionV relativeFrom="paragraph">
                        <wp:posOffset>19685</wp:posOffset>
                      </wp:positionV>
                      <wp:extent cx="387350" cy="146050"/>
                      <wp:effectExtent l="0" t="0" r="12700" b="25400"/>
                      <wp:wrapNone/>
                      <wp:docPr id="7"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732D3D" id="11 Rectángulo" o:spid="_x0000_s1026" style="position:absolute;margin-left:3.05pt;margin-top:1.55pt;width:30.5pt;height:1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3</w:t>
            </w:r>
          </w:p>
          <w:p w14:paraId="29492001" w14:textId="77777777" w:rsidR="00D1245F" w:rsidRPr="00C15783" w:rsidRDefault="00D1245F" w:rsidP="00DB744E">
            <w:pPr>
              <w:spacing w:after="0"/>
              <w:jc w:val="both"/>
              <w:rPr>
                <w:rFonts w:ascii="Arial" w:hAnsi="Arial" w:cs="Arial"/>
                <w:lang w:val="es-ES_tradnl" w:eastAsia="es-ES"/>
              </w:rPr>
            </w:pPr>
          </w:p>
          <w:p w14:paraId="755D9C87"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835392" behindDoc="0" locked="0" layoutInCell="1" allowOverlap="1" wp14:anchorId="00A1E935" wp14:editId="5E7C3439">
                      <wp:simplePos x="0" y="0"/>
                      <wp:positionH relativeFrom="column">
                        <wp:posOffset>38735</wp:posOffset>
                      </wp:positionH>
                      <wp:positionV relativeFrom="paragraph">
                        <wp:posOffset>19685</wp:posOffset>
                      </wp:positionV>
                      <wp:extent cx="387350" cy="146050"/>
                      <wp:effectExtent l="0" t="0" r="12700" b="25400"/>
                      <wp:wrapNone/>
                      <wp:docPr id="8"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4E5DD5" id="12 Rectángulo" o:spid="_x0000_s1026" style="position:absolute;margin-left:3.05pt;margin-top:1.55pt;width:30.5pt;height:1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234AE2E7" w14:textId="77777777" w:rsidR="00D1245F" w:rsidRPr="00C15783" w:rsidRDefault="00D1245F" w:rsidP="00DB744E">
            <w:pPr>
              <w:spacing w:after="0"/>
              <w:jc w:val="both"/>
              <w:rPr>
                <w:rFonts w:ascii="Arial" w:hAnsi="Arial" w:cs="Arial"/>
                <w:lang w:val="es-ES_tradnl" w:eastAsia="es-ES"/>
              </w:rPr>
            </w:pPr>
          </w:p>
          <w:p w14:paraId="0AEF7523" w14:textId="77777777" w:rsidR="00D1245F" w:rsidRPr="00C15783" w:rsidRDefault="00D1245F" w:rsidP="00DB744E">
            <w:pPr>
              <w:spacing w:after="0"/>
              <w:jc w:val="both"/>
              <w:rPr>
                <w:rFonts w:ascii="Arial" w:hAnsi="Arial" w:cs="Arial"/>
                <w:lang w:val="es-ES_tradnl" w:eastAsia="es-ES"/>
              </w:rPr>
            </w:pPr>
          </w:p>
          <w:p w14:paraId="1F6D828E"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836416" behindDoc="0" locked="0" layoutInCell="1" allowOverlap="1" wp14:anchorId="5DEC61B9" wp14:editId="506DD48B">
                      <wp:simplePos x="0" y="0"/>
                      <wp:positionH relativeFrom="column">
                        <wp:posOffset>38735</wp:posOffset>
                      </wp:positionH>
                      <wp:positionV relativeFrom="paragraph">
                        <wp:posOffset>19685</wp:posOffset>
                      </wp:positionV>
                      <wp:extent cx="387350" cy="146050"/>
                      <wp:effectExtent l="0" t="0" r="12700" b="25400"/>
                      <wp:wrapNone/>
                      <wp:docPr id="19"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B2FAC9" id="13 Rectángulo" o:spid="_x0000_s1026" style="position:absolute;margin-left:3.05pt;margin-top:1.55pt;width:30.5pt;height:1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473635F6" w14:textId="77777777" w:rsidR="00D1245F" w:rsidRPr="00C15783" w:rsidRDefault="00D1245F" w:rsidP="00DB744E">
            <w:pPr>
              <w:spacing w:after="0"/>
              <w:jc w:val="both"/>
              <w:rPr>
                <w:rFonts w:ascii="Arial" w:hAnsi="Arial" w:cs="Arial"/>
                <w:lang w:val="es-ES_tradnl" w:eastAsia="es-ES"/>
              </w:rPr>
            </w:pPr>
          </w:p>
          <w:p w14:paraId="05C0F6F0"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837440" behindDoc="0" locked="0" layoutInCell="1" allowOverlap="1" wp14:anchorId="207FA646" wp14:editId="5C1A93BC">
                      <wp:simplePos x="0" y="0"/>
                      <wp:positionH relativeFrom="column">
                        <wp:posOffset>38735</wp:posOffset>
                      </wp:positionH>
                      <wp:positionV relativeFrom="paragraph">
                        <wp:posOffset>19685</wp:posOffset>
                      </wp:positionV>
                      <wp:extent cx="387350" cy="146050"/>
                      <wp:effectExtent l="0" t="0" r="12700" b="25400"/>
                      <wp:wrapNone/>
                      <wp:docPr id="20"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13AB0A" id="20 Rectángulo" o:spid="_x0000_s1026" style="position:absolute;margin-left:3.05pt;margin-top:1.55pt;width:30.5pt;height:1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1 y 2</w:t>
            </w:r>
          </w:p>
        </w:tc>
      </w:tr>
      <w:tr w:rsidR="00D1245F" w:rsidRPr="00C15783" w14:paraId="1F2DF7B2" w14:textId="77777777" w:rsidTr="00BA17A3">
        <w:tc>
          <w:tcPr>
            <w:tcW w:w="5245" w:type="dxa"/>
            <w:shd w:val="clear" w:color="auto" w:fill="auto"/>
          </w:tcPr>
          <w:p w14:paraId="37748759"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lastRenderedPageBreak/>
              <w:t>Plazo de presentación de propuestas (Art. 60, Ley)</w:t>
            </w:r>
          </w:p>
        </w:tc>
        <w:tc>
          <w:tcPr>
            <w:tcW w:w="5087" w:type="dxa"/>
            <w:shd w:val="clear" w:color="auto" w:fill="auto"/>
          </w:tcPr>
          <w:p w14:paraId="0C792931" w14:textId="3DE79BE8" w:rsidR="00D1245F" w:rsidRPr="00C15783" w:rsidRDefault="00D1245F" w:rsidP="003357D4">
            <w:pPr>
              <w:spacing w:after="0"/>
              <w:jc w:val="both"/>
              <w:rPr>
                <w:rFonts w:ascii="Arial" w:hAnsi="Arial" w:cs="Arial"/>
                <w:lang w:val="es-ES_tradnl" w:eastAsia="es-ES"/>
              </w:rPr>
            </w:pPr>
            <w:r w:rsidRPr="00C15783">
              <w:rPr>
                <w:rFonts w:ascii="Arial" w:hAnsi="Arial" w:cs="Arial"/>
                <w:lang w:val="es-ES_tradnl" w:eastAsia="es-ES"/>
              </w:rPr>
              <w:t xml:space="preserve">Normal: </w:t>
            </w:r>
            <w:r w:rsidRPr="00C15783">
              <w:rPr>
                <w:rFonts w:ascii="Arial" w:hAnsi="Arial" w:cs="Arial"/>
                <w:b/>
                <w:lang w:val="es-ES_tradnl" w:eastAsia="es-ES"/>
              </w:rPr>
              <w:t>14 días</w:t>
            </w:r>
            <w:r w:rsidRPr="00C15783">
              <w:rPr>
                <w:rFonts w:ascii="Arial" w:hAnsi="Arial" w:cs="Arial"/>
                <w:lang w:val="es-ES_tradnl" w:eastAsia="es-ES"/>
              </w:rPr>
              <w:t xml:space="preserve"> (supera)</w:t>
            </w:r>
          </w:p>
        </w:tc>
      </w:tr>
      <w:tr w:rsidR="00D1245F" w:rsidRPr="00C15783" w14:paraId="7AD2690F" w14:textId="77777777" w:rsidTr="00BA17A3">
        <w:tc>
          <w:tcPr>
            <w:tcW w:w="5245" w:type="dxa"/>
            <w:shd w:val="clear" w:color="auto" w:fill="auto"/>
          </w:tcPr>
          <w:p w14:paraId="418438A9" w14:textId="640C0450" w:rsidR="00D1245F" w:rsidRPr="00C15783" w:rsidRDefault="00D1245F" w:rsidP="00C011B1">
            <w:pPr>
              <w:spacing w:after="0"/>
              <w:jc w:val="both"/>
              <w:rPr>
                <w:rFonts w:ascii="Arial" w:hAnsi="Arial" w:cs="Arial"/>
                <w:lang w:val="es-ES_tradnl" w:eastAsia="es-ES"/>
              </w:rPr>
            </w:pPr>
            <w:r w:rsidRPr="00C15783">
              <w:rPr>
                <w:rFonts w:ascii="Arial" w:hAnsi="Arial" w:cs="Arial"/>
                <w:lang w:val="es-ES_tradnl" w:eastAsia="es-ES"/>
              </w:rPr>
              <w:t>Domicilio de las Oficinas de</w:t>
            </w:r>
            <w:r>
              <w:rPr>
                <w:rFonts w:ascii="Arial" w:hAnsi="Arial" w:cs="Arial"/>
                <w:lang w:val="es-ES_tradnl" w:eastAsia="es-ES"/>
              </w:rPr>
              <w:t xml:space="preserve">l Órgano Interno de Control Municipal lugar donde </w:t>
            </w:r>
            <w:r w:rsidRPr="00C15783">
              <w:rPr>
                <w:rFonts w:ascii="Arial" w:hAnsi="Arial" w:cs="Arial"/>
                <w:lang w:val="es-ES_tradnl" w:eastAsia="es-ES"/>
              </w:rPr>
              <w:t>podrán presentarse inconformidades.</w:t>
            </w:r>
          </w:p>
        </w:tc>
        <w:tc>
          <w:tcPr>
            <w:tcW w:w="5087" w:type="dxa"/>
            <w:shd w:val="clear" w:color="auto" w:fill="auto"/>
          </w:tcPr>
          <w:p w14:paraId="087E92CD" w14:textId="77777777" w:rsidR="00D1245F" w:rsidRPr="00C15783" w:rsidRDefault="00D1245F" w:rsidP="00DB744E">
            <w:pPr>
              <w:spacing w:after="0"/>
              <w:jc w:val="both"/>
              <w:rPr>
                <w:rFonts w:ascii="Arial" w:hAnsi="Arial" w:cs="Arial"/>
                <w:lang w:val="es-ES_tradnl" w:eastAsia="es-ES"/>
              </w:rPr>
            </w:pPr>
            <w:r w:rsidRPr="00C15783">
              <w:rPr>
                <w:rFonts w:ascii="Arial" w:hAnsi="Arial" w:cs="Arial"/>
                <w:lang w:val="es-ES_tradnl" w:eastAsia="es-ES"/>
              </w:rPr>
              <w:t>Independencia 105 Sur, colonia centro en Tlajomulco de Zúñiga, Jalisco</w:t>
            </w:r>
          </w:p>
        </w:tc>
      </w:tr>
    </w:tbl>
    <w:p w14:paraId="75155331" w14:textId="77777777" w:rsidR="00DB744E" w:rsidRPr="00C15783" w:rsidRDefault="00DB744E" w:rsidP="00DB744E">
      <w:pPr>
        <w:pBdr>
          <w:top w:val="nil"/>
          <w:left w:val="nil"/>
          <w:bottom w:val="nil"/>
          <w:right w:val="nil"/>
          <w:between w:val="nil"/>
        </w:pBdr>
        <w:spacing w:after="0"/>
        <w:rPr>
          <w:rFonts w:ascii="Arial" w:eastAsia="Arial" w:hAnsi="Arial" w:cs="Arial"/>
          <w:color w:val="000000"/>
          <w:lang w:val="es-ES_tradnl" w:eastAsia="es-MX"/>
        </w:rPr>
      </w:pPr>
    </w:p>
    <w:p w14:paraId="4E256A9F" w14:textId="77777777" w:rsidR="00DB744E" w:rsidRPr="00C15783" w:rsidRDefault="00DB744E" w:rsidP="00DB744E">
      <w:pPr>
        <w:pBdr>
          <w:top w:val="nil"/>
          <w:left w:val="nil"/>
          <w:bottom w:val="nil"/>
          <w:right w:val="nil"/>
          <w:between w:val="nil"/>
        </w:pBdr>
        <w:spacing w:after="0"/>
        <w:rPr>
          <w:rFonts w:ascii="Arial" w:eastAsia="Arial" w:hAnsi="Arial" w:cs="Arial"/>
          <w:color w:val="000000"/>
          <w:lang w:val="es-ES_tradnl" w:eastAsia="es-MX"/>
        </w:rPr>
      </w:pPr>
    </w:p>
    <w:p w14:paraId="0C783E4A" w14:textId="77777777" w:rsidR="00DB744E" w:rsidRPr="00C15783" w:rsidRDefault="00DB744E" w:rsidP="00DB744E">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C15783">
        <w:rPr>
          <w:rFonts w:ascii="Arial" w:eastAsia="Arial" w:hAnsi="Arial" w:cs="Arial"/>
          <w:color w:val="000000"/>
          <w:lang w:val="es-ES_tradnl" w:eastAsia="es-MX"/>
        </w:rPr>
        <w:t>Para los fines de estas bases, se entiende por:</w:t>
      </w:r>
    </w:p>
    <w:p w14:paraId="7BFA5F44" w14:textId="77777777" w:rsidR="00DB744E" w:rsidRPr="00C15783" w:rsidRDefault="00DB744E" w:rsidP="00DB744E">
      <w:pPr>
        <w:pBdr>
          <w:top w:val="nil"/>
          <w:left w:val="nil"/>
          <w:bottom w:val="nil"/>
          <w:right w:val="nil"/>
          <w:between w:val="nil"/>
        </w:pBdr>
        <w:spacing w:after="0" w:line="240" w:lineRule="auto"/>
        <w:jc w:val="both"/>
        <w:rPr>
          <w:rFonts w:ascii="Arial" w:eastAsia="Arial" w:hAnsi="Arial" w:cs="Arial"/>
          <w:color w:val="000000"/>
          <w:lang w:val="es-ES_tradnl" w:eastAsia="es-MX"/>
        </w:rPr>
      </w:pPr>
    </w:p>
    <w:tbl>
      <w:tblPr>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58"/>
        <w:gridCol w:w="7985"/>
      </w:tblGrid>
      <w:tr w:rsidR="00DB744E" w:rsidRPr="00C15783" w14:paraId="6D01E59E" w14:textId="77777777" w:rsidTr="00DB744E">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5B15B"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“CONVOCANTE”</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1E16C"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color w:val="000000"/>
                <w:lang w:val="es-ES_tradnl" w:eastAsia="es-MX"/>
              </w:rPr>
              <w:t>Municipio de Tlajomulco de Zúñiga, Jalisco</w:t>
            </w:r>
          </w:p>
        </w:tc>
      </w:tr>
      <w:tr w:rsidR="00DB744E" w:rsidRPr="00C15783" w14:paraId="6C20B747" w14:textId="77777777" w:rsidTr="00DB744E">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2C220"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“DOMICILIO”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E3CD6"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Higuera No. 70, Col. Centro, Tlajomulco de Zúñiga, Jalisco. </w:t>
            </w:r>
          </w:p>
        </w:tc>
      </w:tr>
      <w:tr w:rsidR="00DB744E" w:rsidRPr="00C15783" w14:paraId="40E0B871" w14:textId="77777777" w:rsidTr="00DB744E">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42152"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“COMITÉ”</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F0A74"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Comité de Adquisiciones del Municipio de Tlajomulco de Zúñiga, Jalisco</w:t>
            </w:r>
          </w:p>
        </w:tc>
      </w:tr>
      <w:tr w:rsidR="00DB744E" w:rsidRPr="00C15783" w14:paraId="0D85B3EB" w14:textId="77777777" w:rsidTr="00DB744E">
        <w:trPr>
          <w:trHeight w:val="79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098A7"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“UNIDAD CENTRALIZADA DE COMPRAS”</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CEAB9"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Unidad Centralizada de Compras de Recursos Materiales (Higuera no. 70, primer piso del Centro Administrativo Tlajomulco CAT, Colonia. Centro, Tlajomulco de Zúñiga, Jalisco).</w:t>
            </w:r>
          </w:p>
        </w:tc>
      </w:tr>
      <w:tr w:rsidR="00DB744E" w:rsidRPr="00C15783" w14:paraId="1C360244" w14:textId="77777777" w:rsidTr="00DB744E">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409D3"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“LEY”</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9BA1E"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Ley de Compras Gubernamentales, Enajenaciones y Contratación de Servicios del Estado de Jalisco y sus Municipios</w:t>
            </w:r>
          </w:p>
        </w:tc>
      </w:tr>
      <w:tr w:rsidR="00DB744E" w:rsidRPr="00C15783" w14:paraId="524642DA" w14:textId="77777777" w:rsidTr="00DB744E">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BDCC"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 xml:space="preserve">“LICITANTE” </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B25CE"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Persona Física o Moral (Razón Social) Licitante en el  proceso de licitación.</w:t>
            </w:r>
          </w:p>
        </w:tc>
      </w:tr>
      <w:tr w:rsidR="00DB744E" w:rsidRPr="00C15783" w14:paraId="0BDB7830" w14:textId="77777777" w:rsidTr="00DB744E">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F7810"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“REGLAMENTO”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DF9F7"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Reglamento de Adquisiciones para el Municipio de Tlajomulco de Zúñiga, Jalisco</w:t>
            </w:r>
          </w:p>
        </w:tc>
      </w:tr>
      <w:tr w:rsidR="00DB744E" w:rsidRPr="00C15783" w14:paraId="36399822" w14:textId="77777777" w:rsidTr="00DB744E">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E7BDC"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“PROVEEDOR”</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2B07E" w14:textId="77777777" w:rsidR="00DB744E" w:rsidRPr="00C15783" w:rsidRDefault="00DB744E" w:rsidP="00DB744E">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Licitante Adjudicado.</w:t>
            </w:r>
          </w:p>
        </w:tc>
      </w:tr>
      <w:tr w:rsidR="00DB744E" w:rsidRPr="00C15783" w14:paraId="6845C8F2" w14:textId="77777777" w:rsidTr="00DB744E">
        <w:trPr>
          <w:trHeight w:val="72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E1955" w14:textId="77777777" w:rsidR="00DB744E" w:rsidRPr="00C15783" w:rsidRDefault="00DB744E" w:rsidP="00DB744E">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“PROCESO”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EA893" w14:textId="1B38049D" w:rsidR="00DB744E" w:rsidRPr="00C15783" w:rsidRDefault="00DB744E" w:rsidP="004C4AA1">
            <w:pPr>
              <w:pBdr>
                <w:top w:val="nil"/>
                <w:left w:val="nil"/>
                <w:bottom w:val="nil"/>
                <w:right w:val="nil"/>
                <w:between w:val="nil"/>
              </w:pBdr>
              <w:spacing w:after="0" w:line="240" w:lineRule="auto"/>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La adquisición de: </w:t>
            </w:r>
            <w:r w:rsidR="00BA17A3" w:rsidRPr="00C15783">
              <w:rPr>
                <w:rFonts w:ascii="Arial" w:eastAsia="Arial" w:hAnsi="Arial" w:cs="Arial"/>
                <w:b/>
                <w:color w:val="000000"/>
                <w:lang w:val="es-ES_tradnl" w:eastAsia="es-MX"/>
              </w:rPr>
              <w:t>“</w:t>
            </w:r>
            <w:r w:rsidR="004A3D9C">
              <w:rPr>
                <w:rFonts w:ascii="Arial" w:eastAsia="Arial" w:hAnsi="Arial" w:cs="Arial"/>
                <w:b/>
                <w:color w:val="000000"/>
                <w:lang w:val="es-ES_tradnl" w:eastAsia="es-MX"/>
              </w:rPr>
              <w:t>ADQUISICIÓN DE ARRENDAMIENTO DE VEHÍCULOS CON SERVICIOS INCLUIDOS</w:t>
            </w:r>
            <w:r w:rsidR="00B3273A">
              <w:rPr>
                <w:rFonts w:ascii="Arial" w:eastAsia="Arial" w:hAnsi="Arial" w:cs="Arial"/>
                <w:b/>
                <w:color w:val="000000"/>
                <w:lang w:val="es-ES_tradnl" w:eastAsia="es-MX"/>
              </w:rPr>
              <w:t xml:space="preserve"> PARA EL GOBIERNO MUNICIPAL DE TLAJOMULCO DE ZÚÑIGA, JALISCO</w:t>
            </w:r>
            <w:r w:rsidR="008F61F4" w:rsidRPr="00C15783">
              <w:rPr>
                <w:rFonts w:ascii="Arial" w:eastAsia="Arial" w:hAnsi="Arial" w:cs="Arial"/>
                <w:b/>
                <w:color w:val="000000"/>
                <w:lang w:val="es-ES_tradnl" w:eastAsia="es-MX"/>
              </w:rPr>
              <w:t>”</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los cuales están descritos en los anexos de las presentes bases.</w:t>
            </w:r>
          </w:p>
        </w:tc>
      </w:tr>
    </w:tbl>
    <w:p w14:paraId="583AD8EF" w14:textId="77777777" w:rsidR="00DB744E" w:rsidRDefault="00DB744E"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7BCE1FD7"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2DA87936"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36F68AE" w14:textId="77777777" w:rsidR="009D0A6D" w:rsidRPr="00767E16" w:rsidRDefault="009D0A6D" w:rsidP="009D0A6D">
      <w:pPr>
        <w:spacing w:after="0" w:line="240" w:lineRule="auto"/>
        <w:jc w:val="both"/>
        <w:rPr>
          <w:rFonts w:ascii="Arial" w:eastAsia="Times New Roman" w:hAnsi="Arial" w:cs="Arial"/>
          <w:sz w:val="24"/>
          <w:szCs w:val="24"/>
          <w:lang w:eastAsia="es-ES"/>
        </w:rPr>
      </w:pPr>
      <w:r w:rsidRPr="00767E16">
        <w:rPr>
          <w:rFonts w:ascii="Arial" w:eastAsia="Times New Roman" w:hAnsi="Arial" w:cs="Arial"/>
          <w:sz w:val="24"/>
          <w:szCs w:val="24"/>
          <w:lang w:eastAsia="es-ES"/>
        </w:rPr>
        <w:t xml:space="preserve">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w:t>
      </w:r>
      <w:r>
        <w:rPr>
          <w:rFonts w:ascii="Arial" w:eastAsia="Times New Roman" w:hAnsi="Arial" w:cs="Arial"/>
          <w:sz w:val="24"/>
          <w:szCs w:val="24"/>
          <w:lang w:eastAsia="es-ES"/>
        </w:rPr>
        <w:t xml:space="preserve">y registro en lista de licitantes, </w:t>
      </w:r>
      <w:r w:rsidRPr="00767E16">
        <w:rPr>
          <w:rFonts w:ascii="Arial" w:eastAsia="Times New Roman" w:hAnsi="Arial" w:cs="Arial"/>
          <w:sz w:val="24"/>
          <w:szCs w:val="24"/>
          <w:lang w:eastAsia="es-ES"/>
        </w:rPr>
        <w:t>ello con fundamento en el artículo 133 fracción IX de la Ley de Ingresos del Municipio de Tlajomulco de Zúñiga, Jalisco</w:t>
      </w:r>
      <w:r>
        <w:rPr>
          <w:rFonts w:ascii="Arial" w:eastAsia="Times New Roman" w:hAnsi="Arial" w:cs="Arial"/>
          <w:sz w:val="24"/>
          <w:szCs w:val="24"/>
          <w:lang w:eastAsia="es-ES"/>
        </w:rPr>
        <w:t xml:space="preserve">, por </w:t>
      </w:r>
      <w:r w:rsidRPr="00767E16">
        <w:rPr>
          <w:rFonts w:ascii="Arial" w:eastAsia="Times New Roman" w:hAnsi="Arial" w:cs="Arial"/>
          <w:sz w:val="24"/>
          <w:szCs w:val="24"/>
          <w:lang w:eastAsia="es-ES"/>
        </w:rPr>
        <w:t xml:space="preserve">ello deberán de acudir con la orden de pago adjunta al formato </w:t>
      </w:r>
      <w:proofErr w:type="spellStart"/>
      <w:r w:rsidRPr="00767E16">
        <w:rPr>
          <w:rFonts w:ascii="Arial" w:eastAsia="Times New Roman" w:hAnsi="Arial" w:cs="Arial"/>
          <w:sz w:val="24"/>
          <w:szCs w:val="24"/>
          <w:lang w:eastAsia="es-ES"/>
        </w:rPr>
        <w:t>PDF</w:t>
      </w:r>
      <w:proofErr w:type="spellEnd"/>
      <w:r w:rsidRPr="00767E16">
        <w:rPr>
          <w:rFonts w:ascii="Arial" w:eastAsia="Times New Roman" w:hAnsi="Arial" w:cs="Arial"/>
          <w:sz w:val="24"/>
          <w:szCs w:val="24"/>
          <w:lang w:eastAsia="es-ES"/>
        </w:rPr>
        <w:t xml:space="preserve">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340F8732" w14:textId="77777777" w:rsidR="009D0A6D" w:rsidRPr="00767E16" w:rsidRDefault="009D0A6D" w:rsidP="009D0A6D">
      <w:pPr>
        <w:spacing w:after="0" w:line="240" w:lineRule="auto"/>
        <w:jc w:val="center"/>
        <w:rPr>
          <w:rFonts w:ascii="Arial" w:eastAsia="Times New Roman" w:hAnsi="Arial" w:cs="Arial"/>
          <w:b/>
          <w:spacing w:val="60"/>
          <w:lang w:eastAsia="es-ES"/>
        </w:rPr>
      </w:pPr>
    </w:p>
    <w:p w14:paraId="52C2548B" w14:textId="77777777" w:rsidR="009D0A6D" w:rsidRPr="00767E16" w:rsidRDefault="009D0A6D" w:rsidP="009D0A6D">
      <w:pPr>
        <w:spacing w:after="0" w:line="240" w:lineRule="auto"/>
        <w:jc w:val="center"/>
        <w:rPr>
          <w:rFonts w:ascii="Arial" w:eastAsia="Times New Roman" w:hAnsi="Arial" w:cs="Arial"/>
          <w:b/>
          <w:spacing w:val="60"/>
          <w:lang w:eastAsia="es-ES"/>
        </w:rPr>
      </w:pPr>
    </w:p>
    <w:p w14:paraId="04322800" w14:textId="77777777" w:rsidR="009D0A6D" w:rsidRPr="00767E16" w:rsidRDefault="009D0A6D" w:rsidP="009D0A6D">
      <w:pPr>
        <w:spacing w:after="0" w:line="240" w:lineRule="auto"/>
        <w:jc w:val="center"/>
        <w:rPr>
          <w:rFonts w:ascii="Arial" w:eastAsia="Times New Roman" w:hAnsi="Arial" w:cs="Arial"/>
          <w:sz w:val="24"/>
          <w:szCs w:val="24"/>
          <w:lang w:eastAsia="es-ES"/>
        </w:rPr>
      </w:pPr>
      <w:r w:rsidRPr="00767E16">
        <w:rPr>
          <w:rFonts w:ascii="Arial" w:eastAsia="Times New Roman" w:hAnsi="Arial" w:cs="Arial"/>
          <w:sz w:val="24"/>
          <w:szCs w:val="24"/>
          <w:lang w:eastAsia="es-ES"/>
        </w:rPr>
        <w:t>A t e n t a m e n t e</w:t>
      </w:r>
    </w:p>
    <w:p w14:paraId="133530C4" w14:textId="77777777" w:rsidR="009D0A6D" w:rsidRPr="00767E16" w:rsidRDefault="009D0A6D" w:rsidP="009D0A6D">
      <w:pPr>
        <w:spacing w:after="0" w:line="240" w:lineRule="auto"/>
        <w:jc w:val="center"/>
        <w:rPr>
          <w:rFonts w:ascii="Arial" w:eastAsia="Times New Roman" w:hAnsi="Arial" w:cs="Arial"/>
          <w:sz w:val="24"/>
          <w:szCs w:val="24"/>
          <w:lang w:eastAsia="es-ES"/>
        </w:rPr>
      </w:pPr>
    </w:p>
    <w:p w14:paraId="7A9C7B7C" w14:textId="77777777" w:rsidR="009D0A6D" w:rsidRPr="00767E16" w:rsidRDefault="009D0A6D" w:rsidP="009D0A6D">
      <w:pPr>
        <w:spacing w:after="0" w:line="240" w:lineRule="auto"/>
        <w:jc w:val="center"/>
        <w:rPr>
          <w:rFonts w:ascii="Arial" w:eastAsia="Times New Roman" w:hAnsi="Arial" w:cs="Arial"/>
          <w:sz w:val="24"/>
          <w:szCs w:val="24"/>
          <w:lang w:eastAsia="es-ES"/>
        </w:rPr>
      </w:pPr>
    </w:p>
    <w:p w14:paraId="603A2B4C" w14:textId="77777777" w:rsidR="009D0A6D" w:rsidRPr="00767E16" w:rsidRDefault="009D0A6D" w:rsidP="009D0A6D">
      <w:pPr>
        <w:pBdr>
          <w:top w:val="nil"/>
          <w:left w:val="nil"/>
          <w:bottom w:val="nil"/>
          <w:right w:val="nil"/>
          <w:between w:val="nil"/>
        </w:pBdr>
        <w:spacing w:after="0" w:line="240" w:lineRule="auto"/>
        <w:jc w:val="center"/>
        <w:rPr>
          <w:rFonts w:ascii="Arial" w:eastAsia="Times New Roman" w:hAnsi="Arial" w:cs="Arial"/>
          <w:sz w:val="24"/>
          <w:szCs w:val="24"/>
          <w:lang w:eastAsia="es-ES"/>
        </w:rPr>
      </w:pPr>
    </w:p>
    <w:p w14:paraId="329BE823" w14:textId="77777777" w:rsidR="009D0A6D" w:rsidRPr="00767E16" w:rsidRDefault="009D0A6D" w:rsidP="009D0A6D">
      <w:pPr>
        <w:spacing w:after="0" w:line="240" w:lineRule="auto"/>
        <w:jc w:val="center"/>
        <w:rPr>
          <w:rFonts w:ascii="Arial" w:eastAsia="Times New Roman" w:hAnsi="Arial" w:cs="Arial"/>
          <w:sz w:val="24"/>
          <w:szCs w:val="24"/>
          <w:lang w:eastAsia="es-ES"/>
        </w:rPr>
      </w:pPr>
      <w:r w:rsidRPr="00767E16">
        <w:rPr>
          <w:rFonts w:ascii="Arial" w:eastAsia="Times New Roman" w:hAnsi="Arial" w:cs="Arial"/>
          <w:sz w:val="24"/>
          <w:szCs w:val="24"/>
          <w:lang w:eastAsia="es-ES"/>
        </w:rPr>
        <w:t xml:space="preserve">Lic. Raúl Cuevas Landeros </w:t>
      </w:r>
    </w:p>
    <w:p w14:paraId="22256547" w14:textId="77777777" w:rsidR="009D0A6D" w:rsidRPr="00767E16" w:rsidRDefault="009D0A6D" w:rsidP="009D0A6D">
      <w:pPr>
        <w:spacing w:after="0" w:line="240" w:lineRule="auto"/>
        <w:jc w:val="center"/>
        <w:rPr>
          <w:rFonts w:ascii="Arial" w:eastAsia="Times New Roman" w:hAnsi="Arial" w:cs="Arial"/>
          <w:sz w:val="24"/>
          <w:szCs w:val="24"/>
          <w:lang w:eastAsia="es-ES"/>
        </w:rPr>
      </w:pPr>
      <w:r w:rsidRPr="00767E16">
        <w:rPr>
          <w:rFonts w:ascii="Arial" w:eastAsia="Times New Roman" w:hAnsi="Arial" w:cs="Arial"/>
          <w:sz w:val="24"/>
          <w:szCs w:val="24"/>
          <w:lang w:eastAsia="es-ES"/>
        </w:rPr>
        <w:t xml:space="preserve">Director de Recursos Materiales  </w:t>
      </w:r>
    </w:p>
    <w:p w14:paraId="0FAB111D" w14:textId="77777777" w:rsidR="009D0A6D" w:rsidRPr="00767E16" w:rsidRDefault="009D0A6D" w:rsidP="009D0A6D">
      <w:pPr>
        <w:spacing w:after="0" w:line="240" w:lineRule="auto"/>
        <w:jc w:val="center"/>
        <w:rPr>
          <w:rFonts w:ascii="Arial" w:eastAsia="Times New Roman" w:hAnsi="Arial" w:cs="Arial"/>
          <w:sz w:val="24"/>
          <w:szCs w:val="24"/>
          <w:lang w:eastAsia="es-ES"/>
        </w:rPr>
      </w:pPr>
    </w:p>
    <w:p w14:paraId="30BC417B" w14:textId="77777777" w:rsidR="009D0A6D" w:rsidRDefault="009D0A6D" w:rsidP="009D0A6D">
      <w:pPr>
        <w:spacing w:after="0" w:line="240" w:lineRule="auto"/>
        <w:jc w:val="center"/>
        <w:rPr>
          <w:rFonts w:ascii="Arial" w:eastAsia="Times New Roman" w:hAnsi="Arial" w:cs="Arial"/>
          <w:b/>
          <w:spacing w:val="60"/>
          <w:lang w:eastAsia="es-ES"/>
        </w:rPr>
      </w:pPr>
    </w:p>
    <w:p w14:paraId="4128CB26" w14:textId="77777777" w:rsidR="009D0A6D" w:rsidRDefault="009D0A6D" w:rsidP="009D0A6D">
      <w:pPr>
        <w:spacing w:after="0" w:line="240" w:lineRule="auto"/>
        <w:jc w:val="center"/>
        <w:rPr>
          <w:rFonts w:ascii="Arial" w:eastAsia="Times New Roman" w:hAnsi="Arial" w:cs="Arial"/>
          <w:b/>
          <w:spacing w:val="60"/>
          <w:lang w:eastAsia="es-ES"/>
        </w:rPr>
      </w:pPr>
    </w:p>
    <w:p w14:paraId="550644E0" w14:textId="77777777" w:rsidR="009D0A6D" w:rsidRDefault="009D0A6D" w:rsidP="009D0A6D">
      <w:pPr>
        <w:spacing w:after="0" w:line="240" w:lineRule="auto"/>
        <w:jc w:val="center"/>
        <w:rPr>
          <w:rFonts w:ascii="Arial" w:eastAsia="Times New Roman" w:hAnsi="Arial" w:cs="Arial"/>
          <w:b/>
          <w:spacing w:val="60"/>
          <w:lang w:eastAsia="es-ES"/>
        </w:rPr>
      </w:pPr>
    </w:p>
    <w:p w14:paraId="6C8D1792" w14:textId="77777777" w:rsidR="009D0A6D" w:rsidRDefault="009D0A6D" w:rsidP="009D0A6D">
      <w:pPr>
        <w:spacing w:after="0" w:line="240" w:lineRule="auto"/>
        <w:jc w:val="center"/>
        <w:rPr>
          <w:rFonts w:ascii="Arial" w:eastAsia="Times New Roman" w:hAnsi="Arial" w:cs="Arial"/>
          <w:b/>
          <w:spacing w:val="60"/>
          <w:lang w:eastAsia="es-ES"/>
        </w:rPr>
      </w:pPr>
    </w:p>
    <w:p w14:paraId="1699A55A"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333EDB11"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0D66FBD6"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2D8005B"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73928510"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5707A721"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5BA3819E"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2AB06211"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BAEED95"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0DD4AF1"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490C2EA"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109249CD"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5725F930"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66D59DB9" w14:textId="77777777" w:rsidR="009D0A6D" w:rsidRDefault="009D0A6D" w:rsidP="00DB744E">
      <w:pPr>
        <w:widowControl w:val="0"/>
        <w:pBdr>
          <w:top w:val="nil"/>
          <w:left w:val="nil"/>
          <w:bottom w:val="nil"/>
          <w:right w:val="nil"/>
          <w:between w:val="nil"/>
        </w:pBdr>
        <w:spacing w:after="0" w:line="240" w:lineRule="auto"/>
        <w:ind w:left="108" w:hanging="108"/>
        <w:jc w:val="both"/>
        <w:rPr>
          <w:rFonts w:ascii="Arial" w:eastAsia="Arial" w:hAnsi="Arial" w:cs="Arial"/>
          <w:color w:val="000000"/>
          <w:lang w:val="es-ES_tradnl" w:eastAsia="es-MX"/>
        </w:rPr>
      </w:pPr>
    </w:p>
    <w:p w14:paraId="492A80B6" w14:textId="77777777" w:rsidR="000B16A4" w:rsidRPr="00C15783" w:rsidRDefault="000B16A4" w:rsidP="000B16A4">
      <w:pPr>
        <w:spacing w:after="0" w:line="240" w:lineRule="auto"/>
        <w:jc w:val="center"/>
        <w:rPr>
          <w:rFonts w:ascii="Arial" w:eastAsia="Times New Roman" w:hAnsi="Arial" w:cs="Arial"/>
          <w:b/>
          <w:spacing w:val="60"/>
          <w:lang w:eastAsia="es-ES"/>
        </w:rPr>
      </w:pPr>
      <w:r w:rsidRPr="00C15783">
        <w:rPr>
          <w:rFonts w:ascii="Arial" w:eastAsia="Times New Roman" w:hAnsi="Arial" w:cs="Arial"/>
          <w:b/>
          <w:spacing w:val="60"/>
          <w:lang w:eastAsia="es-ES"/>
        </w:rPr>
        <w:lastRenderedPageBreak/>
        <w:t>ANEXO 1</w:t>
      </w:r>
    </w:p>
    <w:p w14:paraId="7E989191" w14:textId="77777777" w:rsidR="000B16A4" w:rsidRPr="00C15783" w:rsidRDefault="000B16A4" w:rsidP="000B16A4">
      <w:pPr>
        <w:spacing w:after="0" w:line="240" w:lineRule="auto"/>
        <w:jc w:val="center"/>
        <w:rPr>
          <w:rFonts w:ascii="Arial" w:eastAsia="Times New Roman" w:hAnsi="Arial" w:cs="Arial"/>
          <w:b/>
          <w:spacing w:val="60"/>
          <w:lang w:eastAsia="es-ES"/>
        </w:rPr>
      </w:pPr>
      <w:r w:rsidRPr="00C15783">
        <w:rPr>
          <w:rFonts w:ascii="Arial" w:eastAsia="Times New Roman" w:hAnsi="Arial" w:cs="Arial"/>
          <w:b/>
          <w:spacing w:val="60"/>
          <w:lang w:eastAsia="es-ES"/>
        </w:rPr>
        <w:t>ESPECIFICACIONES</w:t>
      </w:r>
    </w:p>
    <w:p w14:paraId="3E156482" w14:textId="278AAFAB" w:rsidR="000B16A4" w:rsidRPr="00C15783" w:rsidRDefault="00B3273A" w:rsidP="000B16A4">
      <w:pPr>
        <w:spacing w:after="0"/>
        <w:jc w:val="center"/>
        <w:rPr>
          <w:rFonts w:ascii="Arial" w:hAnsi="Arial" w:cs="Arial"/>
          <w:b/>
        </w:rPr>
      </w:pPr>
      <w:r>
        <w:rPr>
          <w:rFonts w:ascii="Arial" w:hAnsi="Arial" w:cs="Arial"/>
          <w:b/>
        </w:rPr>
        <w:t>OM-37/2022</w:t>
      </w:r>
      <w:r w:rsidR="00E540B8" w:rsidRPr="00C15783">
        <w:rPr>
          <w:rFonts w:ascii="Arial" w:hAnsi="Arial" w:cs="Arial"/>
          <w:b/>
        </w:rPr>
        <w:t xml:space="preserve"> </w:t>
      </w:r>
    </w:p>
    <w:p w14:paraId="4F84F199" w14:textId="3442FE6D" w:rsidR="008C516D" w:rsidRDefault="00BA17A3" w:rsidP="008C516D">
      <w:pPr>
        <w:spacing w:after="0" w:line="240" w:lineRule="auto"/>
        <w:jc w:val="center"/>
        <w:rPr>
          <w:rFonts w:ascii="Arial" w:eastAsia="Times New Roman" w:hAnsi="Arial" w:cs="Arial"/>
          <w:b/>
          <w:iCs/>
          <w:lang w:eastAsia="es-ES"/>
        </w:rPr>
      </w:pPr>
      <w:r w:rsidRPr="00C15783">
        <w:rPr>
          <w:rFonts w:ascii="Arial" w:eastAsia="Times New Roman" w:hAnsi="Arial" w:cs="Arial"/>
          <w:b/>
          <w:iCs/>
          <w:lang w:eastAsia="es-ES"/>
        </w:rPr>
        <w:t>“</w:t>
      </w:r>
      <w:r w:rsidR="004A3D9C">
        <w:rPr>
          <w:rFonts w:ascii="Arial" w:eastAsia="Times New Roman" w:hAnsi="Arial" w:cs="Arial"/>
          <w:b/>
          <w:iCs/>
          <w:lang w:eastAsia="es-ES"/>
        </w:rPr>
        <w:t>ADQUISICIÓN DE ARRENDAMIENTO DE VEHÍCULOS CON SERVICIOS INCLUIDOS</w:t>
      </w:r>
      <w:r w:rsidR="00B3273A">
        <w:rPr>
          <w:rFonts w:ascii="Arial" w:eastAsia="Times New Roman" w:hAnsi="Arial" w:cs="Arial"/>
          <w:b/>
          <w:iCs/>
          <w:lang w:eastAsia="es-ES"/>
        </w:rPr>
        <w:t xml:space="preserve"> PARA EL GOBIERNO MUNICIPAL DE TLAJOMULCO DE ZÚÑIGA, JALISCO</w:t>
      </w:r>
      <w:r w:rsidR="008F61F4" w:rsidRPr="00C15783">
        <w:rPr>
          <w:rFonts w:ascii="Arial" w:eastAsia="Times New Roman" w:hAnsi="Arial" w:cs="Arial"/>
          <w:b/>
          <w:iCs/>
          <w:lang w:eastAsia="es-ES"/>
        </w:rPr>
        <w:t>”</w:t>
      </w:r>
    </w:p>
    <w:p w14:paraId="7172D71D" w14:textId="77777777" w:rsidR="00A77241" w:rsidRDefault="00A77241" w:rsidP="008C516D">
      <w:pPr>
        <w:spacing w:after="0" w:line="240" w:lineRule="auto"/>
        <w:jc w:val="center"/>
        <w:rPr>
          <w:rFonts w:ascii="Arial" w:eastAsia="Times New Roman" w:hAnsi="Arial" w:cs="Arial"/>
          <w:b/>
          <w:iCs/>
          <w:lang w:eastAsia="es-ES"/>
        </w:rPr>
      </w:pPr>
    </w:p>
    <w:p w14:paraId="1DB7AA93" w14:textId="1EB892D1" w:rsidR="00A77241" w:rsidRPr="00A77241" w:rsidRDefault="00A77241" w:rsidP="00A77241">
      <w:pPr>
        <w:pBdr>
          <w:top w:val="nil"/>
          <w:left w:val="nil"/>
          <w:bottom w:val="nil"/>
          <w:right w:val="nil"/>
          <w:between w:val="nil"/>
        </w:pBdr>
        <w:spacing w:after="0"/>
        <w:jc w:val="both"/>
        <w:rPr>
          <w:rFonts w:ascii="Arial" w:eastAsia="Arial" w:hAnsi="Arial" w:cs="Arial"/>
          <w:color w:val="000000"/>
          <w:lang w:val="es-ES_tradnl" w:eastAsia="es-MX"/>
        </w:rPr>
      </w:pPr>
      <w:r w:rsidRPr="00A77241">
        <w:rPr>
          <w:rFonts w:ascii="Arial" w:eastAsia="Arial" w:hAnsi="Arial" w:cs="Arial"/>
          <w:color w:val="000000"/>
          <w:lang w:val="es-ES_tradnl" w:eastAsia="es-MX"/>
        </w:rPr>
        <w:t xml:space="preserve">El Municipio de Tlajomulco de Zúñiga, Jalisco tiene el requerimiento principal de obtener en  arrendamiento </w:t>
      </w:r>
      <w:r w:rsidR="00921579">
        <w:rPr>
          <w:rFonts w:ascii="Arial" w:eastAsia="Arial" w:hAnsi="Arial" w:cs="Arial"/>
          <w:color w:val="000000"/>
          <w:lang w:val="es-ES_tradnl" w:eastAsia="es-MX"/>
        </w:rPr>
        <w:t>diferentes vehículos en los que se incluya</w:t>
      </w:r>
      <w:r w:rsidR="00A1055C">
        <w:rPr>
          <w:rFonts w:ascii="Arial" w:eastAsia="Arial" w:hAnsi="Arial" w:cs="Arial"/>
          <w:color w:val="000000"/>
          <w:lang w:val="es-ES_tradnl" w:eastAsia="es-MX"/>
        </w:rPr>
        <w:t>:</w:t>
      </w:r>
      <w:r w:rsidR="00AF5A5E">
        <w:rPr>
          <w:rFonts w:ascii="Arial" w:eastAsia="Arial" w:hAnsi="Arial" w:cs="Arial"/>
          <w:color w:val="000000"/>
          <w:lang w:val="es-ES_tradnl" w:eastAsia="es-MX"/>
        </w:rPr>
        <w:t xml:space="preserve"> s</w:t>
      </w:r>
      <w:r w:rsidR="00AF5A5E" w:rsidRPr="00AF5A5E">
        <w:rPr>
          <w:rFonts w:ascii="Arial" w:eastAsia="Arial" w:hAnsi="Arial" w:cs="Arial"/>
          <w:color w:val="000000"/>
          <w:lang w:val="es-ES_tradnl" w:eastAsia="es-MX"/>
        </w:rPr>
        <w:t xml:space="preserve">ervicio de GPS, </w:t>
      </w:r>
      <w:r w:rsidR="0095233F">
        <w:rPr>
          <w:rFonts w:ascii="Arial" w:eastAsia="Arial" w:hAnsi="Arial" w:cs="Arial"/>
          <w:color w:val="000000"/>
          <w:lang w:val="es-ES_tradnl" w:eastAsia="es-MX"/>
        </w:rPr>
        <w:t>placas de vehiculos del E</w:t>
      </w:r>
      <w:r w:rsidR="00A1055C">
        <w:rPr>
          <w:rFonts w:ascii="Arial" w:eastAsia="Arial" w:hAnsi="Arial" w:cs="Arial"/>
          <w:color w:val="000000"/>
          <w:lang w:val="es-ES_tradnl" w:eastAsia="es-MX"/>
        </w:rPr>
        <w:t>stado de Jalisco</w:t>
      </w:r>
      <w:r w:rsidR="00AF5A5E">
        <w:rPr>
          <w:rFonts w:ascii="Arial" w:eastAsia="Arial" w:hAnsi="Arial" w:cs="Arial"/>
          <w:color w:val="000000"/>
          <w:lang w:val="es-ES_tradnl" w:eastAsia="es-MX"/>
        </w:rPr>
        <w:t>, Refrendo 2022</w:t>
      </w:r>
      <w:r w:rsidR="00AF5A5E" w:rsidRPr="00AF5A5E">
        <w:rPr>
          <w:rFonts w:ascii="Arial" w:eastAsia="Arial" w:hAnsi="Arial" w:cs="Arial"/>
          <w:color w:val="000000"/>
          <w:lang w:val="es-ES_tradnl" w:eastAsia="es-MX"/>
        </w:rPr>
        <w:t xml:space="preserve"> y subsecuentes, </w:t>
      </w:r>
      <w:r w:rsidR="00AF5A5E">
        <w:rPr>
          <w:rFonts w:ascii="Arial" w:eastAsia="Arial" w:hAnsi="Arial" w:cs="Arial"/>
          <w:color w:val="000000"/>
          <w:lang w:val="es-ES_tradnl" w:eastAsia="es-MX"/>
        </w:rPr>
        <w:t>V</w:t>
      </w:r>
      <w:r w:rsidR="00AF5A5E" w:rsidRPr="00AF5A5E">
        <w:rPr>
          <w:rFonts w:ascii="Arial" w:eastAsia="Arial" w:hAnsi="Arial" w:cs="Arial"/>
          <w:color w:val="000000"/>
          <w:lang w:val="es-ES_tradnl" w:eastAsia="es-MX"/>
        </w:rPr>
        <w:t>erificaciones correspondientes y Servicio de Mantenimiento Preventivo y Correctivo</w:t>
      </w:r>
      <w:r w:rsidR="00AF5A5E">
        <w:rPr>
          <w:rFonts w:ascii="Arial" w:eastAsia="Arial" w:hAnsi="Arial" w:cs="Arial"/>
          <w:color w:val="000000"/>
          <w:lang w:val="es-ES_tradnl" w:eastAsia="es-MX"/>
        </w:rPr>
        <w:t>,</w:t>
      </w:r>
      <w:r w:rsidR="0095233F">
        <w:rPr>
          <w:rFonts w:ascii="Arial" w:eastAsia="Arial" w:hAnsi="Arial" w:cs="Arial"/>
          <w:color w:val="000000"/>
          <w:lang w:val="es-ES_tradnl" w:eastAsia="es-MX"/>
        </w:rPr>
        <w:t xml:space="preserve"> Rotulación, Entrega en sitio, </w:t>
      </w:r>
      <w:proofErr w:type="spellStart"/>
      <w:r w:rsidR="0095233F">
        <w:rPr>
          <w:rFonts w:ascii="Arial" w:eastAsia="Arial" w:hAnsi="Arial" w:cs="Arial"/>
          <w:color w:val="000000"/>
          <w:lang w:val="es-ES_tradnl" w:eastAsia="es-MX"/>
        </w:rPr>
        <w:t>Call</w:t>
      </w:r>
      <w:proofErr w:type="spellEnd"/>
      <w:r w:rsidR="0095233F">
        <w:rPr>
          <w:rFonts w:ascii="Arial" w:eastAsia="Arial" w:hAnsi="Arial" w:cs="Arial"/>
          <w:color w:val="000000"/>
          <w:lang w:val="es-ES_tradnl" w:eastAsia="es-MX"/>
        </w:rPr>
        <w:t xml:space="preserve"> C</w:t>
      </w:r>
      <w:r w:rsidR="00AF5A5E">
        <w:rPr>
          <w:rFonts w:ascii="Arial" w:eastAsia="Arial" w:hAnsi="Arial" w:cs="Arial"/>
          <w:color w:val="000000"/>
          <w:lang w:val="es-ES_tradnl" w:eastAsia="es-MX"/>
        </w:rPr>
        <w:t>enter de atención</w:t>
      </w:r>
      <w:r w:rsidR="00A1055C">
        <w:rPr>
          <w:rFonts w:ascii="Arial" w:eastAsia="Arial" w:hAnsi="Arial" w:cs="Arial"/>
          <w:color w:val="000000"/>
          <w:lang w:val="es-ES_tradnl" w:eastAsia="es-MX"/>
        </w:rPr>
        <w:t xml:space="preserve"> a clientes</w:t>
      </w:r>
      <w:r w:rsidRPr="00A77241">
        <w:rPr>
          <w:rFonts w:ascii="Arial" w:eastAsia="Arial" w:hAnsi="Arial" w:cs="Arial"/>
          <w:color w:val="000000"/>
          <w:lang w:val="es-ES_tradnl" w:eastAsia="es-MX"/>
        </w:rPr>
        <w:t xml:space="preserve">, </w:t>
      </w:r>
      <w:r w:rsidR="00921579">
        <w:rPr>
          <w:rFonts w:ascii="Arial" w:eastAsia="Arial" w:hAnsi="Arial" w:cs="Arial"/>
          <w:color w:val="000000"/>
          <w:lang w:val="es-ES_tradnl" w:eastAsia="es-MX"/>
        </w:rPr>
        <w:t xml:space="preserve">las unidades </w:t>
      </w:r>
      <w:r w:rsidRPr="00A77241">
        <w:rPr>
          <w:rFonts w:ascii="Arial" w:eastAsia="Arial" w:hAnsi="Arial" w:cs="Arial"/>
          <w:color w:val="000000"/>
          <w:lang w:val="es-ES_tradnl" w:eastAsia="es-MX"/>
        </w:rPr>
        <w:t xml:space="preserve">en arrendamiento </w:t>
      </w:r>
      <w:r w:rsidR="00921579">
        <w:rPr>
          <w:rFonts w:ascii="Arial" w:eastAsia="Arial" w:hAnsi="Arial" w:cs="Arial"/>
          <w:color w:val="000000"/>
          <w:lang w:val="es-ES_tradnl" w:eastAsia="es-MX"/>
        </w:rPr>
        <w:t>deberán</w:t>
      </w:r>
      <w:r w:rsidR="006B1FE5">
        <w:rPr>
          <w:rFonts w:ascii="Arial" w:eastAsia="Arial" w:hAnsi="Arial" w:cs="Arial"/>
          <w:color w:val="000000"/>
          <w:lang w:val="es-ES_tradnl" w:eastAsia="es-MX"/>
        </w:rPr>
        <w:t xml:space="preserve"> ser modelo 2021 o superior, color blanco y</w:t>
      </w:r>
      <w:r w:rsidR="00921579">
        <w:rPr>
          <w:rFonts w:ascii="Arial" w:eastAsia="Arial" w:hAnsi="Arial" w:cs="Arial"/>
          <w:color w:val="000000"/>
          <w:lang w:val="es-ES_tradnl" w:eastAsia="es-MX"/>
        </w:rPr>
        <w:t xml:space="preserve"> </w:t>
      </w:r>
      <w:r w:rsidRPr="00A77241">
        <w:rPr>
          <w:rFonts w:ascii="Arial" w:eastAsia="Arial" w:hAnsi="Arial" w:cs="Arial"/>
          <w:color w:val="000000"/>
          <w:lang w:val="es-ES_tradnl" w:eastAsia="es-MX"/>
        </w:rPr>
        <w:t>con las siguientes características</w:t>
      </w:r>
      <w:r w:rsidR="00AF5A5E">
        <w:rPr>
          <w:rFonts w:ascii="Arial" w:eastAsia="Arial" w:hAnsi="Arial" w:cs="Arial"/>
          <w:color w:val="000000"/>
          <w:lang w:val="es-ES_tradnl" w:eastAsia="es-MX"/>
        </w:rPr>
        <w:t xml:space="preserve"> (mínimas)</w:t>
      </w:r>
      <w:r w:rsidRPr="00A77241">
        <w:rPr>
          <w:rFonts w:ascii="Arial" w:eastAsia="Arial" w:hAnsi="Arial" w:cs="Arial"/>
          <w:color w:val="000000"/>
          <w:lang w:val="es-ES_tradnl" w:eastAsia="es-MX"/>
        </w:rPr>
        <w:t>:</w:t>
      </w:r>
    </w:p>
    <w:p w14:paraId="25169C2A" w14:textId="77777777" w:rsidR="0068463B" w:rsidRDefault="0068463B" w:rsidP="000E7DC7">
      <w:pPr>
        <w:spacing w:after="0" w:line="240" w:lineRule="auto"/>
        <w:jc w:val="both"/>
        <w:rPr>
          <w:rFonts w:ascii="Arial" w:eastAsia="Times New Roman" w:hAnsi="Arial" w:cs="Arial"/>
          <w:sz w:val="24"/>
          <w:szCs w:val="24"/>
          <w:lang w:eastAsia="es-ES"/>
        </w:rPr>
      </w:pP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7"/>
        <w:gridCol w:w="1842"/>
        <w:gridCol w:w="5099"/>
        <w:gridCol w:w="1417"/>
      </w:tblGrid>
      <w:tr w:rsidR="00AF5A5E" w:rsidRPr="00AF5A5E" w14:paraId="19AC7067" w14:textId="77777777" w:rsidTr="00AF5A5E">
        <w:trPr>
          <w:trHeight w:val="960"/>
          <w:jc w:val="center"/>
        </w:trPr>
        <w:tc>
          <w:tcPr>
            <w:tcW w:w="1217" w:type="dxa"/>
            <w:shd w:val="clear" w:color="auto" w:fill="auto"/>
            <w:vAlign w:val="center"/>
            <w:hideMark/>
          </w:tcPr>
          <w:p w14:paraId="4301B05B" w14:textId="41C7FA89" w:rsidR="00921579" w:rsidRPr="00AF5A5E" w:rsidRDefault="00921579" w:rsidP="00921579">
            <w:pPr>
              <w:jc w:val="center"/>
              <w:rPr>
                <w:rFonts w:ascii="Arial" w:hAnsi="Arial" w:cs="Arial"/>
                <w:b/>
                <w:bCs/>
                <w:sz w:val="20"/>
                <w:szCs w:val="20"/>
              </w:rPr>
            </w:pPr>
            <w:r w:rsidRPr="00AF5A5E">
              <w:rPr>
                <w:rFonts w:ascii="Arial" w:hAnsi="Arial" w:cs="Arial"/>
                <w:b/>
                <w:bCs/>
                <w:sz w:val="20"/>
                <w:szCs w:val="20"/>
              </w:rPr>
              <w:t>PARTIDA</w:t>
            </w:r>
          </w:p>
        </w:tc>
        <w:tc>
          <w:tcPr>
            <w:tcW w:w="1842" w:type="dxa"/>
            <w:shd w:val="clear" w:color="auto" w:fill="auto"/>
            <w:vAlign w:val="center"/>
          </w:tcPr>
          <w:p w14:paraId="444C70B1" w14:textId="3090E5AD" w:rsidR="00921579" w:rsidRPr="00AF5A5E" w:rsidRDefault="00921579" w:rsidP="00921579">
            <w:pPr>
              <w:jc w:val="center"/>
              <w:rPr>
                <w:rFonts w:ascii="Arial" w:hAnsi="Arial" w:cs="Arial"/>
                <w:b/>
                <w:bCs/>
                <w:sz w:val="20"/>
                <w:szCs w:val="20"/>
              </w:rPr>
            </w:pPr>
            <w:r w:rsidRPr="00AF5A5E">
              <w:rPr>
                <w:rFonts w:ascii="Arial" w:hAnsi="Arial" w:cs="Arial"/>
                <w:b/>
                <w:bCs/>
                <w:sz w:val="20"/>
                <w:szCs w:val="20"/>
              </w:rPr>
              <w:t>CANTIDAD</w:t>
            </w:r>
          </w:p>
        </w:tc>
        <w:tc>
          <w:tcPr>
            <w:tcW w:w="5099" w:type="dxa"/>
            <w:shd w:val="clear" w:color="auto" w:fill="auto"/>
            <w:vAlign w:val="center"/>
            <w:hideMark/>
          </w:tcPr>
          <w:p w14:paraId="32D76EFF" w14:textId="3876ADE8" w:rsidR="00921579" w:rsidRPr="00AF5A5E" w:rsidRDefault="00921579" w:rsidP="00AF5A5E">
            <w:pPr>
              <w:jc w:val="center"/>
              <w:rPr>
                <w:rFonts w:ascii="Arial" w:hAnsi="Arial" w:cs="Arial"/>
                <w:b/>
                <w:bCs/>
                <w:sz w:val="20"/>
                <w:szCs w:val="20"/>
              </w:rPr>
            </w:pPr>
            <w:r w:rsidRPr="00AF5A5E">
              <w:rPr>
                <w:rFonts w:ascii="Arial" w:hAnsi="Arial" w:cs="Arial"/>
                <w:b/>
                <w:bCs/>
                <w:sz w:val="20"/>
                <w:szCs w:val="20"/>
              </w:rPr>
              <w:t>UNIDAD</w:t>
            </w:r>
          </w:p>
        </w:tc>
        <w:tc>
          <w:tcPr>
            <w:tcW w:w="1417" w:type="dxa"/>
            <w:shd w:val="clear" w:color="auto" w:fill="auto"/>
            <w:noWrap/>
            <w:vAlign w:val="center"/>
            <w:hideMark/>
          </w:tcPr>
          <w:p w14:paraId="0DCA019C" w14:textId="45FF79AD" w:rsidR="00921579" w:rsidRPr="00AF5A5E" w:rsidRDefault="00AF5A5E" w:rsidP="00AF5A5E">
            <w:pPr>
              <w:jc w:val="center"/>
              <w:rPr>
                <w:rFonts w:ascii="Arial" w:hAnsi="Arial" w:cs="Arial"/>
                <w:b/>
                <w:bCs/>
                <w:sz w:val="20"/>
                <w:szCs w:val="20"/>
              </w:rPr>
            </w:pPr>
            <w:r>
              <w:rPr>
                <w:rFonts w:ascii="Arial" w:hAnsi="Arial" w:cs="Arial"/>
                <w:b/>
                <w:bCs/>
                <w:sz w:val="20"/>
                <w:szCs w:val="20"/>
              </w:rPr>
              <w:t xml:space="preserve">Marca y Modelo </w:t>
            </w:r>
          </w:p>
        </w:tc>
      </w:tr>
      <w:tr w:rsidR="00921579" w:rsidRPr="00AF5A5E" w14:paraId="7D1A8F07" w14:textId="77777777" w:rsidTr="007659BC">
        <w:trPr>
          <w:trHeight w:val="1862"/>
          <w:jc w:val="center"/>
        </w:trPr>
        <w:tc>
          <w:tcPr>
            <w:tcW w:w="1217" w:type="dxa"/>
            <w:shd w:val="clear" w:color="auto" w:fill="auto"/>
            <w:noWrap/>
            <w:vAlign w:val="center"/>
            <w:hideMark/>
          </w:tcPr>
          <w:p w14:paraId="0760D1C6"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t>1</w:t>
            </w:r>
          </w:p>
        </w:tc>
        <w:tc>
          <w:tcPr>
            <w:tcW w:w="1842" w:type="dxa"/>
            <w:vAlign w:val="center"/>
          </w:tcPr>
          <w:p w14:paraId="6CBEE47E" w14:textId="3BFA79BE" w:rsidR="00921579" w:rsidRPr="00AF5A5E" w:rsidRDefault="00921579" w:rsidP="00921579">
            <w:pPr>
              <w:jc w:val="center"/>
              <w:rPr>
                <w:rFonts w:ascii="Arial" w:hAnsi="Arial" w:cs="Arial"/>
                <w:iCs/>
                <w:color w:val="000000"/>
                <w:sz w:val="20"/>
                <w:szCs w:val="20"/>
              </w:rPr>
            </w:pPr>
            <w:r w:rsidRPr="00AF5A5E">
              <w:rPr>
                <w:rFonts w:ascii="Arial" w:hAnsi="Arial" w:cs="Arial"/>
                <w:iCs/>
                <w:color w:val="000000"/>
                <w:sz w:val="20"/>
                <w:szCs w:val="20"/>
              </w:rPr>
              <w:t>20</w:t>
            </w:r>
          </w:p>
        </w:tc>
        <w:tc>
          <w:tcPr>
            <w:tcW w:w="5099" w:type="dxa"/>
            <w:shd w:val="clear" w:color="auto" w:fill="auto"/>
            <w:hideMark/>
          </w:tcPr>
          <w:p w14:paraId="285C4ECE" w14:textId="2CDEC76F" w:rsidR="00921579" w:rsidRPr="00AF5A5E" w:rsidRDefault="007659BC" w:rsidP="007659BC">
            <w:pPr>
              <w:jc w:val="both"/>
              <w:rPr>
                <w:rFonts w:ascii="Arial" w:hAnsi="Arial" w:cs="Arial"/>
                <w:iCs/>
                <w:color w:val="000000"/>
                <w:sz w:val="20"/>
                <w:szCs w:val="20"/>
              </w:rPr>
            </w:pPr>
            <w:r w:rsidRPr="006B1FE5">
              <w:rPr>
                <w:rFonts w:ascii="Arial" w:hAnsi="Arial" w:cs="Arial"/>
                <w:b/>
                <w:iCs/>
                <w:color w:val="000000"/>
                <w:sz w:val="20"/>
                <w:szCs w:val="20"/>
              </w:rPr>
              <w:t xml:space="preserve">Pickup doble cabina 4 </w:t>
            </w:r>
            <w:proofErr w:type="spellStart"/>
            <w:r w:rsidRPr="006B1FE5">
              <w:rPr>
                <w:rFonts w:ascii="Arial" w:hAnsi="Arial" w:cs="Arial"/>
                <w:b/>
                <w:iCs/>
                <w:color w:val="000000"/>
                <w:sz w:val="20"/>
                <w:szCs w:val="20"/>
              </w:rPr>
              <w:t>cil</w:t>
            </w:r>
            <w:proofErr w:type="spellEnd"/>
            <w:r w:rsidRPr="006B1FE5">
              <w:rPr>
                <w:rFonts w:ascii="Arial" w:hAnsi="Arial" w:cs="Arial"/>
                <w:b/>
                <w:iCs/>
                <w:color w:val="000000"/>
                <w:sz w:val="20"/>
                <w:szCs w:val="20"/>
              </w:rPr>
              <w:t>.</w:t>
            </w:r>
            <w:r w:rsidRPr="00AF5A5E">
              <w:rPr>
                <w:rFonts w:ascii="Arial" w:hAnsi="Arial" w:cs="Arial"/>
                <w:iCs/>
                <w:color w:val="000000"/>
                <w:sz w:val="20"/>
                <w:szCs w:val="20"/>
              </w:rPr>
              <w:t xml:space="preserve">  y/o 8. </w:t>
            </w:r>
            <w:proofErr w:type="spellStart"/>
            <w:r w:rsidRPr="00AF5A5E">
              <w:rPr>
                <w:rFonts w:ascii="Arial" w:hAnsi="Arial" w:cs="Arial"/>
                <w:iCs/>
                <w:color w:val="000000"/>
                <w:sz w:val="20"/>
                <w:szCs w:val="20"/>
              </w:rPr>
              <w:t>cil</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4x4</w:t>
            </w:r>
            <w:proofErr w:type="spellEnd"/>
            <w:r w:rsidRPr="00AF5A5E">
              <w:rPr>
                <w:rFonts w:ascii="Arial" w:hAnsi="Arial" w:cs="Arial"/>
                <w:iCs/>
                <w:color w:val="000000"/>
                <w:sz w:val="20"/>
                <w:szCs w:val="20"/>
              </w:rPr>
              <w:t xml:space="preserve">, motor </w:t>
            </w:r>
            <w:proofErr w:type="spellStart"/>
            <w:r w:rsidRPr="00AF5A5E">
              <w:rPr>
                <w:rFonts w:ascii="Arial" w:hAnsi="Arial" w:cs="Arial"/>
                <w:iCs/>
                <w:color w:val="000000"/>
                <w:sz w:val="20"/>
                <w:szCs w:val="20"/>
              </w:rPr>
              <w:t>2.7l</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turboeficiente</w:t>
            </w:r>
            <w:proofErr w:type="spellEnd"/>
            <w:r w:rsidRPr="00AF5A5E">
              <w:rPr>
                <w:rFonts w:ascii="Arial" w:hAnsi="Arial" w:cs="Arial"/>
                <w:iCs/>
                <w:color w:val="000000"/>
                <w:sz w:val="20"/>
                <w:szCs w:val="20"/>
              </w:rPr>
              <w:t xml:space="preserve"> y/o motor 5.3 l </w:t>
            </w:r>
            <w:proofErr w:type="spellStart"/>
            <w:r w:rsidRPr="00AF5A5E">
              <w:rPr>
                <w:rFonts w:ascii="Arial" w:hAnsi="Arial" w:cs="Arial"/>
                <w:iCs/>
                <w:color w:val="000000"/>
                <w:sz w:val="20"/>
                <w:szCs w:val="20"/>
              </w:rPr>
              <w:t>ecotec</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v8</w:t>
            </w:r>
            <w:proofErr w:type="spellEnd"/>
            <w:r w:rsidRPr="00AF5A5E">
              <w:rPr>
                <w:rFonts w:ascii="Arial" w:hAnsi="Arial" w:cs="Arial"/>
                <w:iCs/>
                <w:color w:val="000000"/>
                <w:sz w:val="20"/>
                <w:szCs w:val="20"/>
              </w:rPr>
              <w:t xml:space="preserve">, potencia de 310 hp @ 5600 rpm, transmisión automática de 8 </w:t>
            </w:r>
            <w:r>
              <w:rPr>
                <w:rFonts w:ascii="Arial" w:hAnsi="Arial" w:cs="Arial"/>
                <w:iCs/>
                <w:color w:val="000000"/>
                <w:sz w:val="20"/>
                <w:szCs w:val="20"/>
              </w:rPr>
              <w:t>velocidades, aire acondicionado</w:t>
            </w:r>
            <w:r w:rsidRPr="00AF5A5E">
              <w:rPr>
                <w:rFonts w:ascii="Arial" w:hAnsi="Arial" w:cs="Arial"/>
                <w:iCs/>
                <w:color w:val="000000"/>
                <w:sz w:val="20"/>
                <w:szCs w:val="20"/>
              </w:rPr>
              <w:t>,</w:t>
            </w:r>
            <w:r>
              <w:rPr>
                <w:rFonts w:ascii="Arial" w:hAnsi="Arial" w:cs="Arial"/>
                <w:iCs/>
                <w:color w:val="000000"/>
                <w:sz w:val="20"/>
                <w:szCs w:val="20"/>
              </w:rPr>
              <w:t xml:space="preserve"> </w:t>
            </w:r>
            <w:r w:rsidRPr="00AF5A5E">
              <w:rPr>
                <w:rFonts w:ascii="Arial" w:hAnsi="Arial" w:cs="Arial"/>
                <w:iCs/>
                <w:color w:val="000000"/>
                <w:sz w:val="20"/>
                <w:szCs w:val="20"/>
              </w:rPr>
              <w:t xml:space="preserve">6 bolsas de aire: 2 frontales, 2 laterales para conductor y pasajero y 2 tipo cortina; </w:t>
            </w:r>
            <w:proofErr w:type="spellStart"/>
            <w:r w:rsidRPr="00AF5A5E">
              <w:rPr>
                <w:rFonts w:ascii="Arial" w:hAnsi="Arial" w:cs="Arial"/>
                <w:iCs/>
                <w:color w:val="000000"/>
                <w:sz w:val="20"/>
                <w:szCs w:val="20"/>
              </w:rPr>
              <w:t>wireless</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smartphone</w:t>
            </w:r>
            <w:proofErr w:type="spellEnd"/>
            <w:r w:rsidRPr="00AF5A5E">
              <w:rPr>
                <w:rFonts w:ascii="Arial" w:hAnsi="Arial" w:cs="Arial"/>
                <w:iCs/>
                <w:color w:val="000000"/>
                <w:sz w:val="20"/>
                <w:szCs w:val="20"/>
              </w:rPr>
              <w:t xml:space="preserve"> con </w:t>
            </w:r>
            <w:proofErr w:type="spellStart"/>
            <w:r w:rsidRPr="00AF5A5E">
              <w:rPr>
                <w:rFonts w:ascii="Arial" w:hAnsi="Arial" w:cs="Arial"/>
                <w:iCs/>
                <w:color w:val="000000"/>
                <w:sz w:val="20"/>
                <w:szCs w:val="20"/>
              </w:rPr>
              <w:t>apple</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carplay</w:t>
            </w:r>
            <w:proofErr w:type="spellEnd"/>
            <w:r w:rsidRPr="00AF5A5E">
              <w:rPr>
                <w:rFonts w:ascii="Arial" w:hAnsi="Arial" w:cs="Arial"/>
                <w:iCs/>
                <w:color w:val="000000"/>
                <w:sz w:val="20"/>
                <w:szCs w:val="20"/>
              </w:rPr>
              <w:t xml:space="preserve"> y </w:t>
            </w:r>
            <w:proofErr w:type="spellStart"/>
            <w:r w:rsidRPr="00AF5A5E">
              <w:rPr>
                <w:rFonts w:ascii="Arial" w:hAnsi="Arial" w:cs="Arial"/>
                <w:iCs/>
                <w:color w:val="000000"/>
                <w:sz w:val="20"/>
                <w:szCs w:val="20"/>
              </w:rPr>
              <w:t>android</w:t>
            </w:r>
            <w:proofErr w:type="spellEnd"/>
            <w:r w:rsidRPr="00AF5A5E">
              <w:rPr>
                <w:rFonts w:ascii="Arial" w:hAnsi="Arial" w:cs="Arial"/>
                <w:iCs/>
                <w:color w:val="000000"/>
                <w:sz w:val="20"/>
                <w:szCs w:val="20"/>
              </w:rPr>
              <w:t xml:space="preserve"> auto</w:t>
            </w:r>
            <w:r w:rsidR="006B1FE5">
              <w:rPr>
                <w:rFonts w:ascii="Arial" w:hAnsi="Arial" w:cs="Arial"/>
                <w:iCs/>
                <w:color w:val="000000"/>
                <w:sz w:val="20"/>
                <w:szCs w:val="20"/>
              </w:rPr>
              <w:t>.</w:t>
            </w:r>
          </w:p>
        </w:tc>
        <w:tc>
          <w:tcPr>
            <w:tcW w:w="1417" w:type="dxa"/>
            <w:shd w:val="clear" w:color="auto" w:fill="auto"/>
            <w:noWrap/>
            <w:vAlign w:val="center"/>
            <w:hideMark/>
          </w:tcPr>
          <w:p w14:paraId="7847FF50" w14:textId="4B17E9BD" w:rsidR="00921579" w:rsidRPr="00AF5A5E" w:rsidRDefault="00921579" w:rsidP="0024284B">
            <w:pPr>
              <w:jc w:val="center"/>
              <w:rPr>
                <w:rFonts w:ascii="Arial" w:hAnsi="Arial" w:cs="Arial"/>
                <w:color w:val="000000"/>
                <w:sz w:val="20"/>
                <w:szCs w:val="20"/>
              </w:rPr>
            </w:pPr>
          </w:p>
        </w:tc>
      </w:tr>
      <w:tr w:rsidR="00921579" w:rsidRPr="00AF5A5E" w14:paraId="01209D50" w14:textId="77777777" w:rsidTr="007659BC">
        <w:trPr>
          <w:trHeight w:val="3494"/>
          <w:jc w:val="center"/>
        </w:trPr>
        <w:tc>
          <w:tcPr>
            <w:tcW w:w="1217" w:type="dxa"/>
            <w:shd w:val="clear" w:color="auto" w:fill="auto"/>
            <w:noWrap/>
            <w:vAlign w:val="center"/>
            <w:hideMark/>
          </w:tcPr>
          <w:p w14:paraId="7EEE0031"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t>2</w:t>
            </w:r>
          </w:p>
        </w:tc>
        <w:tc>
          <w:tcPr>
            <w:tcW w:w="1842" w:type="dxa"/>
            <w:vAlign w:val="center"/>
          </w:tcPr>
          <w:p w14:paraId="1BA19DBF" w14:textId="131D4D69" w:rsidR="00921579" w:rsidRPr="00AF5A5E" w:rsidRDefault="00921579" w:rsidP="00921579">
            <w:pPr>
              <w:jc w:val="center"/>
              <w:rPr>
                <w:rFonts w:ascii="Arial" w:hAnsi="Arial" w:cs="Arial"/>
                <w:iCs/>
                <w:color w:val="000000"/>
                <w:sz w:val="20"/>
                <w:szCs w:val="20"/>
              </w:rPr>
            </w:pPr>
            <w:r w:rsidRPr="00AF5A5E">
              <w:rPr>
                <w:rFonts w:ascii="Arial" w:hAnsi="Arial" w:cs="Arial"/>
                <w:iCs/>
                <w:color w:val="000000"/>
                <w:sz w:val="20"/>
                <w:szCs w:val="20"/>
              </w:rPr>
              <w:t>1</w:t>
            </w:r>
          </w:p>
        </w:tc>
        <w:tc>
          <w:tcPr>
            <w:tcW w:w="5099" w:type="dxa"/>
            <w:shd w:val="clear" w:color="auto" w:fill="auto"/>
            <w:hideMark/>
          </w:tcPr>
          <w:p w14:paraId="0B8A535C" w14:textId="2F70F4F9" w:rsidR="00921579" w:rsidRPr="00AF5A5E" w:rsidRDefault="00921579" w:rsidP="00AF5A5E">
            <w:pPr>
              <w:jc w:val="both"/>
              <w:rPr>
                <w:rFonts w:ascii="Arial" w:hAnsi="Arial" w:cs="Arial"/>
                <w:iCs/>
                <w:color w:val="000000"/>
                <w:sz w:val="20"/>
                <w:szCs w:val="20"/>
              </w:rPr>
            </w:pPr>
            <w:r w:rsidRPr="006B1FE5">
              <w:rPr>
                <w:rFonts w:ascii="Arial" w:hAnsi="Arial" w:cs="Arial"/>
                <w:b/>
                <w:iCs/>
                <w:color w:val="000000"/>
                <w:sz w:val="20"/>
                <w:szCs w:val="20"/>
              </w:rPr>
              <w:t>Van de Carga con conversión a Ambulancia de Urgencias Básicas</w:t>
            </w:r>
            <w:r w:rsidRPr="00AF5A5E">
              <w:rPr>
                <w:rFonts w:ascii="Arial" w:hAnsi="Arial" w:cs="Arial"/>
                <w:iCs/>
                <w:color w:val="000000"/>
                <w:sz w:val="20"/>
                <w:szCs w:val="20"/>
              </w:rPr>
              <w:t>. Características del chasis</w:t>
            </w:r>
            <w:proofErr w:type="gramStart"/>
            <w:r w:rsidRPr="00AF5A5E">
              <w:rPr>
                <w:rFonts w:ascii="Arial" w:hAnsi="Arial" w:cs="Arial"/>
                <w:iCs/>
                <w:color w:val="000000"/>
                <w:sz w:val="20"/>
                <w:szCs w:val="20"/>
              </w:rPr>
              <w:t>:  Motor</w:t>
            </w:r>
            <w:proofErr w:type="gram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BiTDI</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2.0L</w:t>
            </w:r>
            <w:proofErr w:type="spellEnd"/>
            <w:r w:rsidRPr="00AF5A5E">
              <w:rPr>
                <w:rFonts w:ascii="Arial" w:hAnsi="Arial" w:cs="Arial"/>
                <w:iCs/>
                <w:color w:val="000000"/>
                <w:sz w:val="20"/>
                <w:szCs w:val="20"/>
              </w:rPr>
              <w:t>, 4 cilindros (Euro VI) con Turbocompresor, Potencia de 177hp @ 3,600 rpm, Torque de 302  lb-pie @  1,500–2,000 rpm; Transmisión manual de 6 velocidades con palanca de cambios tipo joystick</w:t>
            </w:r>
            <w:r w:rsidRPr="00AF5A5E">
              <w:rPr>
                <w:rFonts w:ascii="Arial" w:hAnsi="Arial" w:cs="Arial"/>
                <w:iCs/>
                <w:color w:val="000000"/>
                <w:sz w:val="20"/>
                <w:szCs w:val="20"/>
              </w:rPr>
              <w:br/>
              <w:t xml:space="preserve">Tracción Trasera; Frenos delanteros de disco ventilado de 16”; Frenos traseros de disco;  Dirección electromecánica; Climatizador con regulación electrónica en cabina; Sistema antibloqueo de frenos (ABS);Bolsa de aire para conductor. </w:t>
            </w:r>
            <w:r w:rsidR="007659BC">
              <w:rPr>
                <w:rFonts w:ascii="Arial" w:hAnsi="Arial" w:cs="Arial"/>
                <w:b/>
                <w:bCs/>
                <w:iCs/>
                <w:color w:val="000000"/>
                <w:sz w:val="20"/>
                <w:szCs w:val="20"/>
              </w:rPr>
              <w:t>C</w:t>
            </w:r>
            <w:r w:rsidR="007659BC" w:rsidRPr="00AF5A5E">
              <w:rPr>
                <w:rFonts w:ascii="Arial" w:hAnsi="Arial" w:cs="Arial"/>
                <w:b/>
                <w:bCs/>
                <w:iCs/>
                <w:color w:val="000000"/>
                <w:sz w:val="20"/>
                <w:szCs w:val="20"/>
              </w:rPr>
              <w:t>aracterísticas de conversión a urgencias básicas en anexo</w:t>
            </w:r>
            <w:r w:rsidR="007659BC">
              <w:rPr>
                <w:rFonts w:ascii="Arial" w:hAnsi="Arial" w:cs="Arial"/>
                <w:b/>
                <w:bCs/>
                <w:iCs/>
                <w:color w:val="000000"/>
                <w:sz w:val="20"/>
                <w:szCs w:val="20"/>
              </w:rPr>
              <w:t xml:space="preserve"> partida 2.</w:t>
            </w:r>
          </w:p>
        </w:tc>
        <w:tc>
          <w:tcPr>
            <w:tcW w:w="1417" w:type="dxa"/>
            <w:shd w:val="clear" w:color="auto" w:fill="auto"/>
            <w:noWrap/>
            <w:vAlign w:val="center"/>
            <w:hideMark/>
          </w:tcPr>
          <w:p w14:paraId="54ACB821" w14:textId="6F6EC668" w:rsidR="00921579" w:rsidRPr="00AF5A5E" w:rsidRDefault="00921579" w:rsidP="0024284B">
            <w:pPr>
              <w:jc w:val="center"/>
              <w:rPr>
                <w:rFonts w:ascii="Arial" w:hAnsi="Arial" w:cs="Arial"/>
                <w:color w:val="000000"/>
                <w:sz w:val="20"/>
                <w:szCs w:val="20"/>
              </w:rPr>
            </w:pPr>
          </w:p>
        </w:tc>
      </w:tr>
      <w:tr w:rsidR="00921579" w:rsidRPr="00AF5A5E" w14:paraId="3372F5E3" w14:textId="77777777" w:rsidTr="00AF5A5E">
        <w:trPr>
          <w:trHeight w:val="1685"/>
          <w:jc w:val="center"/>
        </w:trPr>
        <w:tc>
          <w:tcPr>
            <w:tcW w:w="1217" w:type="dxa"/>
            <w:shd w:val="clear" w:color="auto" w:fill="auto"/>
            <w:noWrap/>
            <w:vAlign w:val="center"/>
            <w:hideMark/>
          </w:tcPr>
          <w:p w14:paraId="5B3FB8F0"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lastRenderedPageBreak/>
              <w:t>3</w:t>
            </w:r>
          </w:p>
        </w:tc>
        <w:tc>
          <w:tcPr>
            <w:tcW w:w="1842" w:type="dxa"/>
            <w:vAlign w:val="center"/>
          </w:tcPr>
          <w:p w14:paraId="40C2839D" w14:textId="7477F7A9" w:rsidR="00921579" w:rsidRPr="00AF5A5E" w:rsidRDefault="00AF5A5E" w:rsidP="00921579">
            <w:pPr>
              <w:jc w:val="center"/>
              <w:rPr>
                <w:rFonts w:ascii="Arial" w:hAnsi="Arial" w:cs="Arial"/>
                <w:iCs/>
                <w:color w:val="000000"/>
                <w:sz w:val="20"/>
                <w:szCs w:val="20"/>
              </w:rPr>
            </w:pPr>
            <w:r w:rsidRPr="00AF5A5E">
              <w:rPr>
                <w:rFonts w:ascii="Arial" w:hAnsi="Arial" w:cs="Arial"/>
                <w:iCs/>
                <w:color w:val="000000"/>
                <w:sz w:val="20"/>
                <w:szCs w:val="20"/>
              </w:rPr>
              <w:t>3</w:t>
            </w:r>
          </w:p>
        </w:tc>
        <w:tc>
          <w:tcPr>
            <w:tcW w:w="5099" w:type="dxa"/>
            <w:shd w:val="clear" w:color="auto" w:fill="auto"/>
            <w:hideMark/>
          </w:tcPr>
          <w:p w14:paraId="36A6B5D7" w14:textId="04106A8A" w:rsidR="00921579" w:rsidRPr="00AF5A5E" w:rsidRDefault="00AF5A5E" w:rsidP="00AF5A5E">
            <w:pPr>
              <w:jc w:val="both"/>
              <w:rPr>
                <w:rFonts w:ascii="Arial" w:hAnsi="Arial" w:cs="Arial"/>
                <w:iCs/>
                <w:color w:val="000000"/>
                <w:sz w:val="20"/>
                <w:szCs w:val="20"/>
              </w:rPr>
            </w:pPr>
            <w:r w:rsidRPr="006B1FE5">
              <w:rPr>
                <w:rFonts w:ascii="Arial" w:hAnsi="Arial" w:cs="Arial"/>
                <w:b/>
                <w:iCs/>
                <w:color w:val="000000"/>
                <w:sz w:val="20"/>
                <w:szCs w:val="20"/>
              </w:rPr>
              <w:t>Tipo Sedán</w:t>
            </w:r>
            <w:r w:rsidRPr="00AF5A5E">
              <w:rPr>
                <w:rFonts w:ascii="Arial" w:hAnsi="Arial" w:cs="Arial"/>
                <w:iCs/>
                <w:color w:val="000000"/>
                <w:sz w:val="20"/>
                <w:szCs w:val="20"/>
              </w:rPr>
              <w:t xml:space="preserve"> para áreas administrativas con las siguientes características: motor 4 cilindros, </w:t>
            </w:r>
            <w:proofErr w:type="spellStart"/>
            <w:r w:rsidRPr="00AF5A5E">
              <w:rPr>
                <w:rFonts w:ascii="Arial" w:hAnsi="Arial" w:cs="Arial"/>
                <w:iCs/>
                <w:color w:val="000000"/>
                <w:sz w:val="20"/>
                <w:szCs w:val="20"/>
              </w:rPr>
              <w:t>mpi</w:t>
            </w:r>
            <w:proofErr w:type="spellEnd"/>
            <w:r w:rsidRPr="00AF5A5E">
              <w:rPr>
                <w:rFonts w:ascii="Arial" w:hAnsi="Arial" w:cs="Arial"/>
                <w:iCs/>
                <w:color w:val="000000"/>
                <w:sz w:val="20"/>
                <w:szCs w:val="20"/>
              </w:rPr>
              <w:t xml:space="preserve">, transmisión manual o automática de 6 velocidades, potencia de 121 hp, torque 111 </w:t>
            </w:r>
            <w:proofErr w:type="spellStart"/>
            <w:r w:rsidRPr="00AF5A5E">
              <w:rPr>
                <w:rFonts w:ascii="Arial" w:hAnsi="Arial" w:cs="Arial"/>
                <w:iCs/>
                <w:color w:val="000000"/>
                <w:sz w:val="20"/>
                <w:szCs w:val="20"/>
              </w:rPr>
              <w:t>lb.pie</w:t>
            </w:r>
            <w:proofErr w:type="spellEnd"/>
            <w:r w:rsidRPr="00AF5A5E">
              <w:rPr>
                <w:rFonts w:ascii="Arial" w:hAnsi="Arial" w:cs="Arial"/>
                <w:iCs/>
                <w:color w:val="000000"/>
                <w:sz w:val="20"/>
                <w:szCs w:val="20"/>
              </w:rPr>
              <w:t xml:space="preserve"> @4850 rpm, 4 puertas y cajuela independiente, aire acondicionado, radio am/</w:t>
            </w:r>
            <w:proofErr w:type="spellStart"/>
            <w:r w:rsidRPr="00AF5A5E">
              <w:rPr>
                <w:rFonts w:ascii="Arial" w:hAnsi="Arial" w:cs="Arial"/>
                <w:iCs/>
                <w:color w:val="000000"/>
                <w:sz w:val="20"/>
                <w:szCs w:val="20"/>
              </w:rPr>
              <w:t>fm</w:t>
            </w:r>
            <w:proofErr w:type="spellEnd"/>
            <w:r w:rsidRPr="00AF5A5E">
              <w:rPr>
                <w:rFonts w:ascii="Arial" w:hAnsi="Arial" w:cs="Arial"/>
                <w:iCs/>
                <w:color w:val="000000"/>
                <w:sz w:val="20"/>
                <w:szCs w:val="20"/>
              </w:rPr>
              <w:t xml:space="preserve">, tanque de combustible de 45 l. </w:t>
            </w:r>
          </w:p>
        </w:tc>
        <w:tc>
          <w:tcPr>
            <w:tcW w:w="1417" w:type="dxa"/>
            <w:shd w:val="clear" w:color="auto" w:fill="auto"/>
            <w:noWrap/>
            <w:vAlign w:val="center"/>
            <w:hideMark/>
          </w:tcPr>
          <w:p w14:paraId="349AD891" w14:textId="07BE8051" w:rsidR="00921579" w:rsidRPr="00AF5A5E" w:rsidRDefault="00921579" w:rsidP="0024284B">
            <w:pPr>
              <w:jc w:val="center"/>
              <w:rPr>
                <w:rFonts w:ascii="Arial" w:hAnsi="Arial" w:cs="Arial"/>
                <w:color w:val="000000"/>
                <w:sz w:val="20"/>
                <w:szCs w:val="20"/>
              </w:rPr>
            </w:pPr>
          </w:p>
        </w:tc>
      </w:tr>
      <w:tr w:rsidR="00921579" w:rsidRPr="00AF5A5E" w14:paraId="4C0C912D" w14:textId="77777777" w:rsidTr="007659BC">
        <w:trPr>
          <w:trHeight w:val="2448"/>
          <w:jc w:val="center"/>
        </w:trPr>
        <w:tc>
          <w:tcPr>
            <w:tcW w:w="1217" w:type="dxa"/>
            <w:shd w:val="clear" w:color="auto" w:fill="auto"/>
            <w:noWrap/>
            <w:vAlign w:val="center"/>
            <w:hideMark/>
          </w:tcPr>
          <w:p w14:paraId="5C4FDCAE"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t>4</w:t>
            </w:r>
          </w:p>
        </w:tc>
        <w:tc>
          <w:tcPr>
            <w:tcW w:w="1842" w:type="dxa"/>
            <w:vAlign w:val="center"/>
          </w:tcPr>
          <w:p w14:paraId="0D40679F" w14:textId="031FC291" w:rsidR="00921579" w:rsidRPr="00AF5A5E" w:rsidRDefault="00AF5A5E" w:rsidP="00921579">
            <w:pPr>
              <w:jc w:val="center"/>
              <w:rPr>
                <w:rFonts w:ascii="Arial" w:hAnsi="Arial" w:cs="Arial"/>
                <w:iCs/>
                <w:color w:val="000000"/>
                <w:sz w:val="20"/>
                <w:szCs w:val="20"/>
              </w:rPr>
            </w:pPr>
            <w:r w:rsidRPr="00AF5A5E">
              <w:rPr>
                <w:rFonts w:ascii="Arial" w:hAnsi="Arial" w:cs="Arial"/>
                <w:iCs/>
                <w:color w:val="000000"/>
                <w:sz w:val="20"/>
                <w:szCs w:val="20"/>
              </w:rPr>
              <w:t>2</w:t>
            </w:r>
          </w:p>
        </w:tc>
        <w:tc>
          <w:tcPr>
            <w:tcW w:w="5099" w:type="dxa"/>
            <w:shd w:val="clear" w:color="auto" w:fill="auto"/>
            <w:hideMark/>
          </w:tcPr>
          <w:p w14:paraId="7ED1E988" w14:textId="0DDF5B6B" w:rsidR="00921579" w:rsidRPr="00AF5A5E" w:rsidRDefault="00921579" w:rsidP="006B1FE5">
            <w:pPr>
              <w:jc w:val="both"/>
              <w:rPr>
                <w:rFonts w:ascii="Arial" w:hAnsi="Arial" w:cs="Arial"/>
                <w:iCs/>
                <w:color w:val="000000"/>
                <w:sz w:val="20"/>
                <w:szCs w:val="20"/>
              </w:rPr>
            </w:pPr>
            <w:r w:rsidRPr="006B1FE5">
              <w:rPr>
                <w:rFonts w:ascii="Arial" w:hAnsi="Arial" w:cs="Arial"/>
                <w:b/>
                <w:iCs/>
                <w:color w:val="000000"/>
                <w:sz w:val="20"/>
                <w:szCs w:val="20"/>
              </w:rPr>
              <w:t>Camioneta 3.5 Toneladas</w:t>
            </w:r>
            <w:r w:rsidRPr="00AF5A5E">
              <w:rPr>
                <w:rFonts w:ascii="Arial" w:hAnsi="Arial" w:cs="Arial"/>
                <w:iCs/>
                <w:color w:val="000000"/>
                <w:sz w:val="20"/>
                <w:szCs w:val="20"/>
              </w:rPr>
              <w:t xml:space="preserve">  motor 8 cilindros a gasolina, potencia de 385 hp, 430 libra/pie de torque, transmisión automática de 10 velocidades, dirección hidráulica,  2 puertas, aire acondicionado en la cabina, cinturones de seguridad ajustables, bolsas de aire para conductor y copiloto, frenos de disco ABS en las 4 rueda</w:t>
            </w:r>
            <w:r w:rsidR="006B1FE5">
              <w:rPr>
                <w:rFonts w:ascii="Arial" w:hAnsi="Arial" w:cs="Arial"/>
                <w:iCs/>
                <w:color w:val="000000"/>
                <w:sz w:val="20"/>
                <w:szCs w:val="20"/>
              </w:rPr>
              <w:t>s y sistema de tracción trasera</w:t>
            </w:r>
            <w:r w:rsidRPr="00AF5A5E">
              <w:rPr>
                <w:rFonts w:ascii="Arial" w:hAnsi="Arial" w:cs="Arial"/>
                <w:iCs/>
                <w:color w:val="000000"/>
                <w:sz w:val="20"/>
                <w:szCs w:val="20"/>
              </w:rPr>
              <w:t>, radio am/</w:t>
            </w:r>
            <w:proofErr w:type="spellStart"/>
            <w:r w:rsidRPr="00AF5A5E">
              <w:rPr>
                <w:rFonts w:ascii="Arial" w:hAnsi="Arial" w:cs="Arial"/>
                <w:iCs/>
                <w:color w:val="000000"/>
                <w:sz w:val="20"/>
                <w:szCs w:val="20"/>
              </w:rPr>
              <w:t>fm</w:t>
            </w:r>
            <w:proofErr w:type="spellEnd"/>
            <w:r w:rsidRPr="00AF5A5E">
              <w:rPr>
                <w:rFonts w:ascii="Arial" w:hAnsi="Arial" w:cs="Arial"/>
                <w:iCs/>
                <w:color w:val="000000"/>
                <w:sz w:val="20"/>
                <w:szCs w:val="20"/>
              </w:rPr>
              <w:t xml:space="preserve"> con 4 bocinas,  capacidad de carga de 3,700 kg, modelo 2022 o superior con  redilas </w:t>
            </w:r>
          </w:p>
        </w:tc>
        <w:tc>
          <w:tcPr>
            <w:tcW w:w="1417" w:type="dxa"/>
            <w:shd w:val="clear" w:color="auto" w:fill="auto"/>
            <w:noWrap/>
            <w:vAlign w:val="center"/>
            <w:hideMark/>
          </w:tcPr>
          <w:p w14:paraId="55F8FCF1" w14:textId="324D52B5" w:rsidR="00921579" w:rsidRPr="00AF5A5E" w:rsidRDefault="00921579" w:rsidP="0024284B">
            <w:pPr>
              <w:jc w:val="center"/>
              <w:rPr>
                <w:rFonts w:ascii="Arial" w:hAnsi="Arial" w:cs="Arial"/>
                <w:color w:val="000000"/>
                <w:sz w:val="20"/>
                <w:szCs w:val="20"/>
              </w:rPr>
            </w:pPr>
          </w:p>
        </w:tc>
      </w:tr>
      <w:tr w:rsidR="00921579" w:rsidRPr="00AF5A5E" w14:paraId="01839B3D" w14:textId="77777777" w:rsidTr="00AF5A5E">
        <w:trPr>
          <w:trHeight w:val="3264"/>
          <w:jc w:val="center"/>
        </w:trPr>
        <w:tc>
          <w:tcPr>
            <w:tcW w:w="1217" w:type="dxa"/>
            <w:shd w:val="clear" w:color="auto" w:fill="auto"/>
            <w:noWrap/>
            <w:vAlign w:val="center"/>
            <w:hideMark/>
          </w:tcPr>
          <w:p w14:paraId="192A4D35"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t>5</w:t>
            </w:r>
          </w:p>
        </w:tc>
        <w:tc>
          <w:tcPr>
            <w:tcW w:w="1842" w:type="dxa"/>
            <w:vAlign w:val="center"/>
          </w:tcPr>
          <w:p w14:paraId="2FA4EF79" w14:textId="716754DD" w:rsidR="00921579" w:rsidRPr="00AF5A5E" w:rsidRDefault="00AF5A5E" w:rsidP="00921579">
            <w:pPr>
              <w:jc w:val="center"/>
              <w:rPr>
                <w:rFonts w:ascii="Arial" w:hAnsi="Arial" w:cs="Arial"/>
                <w:iCs/>
                <w:color w:val="000000"/>
                <w:sz w:val="20"/>
                <w:szCs w:val="20"/>
              </w:rPr>
            </w:pPr>
            <w:r w:rsidRPr="00AF5A5E">
              <w:rPr>
                <w:rFonts w:ascii="Arial" w:hAnsi="Arial" w:cs="Arial"/>
                <w:iCs/>
                <w:color w:val="000000"/>
                <w:sz w:val="20"/>
                <w:szCs w:val="20"/>
              </w:rPr>
              <w:t>1</w:t>
            </w:r>
          </w:p>
        </w:tc>
        <w:tc>
          <w:tcPr>
            <w:tcW w:w="5099" w:type="dxa"/>
            <w:shd w:val="clear" w:color="auto" w:fill="auto"/>
            <w:hideMark/>
          </w:tcPr>
          <w:p w14:paraId="06E0A646" w14:textId="278FAD9E" w:rsidR="00921579" w:rsidRPr="00AF5A5E" w:rsidRDefault="00921579" w:rsidP="007B0475">
            <w:pPr>
              <w:jc w:val="both"/>
              <w:rPr>
                <w:rFonts w:ascii="Arial" w:hAnsi="Arial" w:cs="Arial"/>
                <w:iCs/>
                <w:color w:val="000000"/>
                <w:sz w:val="20"/>
                <w:szCs w:val="20"/>
              </w:rPr>
            </w:pPr>
            <w:r w:rsidRPr="006B1FE5">
              <w:rPr>
                <w:rFonts w:ascii="Arial" w:hAnsi="Arial" w:cs="Arial"/>
                <w:b/>
                <w:iCs/>
                <w:color w:val="000000"/>
                <w:sz w:val="20"/>
                <w:szCs w:val="20"/>
              </w:rPr>
              <w:t>Camioneta 3.5</w:t>
            </w:r>
            <w:r w:rsidR="00AF5A5E" w:rsidRPr="006B1FE5">
              <w:rPr>
                <w:rFonts w:ascii="Arial" w:hAnsi="Arial" w:cs="Arial"/>
                <w:b/>
                <w:iCs/>
                <w:color w:val="000000"/>
                <w:sz w:val="20"/>
                <w:szCs w:val="20"/>
              </w:rPr>
              <w:t xml:space="preserve"> Toneladas</w:t>
            </w:r>
            <w:r w:rsidR="00AF5A5E">
              <w:rPr>
                <w:rFonts w:ascii="Arial" w:hAnsi="Arial" w:cs="Arial"/>
                <w:iCs/>
                <w:color w:val="000000"/>
                <w:sz w:val="20"/>
                <w:szCs w:val="20"/>
              </w:rPr>
              <w:t xml:space="preserve"> motor 8 cilindros a G</w:t>
            </w:r>
            <w:r w:rsidRPr="00AF5A5E">
              <w:rPr>
                <w:rFonts w:ascii="Arial" w:hAnsi="Arial" w:cs="Arial"/>
                <w:iCs/>
                <w:color w:val="000000"/>
                <w:sz w:val="20"/>
                <w:szCs w:val="20"/>
              </w:rPr>
              <w:t xml:space="preserve">asolina, potencia de 385 hp, 430 libra/pie de torque, transmisión automática de 10 velocidades, dirección hidráulica,  2 puertas, aire acondicionado en la cabina, cinturones de seguridad ajustables, bolsas de aire para conductor y copiloto,  frenos de disco ABS en las 4 ruedas y sistema de tracción </w:t>
            </w:r>
            <w:proofErr w:type="gramStart"/>
            <w:r w:rsidRPr="00AF5A5E">
              <w:rPr>
                <w:rFonts w:ascii="Arial" w:hAnsi="Arial" w:cs="Arial"/>
                <w:iCs/>
                <w:color w:val="000000"/>
                <w:sz w:val="20"/>
                <w:szCs w:val="20"/>
              </w:rPr>
              <w:t>trasera ,</w:t>
            </w:r>
            <w:proofErr w:type="gramEnd"/>
            <w:r w:rsidRPr="00AF5A5E">
              <w:rPr>
                <w:rFonts w:ascii="Arial" w:hAnsi="Arial" w:cs="Arial"/>
                <w:iCs/>
                <w:color w:val="000000"/>
                <w:sz w:val="20"/>
                <w:szCs w:val="20"/>
              </w:rPr>
              <w:t xml:space="preserve"> radio am/</w:t>
            </w:r>
            <w:proofErr w:type="spellStart"/>
            <w:r w:rsidRPr="00AF5A5E">
              <w:rPr>
                <w:rFonts w:ascii="Arial" w:hAnsi="Arial" w:cs="Arial"/>
                <w:iCs/>
                <w:color w:val="000000"/>
                <w:sz w:val="20"/>
                <w:szCs w:val="20"/>
              </w:rPr>
              <w:t>fm</w:t>
            </w:r>
            <w:proofErr w:type="spellEnd"/>
            <w:r w:rsidRPr="00AF5A5E">
              <w:rPr>
                <w:rFonts w:ascii="Arial" w:hAnsi="Arial" w:cs="Arial"/>
                <w:iCs/>
                <w:color w:val="000000"/>
                <w:sz w:val="20"/>
                <w:szCs w:val="20"/>
              </w:rPr>
              <w:t xml:space="preserve"> con 4 bocinas,  capacidad de carga de 3,700 kg, modelo 2022 o superior.  Con plataforma con las siguientes características: </w:t>
            </w:r>
            <w:r w:rsidRPr="006B1FE5">
              <w:rPr>
                <w:rFonts w:ascii="Arial" w:hAnsi="Arial" w:cs="Arial"/>
                <w:b/>
                <w:iCs/>
                <w:color w:val="000000"/>
                <w:sz w:val="20"/>
                <w:szCs w:val="20"/>
              </w:rPr>
              <w:t>Montaje de grúa tipo plataforma</w:t>
            </w:r>
            <w:r w:rsidRPr="00AF5A5E">
              <w:rPr>
                <w:rFonts w:ascii="Arial" w:hAnsi="Arial" w:cs="Arial"/>
                <w:iCs/>
                <w:color w:val="000000"/>
                <w:sz w:val="20"/>
                <w:szCs w:val="20"/>
              </w:rPr>
              <w:t xml:space="preserve"> acondicionando partes de chasis, Mofle, líneas de luces y sistema hidráulico. </w:t>
            </w:r>
          </w:p>
        </w:tc>
        <w:tc>
          <w:tcPr>
            <w:tcW w:w="1417" w:type="dxa"/>
            <w:shd w:val="clear" w:color="auto" w:fill="auto"/>
            <w:noWrap/>
            <w:vAlign w:val="center"/>
            <w:hideMark/>
          </w:tcPr>
          <w:p w14:paraId="735791DC" w14:textId="20CD4C0B" w:rsidR="00921579" w:rsidRPr="00AF5A5E" w:rsidRDefault="00921579" w:rsidP="0024284B">
            <w:pPr>
              <w:jc w:val="center"/>
              <w:rPr>
                <w:rFonts w:ascii="Arial" w:hAnsi="Arial" w:cs="Arial"/>
                <w:color w:val="000000"/>
                <w:sz w:val="20"/>
                <w:szCs w:val="20"/>
              </w:rPr>
            </w:pPr>
          </w:p>
        </w:tc>
      </w:tr>
      <w:tr w:rsidR="00921579" w:rsidRPr="00AF5A5E" w14:paraId="22547D78" w14:textId="77777777" w:rsidTr="00AF5A5E">
        <w:trPr>
          <w:trHeight w:val="2030"/>
          <w:jc w:val="center"/>
        </w:trPr>
        <w:tc>
          <w:tcPr>
            <w:tcW w:w="1217" w:type="dxa"/>
            <w:shd w:val="clear" w:color="auto" w:fill="auto"/>
            <w:noWrap/>
            <w:vAlign w:val="center"/>
            <w:hideMark/>
          </w:tcPr>
          <w:p w14:paraId="30E71F72"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t>6</w:t>
            </w:r>
          </w:p>
        </w:tc>
        <w:tc>
          <w:tcPr>
            <w:tcW w:w="1842" w:type="dxa"/>
            <w:vAlign w:val="center"/>
          </w:tcPr>
          <w:p w14:paraId="0B878675" w14:textId="1D2F9448" w:rsidR="00921579" w:rsidRPr="00AF5A5E" w:rsidRDefault="00AF5A5E" w:rsidP="00921579">
            <w:pPr>
              <w:jc w:val="center"/>
              <w:rPr>
                <w:rFonts w:ascii="Arial" w:hAnsi="Arial" w:cs="Arial"/>
                <w:iCs/>
                <w:color w:val="000000"/>
                <w:sz w:val="20"/>
                <w:szCs w:val="20"/>
              </w:rPr>
            </w:pPr>
            <w:r w:rsidRPr="00AF5A5E">
              <w:rPr>
                <w:rFonts w:ascii="Arial" w:hAnsi="Arial" w:cs="Arial"/>
                <w:iCs/>
                <w:color w:val="000000"/>
                <w:sz w:val="20"/>
                <w:szCs w:val="20"/>
              </w:rPr>
              <w:t>4</w:t>
            </w:r>
          </w:p>
        </w:tc>
        <w:tc>
          <w:tcPr>
            <w:tcW w:w="5099" w:type="dxa"/>
            <w:shd w:val="clear" w:color="auto" w:fill="auto"/>
            <w:hideMark/>
          </w:tcPr>
          <w:p w14:paraId="2DAE194E" w14:textId="6A256948" w:rsidR="00921579" w:rsidRPr="00AF5A5E" w:rsidRDefault="00AF5A5E" w:rsidP="007659BC">
            <w:pPr>
              <w:jc w:val="both"/>
              <w:rPr>
                <w:rFonts w:ascii="Arial" w:hAnsi="Arial" w:cs="Arial"/>
                <w:iCs/>
                <w:color w:val="000000"/>
                <w:sz w:val="20"/>
                <w:szCs w:val="20"/>
              </w:rPr>
            </w:pPr>
            <w:r w:rsidRPr="006B1FE5">
              <w:rPr>
                <w:rFonts w:ascii="Arial" w:hAnsi="Arial" w:cs="Arial"/>
                <w:b/>
                <w:iCs/>
                <w:color w:val="000000"/>
                <w:sz w:val="20"/>
                <w:szCs w:val="20"/>
              </w:rPr>
              <w:t>Camioneta Doble Cabina, para Patrullas de la Comisaría de la Policía Preventiva Municipal</w:t>
            </w:r>
            <w:r w:rsidRPr="00AF5A5E">
              <w:rPr>
                <w:rFonts w:ascii="Arial" w:hAnsi="Arial" w:cs="Arial"/>
                <w:iCs/>
                <w:color w:val="000000"/>
                <w:sz w:val="20"/>
                <w:szCs w:val="20"/>
              </w:rPr>
              <w:t xml:space="preserve">, doble cabina 4x2, 8 cilindros, capacidad de carga 916 kg, motor 5.3, 355 hp, 383 lb/ft torque, transmisión at 8 </w:t>
            </w:r>
            <w:proofErr w:type="spellStart"/>
            <w:r w:rsidRPr="00AF5A5E">
              <w:rPr>
                <w:rFonts w:ascii="Arial" w:hAnsi="Arial" w:cs="Arial"/>
                <w:iCs/>
                <w:color w:val="000000"/>
                <w:sz w:val="20"/>
                <w:szCs w:val="20"/>
              </w:rPr>
              <w:t>vel</w:t>
            </w:r>
            <w:proofErr w:type="spellEnd"/>
            <w:r w:rsidRPr="00AF5A5E">
              <w:rPr>
                <w:rFonts w:ascii="Arial" w:hAnsi="Arial" w:cs="Arial"/>
                <w:iCs/>
                <w:color w:val="000000"/>
                <w:sz w:val="20"/>
                <w:szCs w:val="20"/>
              </w:rPr>
              <w:t xml:space="preserve">, 6 bolsas de aire, pantalla </w:t>
            </w:r>
            <w:proofErr w:type="spellStart"/>
            <w:r w:rsidRPr="00AF5A5E">
              <w:rPr>
                <w:rFonts w:ascii="Arial" w:hAnsi="Arial" w:cs="Arial"/>
                <w:iCs/>
                <w:color w:val="000000"/>
                <w:sz w:val="20"/>
                <w:szCs w:val="20"/>
              </w:rPr>
              <w:t>tactil</w:t>
            </w:r>
            <w:proofErr w:type="spellEnd"/>
            <w:r w:rsidRPr="00AF5A5E">
              <w:rPr>
                <w:rFonts w:ascii="Arial" w:hAnsi="Arial" w:cs="Arial"/>
                <w:iCs/>
                <w:color w:val="000000"/>
                <w:sz w:val="20"/>
                <w:szCs w:val="20"/>
              </w:rPr>
              <w:t xml:space="preserve">, preparación para sistema wifi. </w:t>
            </w:r>
            <w:r w:rsidR="007659BC" w:rsidRPr="0024284B">
              <w:rPr>
                <w:rFonts w:ascii="Arial" w:hAnsi="Arial" w:cs="Arial"/>
                <w:b/>
                <w:bCs/>
                <w:iCs/>
                <w:color w:val="000000"/>
                <w:sz w:val="20"/>
                <w:szCs w:val="20"/>
              </w:rPr>
              <w:t>Características de conversión a Patrulla Municipal en anexo partida 6</w:t>
            </w:r>
          </w:p>
        </w:tc>
        <w:tc>
          <w:tcPr>
            <w:tcW w:w="1417" w:type="dxa"/>
            <w:shd w:val="clear" w:color="auto" w:fill="auto"/>
            <w:noWrap/>
            <w:vAlign w:val="center"/>
            <w:hideMark/>
          </w:tcPr>
          <w:p w14:paraId="0B0D8FDB" w14:textId="0DEEE4D4" w:rsidR="00921579" w:rsidRPr="00AF5A5E" w:rsidRDefault="00921579" w:rsidP="0024284B">
            <w:pPr>
              <w:jc w:val="center"/>
              <w:rPr>
                <w:rFonts w:ascii="Arial" w:hAnsi="Arial" w:cs="Arial"/>
                <w:color w:val="000000"/>
                <w:sz w:val="20"/>
                <w:szCs w:val="20"/>
              </w:rPr>
            </w:pPr>
          </w:p>
        </w:tc>
      </w:tr>
      <w:tr w:rsidR="00921579" w:rsidRPr="00AF5A5E" w14:paraId="61C2EB4C" w14:textId="77777777" w:rsidTr="00AF5A5E">
        <w:trPr>
          <w:trHeight w:val="2678"/>
          <w:jc w:val="center"/>
        </w:trPr>
        <w:tc>
          <w:tcPr>
            <w:tcW w:w="1217" w:type="dxa"/>
            <w:shd w:val="clear" w:color="auto" w:fill="auto"/>
            <w:noWrap/>
            <w:vAlign w:val="center"/>
            <w:hideMark/>
          </w:tcPr>
          <w:p w14:paraId="1E5E2991" w14:textId="77777777" w:rsidR="00921579" w:rsidRPr="00AF5A5E" w:rsidRDefault="00921579" w:rsidP="0024284B">
            <w:pPr>
              <w:jc w:val="center"/>
              <w:rPr>
                <w:rFonts w:ascii="Arial" w:hAnsi="Arial" w:cs="Arial"/>
                <w:color w:val="000000"/>
                <w:sz w:val="20"/>
                <w:szCs w:val="20"/>
              </w:rPr>
            </w:pPr>
            <w:r w:rsidRPr="00AF5A5E">
              <w:rPr>
                <w:rFonts w:ascii="Arial" w:hAnsi="Arial" w:cs="Arial"/>
                <w:color w:val="000000"/>
                <w:sz w:val="20"/>
                <w:szCs w:val="20"/>
              </w:rPr>
              <w:lastRenderedPageBreak/>
              <w:t>7</w:t>
            </w:r>
          </w:p>
        </w:tc>
        <w:tc>
          <w:tcPr>
            <w:tcW w:w="1842" w:type="dxa"/>
            <w:vAlign w:val="center"/>
          </w:tcPr>
          <w:p w14:paraId="0A3CF1B8" w14:textId="45586167" w:rsidR="00921579" w:rsidRPr="00AF5A5E" w:rsidRDefault="00AF5A5E" w:rsidP="00921579">
            <w:pPr>
              <w:jc w:val="center"/>
              <w:rPr>
                <w:rFonts w:ascii="Arial" w:hAnsi="Arial" w:cs="Arial"/>
                <w:iCs/>
                <w:color w:val="000000"/>
                <w:sz w:val="20"/>
                <w:szCs w:val="20"/>
              </w:rPr>
            </w:pPr>
            <w:r>
              <w:rPr>
                <w:rFonts w:ascii="Arial" w:hAnsi="Arial" w:cs="Arial"/>
                <w:iCs/>
                <w:color w:val="000000"/>
                <w:sz w:val="20"/>
                <w:szCs w:val="20"/>
              </w:rPr>
              <w:t>1</w:t>
            </w:r>
          </w:p>
        </w:tc>
        <w:tc>
          <w:tcPr>
            <w:tcW w:w="5099" w:type="dxa"/>
            <w:shd w:val="clear" w:color="auto" w:fill="auto"/>
            <w:hideMark/>
          </w:tcPr>
          <w:p w14:paraId="094D5CF3" w14:textId="48C06111" w:rsidR="007659BC" w:rsidRDefault="00921579" w:rsidP="007659BC">
            <w:pPr>
              <w:spacing w:after="0"/>
              <w:jc w:val="both"/>
              <w:rPr>
                <w:rFonts w:ascii="Arial" w:hAnsi="Arial" w:cs="Arial"/>
                <w:iCs/>
                <w:color w:val="000000"/>
                <w:sz w:val="20"/>
                <w:szCs w:val="20"/>
              </w:rPr>
            </w:pPr>
            <w:r w:rsidRPr="006B1FE5">
              <w:rPr>
                <w:rFonts w:ascii="Arial" w:hAnsi="Arial" w:cs="Arial"/>
                <w:b/>
                <w:iCs/>
                <w:color w:val="000000"/>
                <w:sz w:val="20"/>
                <w:szCs w:val="20"/>
              </w:rPr>
              <w:t>PICKUP DOBLE CABINA</w:t>
            </w:r>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8.CIL</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4X4</w:t>
            </w:r>
            <w:proofErr w:type="spellEnd"/>
            <w:r w:rsidRPr="00AF5A5E">
              <w:rPr>
                <w:rFonts w:ascii="Arial" w:hAnsi="Arial" w:cs="Arial"/>
                <w:iCs/>
                <w:color w:val="000000"/>
                <w:sz w:val="20"/>
                <w:szCs w:val="20"/>
              </w:rPr>
              <w:t xml:space="preserve">; Motor </w:t>
            </w:r>
            <w:proofErr w:type="spellStart"/>
            <w:r w:rsidRPr="00AF5A5E">
              <w:rPr>
                <w:rFonts w:ascii="Arial" w:hAnsi="Arial" w:cs="Arial"/>
                <w:iCs/>
                <w:color w:val="000000"/>
                <w:sz w:val="20"/>
                <w:szCs w:val="20"/>
              </w:rPr>
              <w:t>5.3L</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Ecotec</w:t>
            </w:r>
            <w:proofErr w:type="spellEnd"/>
            <w:r w:rsidRPr="00AF5A5E">
              <w:rPr>
                <w:rFonts w:ascii="Arial" w:hAnsi="Arial" w:cs="Arial"/>
                <w:iCs/>
                <w:color w:val="000000"/>
                <w:sz w:val="20"/>
                <w:szCs w:val="20"/>
              </w:rPr>
              <w:t xml:space="preserve"> </w:t>
            </w:r>
            <w:proofErr w:type="spellStart"/>
            <w:r w:rsidRPr="00AF5A5E">
              <w:rPr>
                <w:rFonts w:ascii="Arial" w:hAnsi="Arial" w:cs="Arial"/>
                <w:iCs/>
                <w:color w:val="000000"/>
                <w:sz w:val="20"/>
                <w:szCs w:val="20"/>
              </w:rPr>
              <w:t>V8</w:t>
            </w:r>
            <w:proofErr w:type="spellEnd"/>
            <w:r w:rsidRPr="00AF5A5E">
              <w:rPr>
                <w:rFonts w:ascii="Arial" w:hAnsi="Arial" w:cs="Arial"/>
                <w:iCs/>
                <w:color w:val="000000"/>
                <w:sz w:val="20"/>
                <w:szCs w:val="20"/>
              </w:rPr>
              <w:t xml:space="preserve">,  Potencia de  310 HP @ 5,600 rpm y torque de 430 lb-pie @ 4,100 rpm </w:t>
            </w:r>
            <w:r w:rsidRPr="00F642FC">
              <w:rPr>
                <w:rFonts w:ascii="Arial" w:hAnsi="Arial" w:cs="Arial"/>
                <w:iCs/>
                <w:color w:val="000000"/>
                <w:sz w:val="20"/>
                <w:szCs w:val="20"/>
              </w:rPr>
              <w:t>con Dynamic Fuel Management, Transmisión Automática de 8 velocidades, Aire acondicionado con controles</w:t>
            </w:r>
            <w:r w:rsidRPr="00AF5A5E">
              <w:rPr>
                <w:rFonts w:ascii="Arial" w:hAnsi="Arial" w:cs="Arial"/>
                <w:iCs/>
                <w:color w:val="000000"/>
                <w:sz w:val="20"/>
                <w:szCs w:val="20"/>
              </w:rPr>
              <w:t xml:space="preserve"> electrónicos, 6 bolsas de aire: 2 frontales, 2 laterales para conductor y</w:t>
            </w:r>
            <w:r w:rsidR="007659BC">
              <w:rPr>
                <w:rFonts w:ascii="Arial" w:hAnsi="Arial" w:cs="Arial"/>
                <w:iCs/>
                <w:color w:val="000000"/>
                <w:sz w:val="20"/>
                <w:szCs w:val="20"/>
              </w:rPr>
              <w:t xml:space="preserve"> pasajero; Wireless Smartphone </w:t>
            </w:r>
            <w:r w:rsidRPr="00AF5A5E">
              <w:rPr>
                <w:rFonts w:ascii="Arial" w:hAnsi="Arial" w:cs="Arial"/>
                <w:iCs/>
                <w:color w:val="000000"/>
                <w:sz w:val="20"/>
                <w:szCs w:val="20"/>
              </w:rPr>
              <w:t xml:space="preserve"> con Apple </w:t>
            </w:r>
            <w:proofErr w:type="spellStart"/>
            <w:r w:rsidRPr="00AF5A5E">
              <w:rPr>
                <w:rFonts w:ascii="Arial" w:hAnsi="Arial" w:cs="Arial"/>
                <w:iCs/>
                <w:color w:val="000000"/>
                <w:sz w:val="20"/>
                <w:szCs w:val="20"/>
              </w:rPr>
              <w:t>CarPlay</w:t>
            </w:r>
            <w:proofErr w:type="spellEnd"/>
            <w:r w:rsidRPr="00AF5A5E">
              <w:rPr>
                <w:rFonts w:ascii="Arial" w:hAnsi="Arial" w:cs="Arial"/>
                <w:iCs/>
                <w:color w:val="000000"/>
                <w:sz w:val="20"/>
                <w:szCs w:val="20"/>
              </w:rPr>
              <w:t xml:space="preserve">  y </w:t>
            </w:r>
            <w:proofErr w:type="spellStart"/>
            <w:r w:rsidRPr="00AF5A5E">
              <w:rPr>
                <w:rFonts w:ascii="Arial" w:hAnsi="Arial" w:cs="Arial"/>
                <w:iCs/>
                <w:color w:val="000000"/>
                <w:sz w:val="20"/>
                <w:szCs w:val="20"/>
              </w:rPr>
              <w:t>Android</w:t>
            </w:r>
            <w:proofErr w:type="spellEnd"/>
            <w:r w:rsidRPr="00AF5A5E">
              <w:rPr>
                <w:rFonts w:ascii="Arial" w:hAnsi="Arial" w:cs="Arial"/>
                <w:iCs/>
                <w:color w:val="000000"/>
                <w:sz w:val="20"/>
                <w:szCs w:val="20"/>
              </w:rPr>
              <w:t xml:space="preserve"> Auto. </w:t>
            </w:r>
          </w:p>
          <w:p w14:paraId="2F096679" w14:textId="77F395BD" w:rsidR="007659BC" w:rsidRPr="006B1FE5" w:rsidRDefault="00921579" w:rsidP="007659BC">
            <w:pPr>
              <w:spacing w:after="0"/>
              <w:jc w:val="both"/>
              <w:rPr>
                <w:rFonts w:ascii="Arial" w:hAnsi="Arial" w:cs="Arial"/>
                <w:b/>
                <w:iCs/>
                <w:color w:val="000000"/>
                <w:sz w:val="20"/>
                <w:szCs w:val="20"/>
              </w:rPr>
            </w:pPr>
            <w:r w:rsidRPr="006B1FE5">
              <w:rPr>
                <w:rFonts w:ascii="Arial" w:hAnsi="Arial" w:cs="Arial"/>
                <w:b/>
                <w:iCs/>
                <w:color w:val="000000"/>
                <w:sz w:val="20"/>
                <w:szCs w:val="20"/>
              </w:rPr>
              <w:t xml:space="preserve">BLINDAJE NIVEL  V. </w:t>
            </w:r>
          </w:p>
          <w:p w14:paraId="16ACFB90" w14:textId="10F2CF8A"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 xml:space="preserve">CALIBRES MÁXIMOS DE PROTECCIÓN (DE ACUERDO A NORMAS DE EQUIVALENCIA) </w:t>
            </w:r>
          </w:p>
          <w:p w14:paraId="053B815B" w14:textId="4E109DC0" w:rsidR="007659BC" w:rsidRPr="007659BC" w:rsidRDefault="007659BC" w:rsidP="007659BC">
            <w:pPr>
              <w:spacing w:after="0"/>
              <w:jc w:val="both"/>
              <w:rPr>
                <w:rFonts w:ascii="Arial" w:hAnsi="Arial" w:cs="Arial"/>
                <w:bCs/>
                <w:iCs/>
                <w:color w:val="000000"/>
                <w:sz w:val="20"/>
                <w:szCs w:val="20"/>
              </w:rPr>
            </w:pPr>
          </w:p>
          <w:p w14:paraId="56DE42D2"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EN 1522 / NIVEL FB 5</w:t>
            </w:r>
          </w:p>
          <w:p w14:paraId="27B64610" w14:textId="77777777" w:rsidR="007659BC" w:rsidRPr="007659BC" w:rsidRDefault="007659BC" w:rsidP="007659BC">
            <w:pPr>
              <w:spacing w:after="0"/>
              <w:jc w:val="both"/>
              <w:rPr>
                <w:rFonts w:ascii="Arial" w:hAnsi="Arial" w:cs="Arial"/>
                <w:iCs/>
                <w:color w:val="000000"/>
                <w:sz w:val="20"/>
                <w:szCs w:val="20"/>
              </w:rPr>
            </w:pPr>
            <w:r w:rsidRPr="007659BC">
              <w:rPr>
                <w:rFonts w:ascii="Arial" w:hAnsi="Arial" w:cs="Arial"/>
                <w:iCs/>
                <w:color w:val="000000"/>
                <w:sz w:val="20"/>
                <w:szCs w:val="20"/>
              </w:rPr>
              <w:t>CALIBRE:  5.56x45mm. (3 Impactos) ; PROYECTIL: FJ/ PB/ SCP1   SS109</w:t>
            </w:r>
          </w:p>
          <w:p w14:paraId="16AA8A23" w14:textId="77777777" w:rsidR="007659BC" w:rsidRPr="007659BC" w:rsidRDefault="007659BC" w:rsidP="007659BC">
            <w:pPr>
              <w:spacing w:after="0"/>
              <w:jc w:val="both"/>
              <w:rPr>
                <w:rFonts w:ascii="Arial" w:hAnsi="Arial" w:cs="Arial"/>
                <w:iCs/>
                <w:color w:val="000000"/>
                <w:sz w:val="20"/>
                <w:szCs w:val="20"/>
              </w:rPr>
            </w:pPr>
          </w:p>
          <w:p w14:paraId="27822EA4"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EN 1522/ NIVEL FB 6</w:t>
            </w:r>
            <w:r w:rsidRPr="007659BC">
              <w:rPr>
                <w:rFonts w:ascii="Arial" w:hAnsi="Arial" w:cs="Arial"/>
                <w:bCs/>
                <w:iCs/>
                <w:color w:val="000000"/>
                <w:sz w:val="20"/>
                <w:szCs w:val="20"/>
              </w:rPr>
              <w:tab/>
            </w:r>
          </w:p>
          <w:p w14:paraId="48441FD2"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iCs/>
                <w:color w:val="000000"/>
                <w:sz w:val="20"/>
                <w:szCs w:val="20"/>
              </w:rPr>
              <w:t>CALIBRE: 7.62x51mm  (3 Impactos); PROYECTIL: FSJ/ PB/ SC   M80</w:t>
            </w:r>
          </w:p>
          <w:p w14:paraId="788597BF" w14:textId="77777777" w:rsidR="007659BC" w:rsidRPr="007659BC" w:rsidRDefault="007659BC" w:rsidP="007659BC">
            <w:pPr>
              <w:spacing w:after="0"/>
              <w:jc w:val="both"/>
              <w:rPr>
                <w:rFonts w:ascii="Arial" w:hAnsi="Arial" w:cs="Arial"/>
                <w:iCs/>
                <w:color w:val="000000"/>
                <w:sz w:val="20"/>
                <w:szCs w:val="20"/>
              </w:rPr>
            </w:pPr>
          </w:p>
          <w:p w14:paraId="381B8022"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UL 752 / NIVEL 7 (PARCIAL - PARTE 1)</w:t>
            </w:r>
          </w:p>
          <w:p w14:paraId="120F7B09"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iCs/>
                <w:color w:val="000000"/>
                <w:sz w:val="20"/>
                <w:szCs w:val="20"/>
              </w:rPr>
              <w:t xml:space="preserve">CALIBRE: 5.56 x 45 </w:t>
            </w:r>
            <w:proofErr w:type="spellStart"/>
            <w:r w:rsidRPr="007659BC">
              <w:rPr>
                <w:rFonts w:ascii="Arial" w:hAnsi="Arial" w:cs="Arial"/>
                <w:iCs/>
                <w:color w:val="000000"/>
                <w:sz w:val="20"/>
                <w:szCs w:val="20"/>
              </w:rPr>
              <w:t>mm.</w:t>
            </w:r>
            <w:proofErr w:type="spellEnd"/>
            <w:r w:rsidRPr="007659BC">
              <w:rPr>
                <w:rFonts w:ascii="Arial" w:hAnsi="Arial" w:cs="Arial"/>
                <w:iCs/>
                <w:color w:val="000000"/>
                <w:sz w:val="20"/>
                <w:szCs w:val="20"/>
              </w:rPr>
              <w:t xml:space="preserve">  (3 Impactos) ; PROYECTIL: FMJ / M193</w:t>
            </w:r>
          </w:p>
          <w:p w14:paraId="76EFC436" w14:textId="77777777" w:rsidR="007659BC" w:rsidRPr="007659BC" w:rsidRDefault="007659BC" w:rsidP="007659BC">
            <w:pPr>
              <w:spacing w:after="0"/>
              <w:jc w:val="both"/>
              <w:rPr>
                <w:rFonts w:ascii="Arial" w:hAnsi="Arial" w:cs="Arial"/>
                <w:iCs/>
                <w:color w:val="000000"/>
                <w:sz w:val="20"/>
                <w:szCs w:val="20"/>
              </w:rPr>
            </w:pPr>
          </w:p>
          <w:p w14:paraId="67473171"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NOM 142-SCFI-2000</w:t>
            </w:r>
          </w:p>
          <w:p w14:paraId="3140B68F" w14:textId="77777777" w:rsidR="007659BC" w:rsidRPr="007659BC" w:rsidRDefault="007659BC" w:rsidP="007659BC">
            <w:pPr>
              <w:spacing w:after="0"/>
              <w:jc w:val="both"/>
              <w:rPr>
                <w:rFonts w:ascii="Arial" w:hAnsi="Arial" w:cs="Arial"/>
                <w:iCs/>
                <w:color w:val="000000"/>
                <w:sz w:val="20"/>
                <w:szCs w:val="20"/>
              </w:rPr>
            </w:pPr>
            <w:r w:rsidRPr="007659BC">
              <w:rPr>
                <w:rFonts w:ascii="Arial" w:hAnsi="Arial" w:cs="Arial"/>
                <w:iCs/>
                <w:color w:val="000000"/>
                <w:sz w:val="20"/>
                <w:szCs w:val="20"/>
              </w:rPr>
              <w:t xml:space="preserve">CALIBRE: 7.62 x 63 </w:t>
            </w:r>
            <w:proofErr w:type="spellStart"/>
            <w:r w:rsidRPr="007659BC">
              <w:rPr>
                <w:rFonts w:ascii="Arial" w:hAnsi="Arial" w:cs="Arial"/>
                <w:iCs/>
                <w:color w:val="000000"/>
                <w:sz w:val="20"/>
                <w:szCs w:val="20"/>
              </w:rPr>
              <w:t>mm.</w:t>
            </w:r>
            <w:proofErr w:type="spellEnd"/>
            <w:r w:rsidRPr="007659BC">
              <w:rPr>
                <w:rFonts w:ascii="Arial" w:hAnsi="Arial" w:cs="Arial"/>
                <w:iCs/>
                <w:color w:val="000000"/>
                <w:sz w:val="20"/>
                <w:szCs w:val="20"/>
              </w:rPr>
              <w:t xml:space="preserve"> (3 Impactos); PROYECTIL: SJ / SP</w:t>
            </w:r>
          </w:p>
          <w:p w14:paraId="1AA8651E" w14:textId="77777777" w:rsidR="007659BC" w:rsidRPr="007659BC" w:rsidRDefault="007659BC" w:rsidP="007659BC">
            <w:pPr>
              <w:spacing w:after="0"/>
              <w:jc w:val="both"/>
              <w:rPr>
                <w:rFonts w:ascii="Arial" w:hAnsi="Arial" w:cs="Arial"/>
                <w:iCs/>
                <w:color w:val="000000"/>
                <w:sz w:val="20"/>
                <w:szCs w:val="20"/>
              </w:rPr>
            </w:pPr>
          </w:p>
          <w:p w14:paraId="493BE938" w14:textId="746C2E86"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 xml:space="preserve">NIVEL DE EQUIPAMIENTO: PREMIUM CON LAS SIGUIENTES CARACTERÍSTICAS: </w:t>
            </w:r>
          </w:p>
          <w:p w14:paraId="1A6EE176" w14:textId="77777777" w:rsidR="007659BC" w:rsidRPr="007659BC" w:rsidRDefault="007659BC" w:rsidP="007659BC">
            <w:pPr>
              <w:spacing w:after="0"/>
              <w:jc w:val="both"/>
              <w:rPr>
                <w:rFonts w:ascii="Arial" w:hAnsi="Arial" w:cs="Arial"/>
                <w:bCs/>
                <w:iCs/>
                <w:color w:val="000000"/>
                <w:sz w:val="20"/>
                <w:szCs w:val="20"/>
              </w:rPr>
            </w:pPr>
          </w:p>
          <w:p w14:paraId="2ACC36B9"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Protección Perimetral Integral a 90° y 45° con sistema </w:t>
            </w:r>
            <w:proofErr w:type="spellStart"/>
            <w:r w:rsidRPr="007659BC">
              <w:rPr>
                <w:rFonts w:ascii="Arial" w:hAnsi="Arial" w:cs="Arial"/>
                <w:iCs/>
                <w:color w:val="000000"/>
                <w:sz w:val="20"/>
                <w:szCs w:val="20"/>
              </w:rPr>
              <w:t>Armor</w:t>
            </w:r>
            <w:proofErr w:type="spellEnd"/>
            <w:r w:rsidRPr="007659BC">
              <w:rPr>
                <w:rFonts w:ascii="Arial" w:hAnsi="Arial" w:cs="Arial"/>
                <w:iCs/>
                <w:color w:val="000000"/>
                <w:sz w:val="20"/>
                <w:szCs w:val="20"/>
              </w:rPr>
              <w:t xml:space="preserve"> </w:t>
            </w:r>
            <w:proofErr w:type="spellStart"/>
            <w:r w:rsidRPr="007659BC">
              <w:rPr>
                <w:rFonts w:ascii="Arial" w:hAnsi="Arial" w:cs="Arial"/>
                <w:iCs/>
                <w:color w:val="000000"/>
                <w:sz w:val="20"/>
                <w:szCs w:val="20"/>
              </w:rPr>
              <w:t>Guard</w:t>
            </w:r>
            <w:proofErr w:type="spellEnd"/>
            <w:r w:rsidRPr="007659BC">
              <w:rPr>
                <w:rFonts w:ascii="Arial" w:hAnsi="Arial" w:cs="Arial"/>
                <w:iCs/>
                <w:color w:val="000000"/>
                <w:sz w:val="20"/>
                <w:szCs w:val="20"/>
              </w:rPr>
              <w:t xml:space="preserve">. </w:t>
            </w:r>
          </w:p>
          <w:p w14:paraId="775C1C4A"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Vidrios Multicapa con Policarbonato de 42 </w:t>
            </w:r>
            <w:proofErr w:type="spellStart"/>
            <w:r w:rsidRPr="007659BC">
              <w:rPr>
                <w:rFonts w:ascii="Arial" w:hAnsi="Arial" w:cs="Arial"/>
                <w:iCs/>
                <w:color w:val="000000"/>
                <w:sz w:val="20"/>
                <w:szCs w:val="20"/>
              </w:rPr>
              <w:t>mm.</w:t>
            </w:r>
            <w:proofErr w:type="spellEnd"/>
            <w:r w:rsidRPr="007659BC">
              <w:rPr>
                <w:rFonts w:ascii="Arial" w:hAnsi="Arial" w:cs="Arial"/>
                <w:iCs/>
                <w:color w:val="000000"/>
                <w:sz w:val="20"/>
                <w:szCs w:val="20"/>
              </w:rPr>
              <w:t xml:space="preserve"> </w:t>
            </w:r>
          </w:p>
          <w:p w14:paraId="23B62EDB"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Pared de Fuego Completa</w:t>
            </w:r>
          </w:p>
          <w:p w14:paraId="1F3057A9"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Protección de Batería, Fusibles y Computadora PCM *</w:t>
            </w:r>
            <w:r w:rsidRPr="007659BC">
              <w:rPr>
                <w:rFonts w:ascii="Arial" w:hAnsi="Arial" w:cs="Arial"/>
                <w:iCs/>
                <w:color w:val="000000"/>
                <w:sz w:val="20"/>
                <w:szCs w:val="20"/>
              </w:rPr>
              <w:tab/>
            </w:r>
          </w:p>
          <w:p w14:paraId="1C9FA88B" w14:textId="76C3A0D9"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Elevadores Patentados de doble Cremallera.</w:t>
            </w:r>
            <w:r w:rsidRPr="007659BC">
              <w:rPr>
                <w:rFonts w:ascii="Arial" w:hAnsi="Arial" w:cs="Arial"/>
                <w:iCs/>
                <w:color w:val="000000"/>
                <w:sz w:val="20"/>
                <w:szCs w:val="20"/>
              </w:rPr>
              <w:tab/>
            </w:r>
          </w:p>
          <w:p w14:paraId="34118E2D" w14:textId="46F1B454"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Refuerzo de Bisagras Laterales de Puertas.</w:t>
            </w:r>
            <w:r w:rsidRPr="007659BC">
              <w:rPr>
                <w:rFonts w:ascii="Arial" w:hAnsi="Arial" w:cs="Arial"/>
                <w:iCs/>
                <w:color w:val="000000"/>
                <w:sz w:val="20"/>
                <w:szCs w:val="20"/>
              </w:rPr>
              <w:tab/>
            </w:r>
          </w:p>
          <w:p w14:paraId="2088183C"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Refuerzo de Marcos de Puertas</w:t>
            </w:r>
            <w:r w:rsidRPr="007659BC">
              <w:rPr>
                <w:rFonts w:ascii="Arial" w:hAnsi="Arial" w:cs="Arial"/>
                <w:iCs/>
                <w:color w:val="000000"/>
                <w:sz w:val="20"/>
                <w:szCs w:val="20"/>
              </w:rPr>
              <w:tab/>
            </w:r>
            <w:r w:rsidRPr="007659BC">
              <w:rPr>
                <w:rFonts w:ascii="Arial" w:hAnsi="Arial" w:cs="Arial"/>
                <w:iCs/>
                <w:color w:val="000000"/>
                <w:sz w:val="20"/>
                <w:szCs w:val="20"/>
              </w:rPr>
              <w:tab/>
            </w:r>
          </w:p>
          <w:p w14:paraId="20167F01" w14:textId="2DBC008C"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Quemacocos cancelado ( Techo corrido )</w:t>
            </w:r>
            <w:r w:rsidRPr="007659BC">
              <w:rPr>
                <w:rFonts w:ascii="Arial" w:hAnsi="Arial" w:cs="Arial"/>
                <w:iCs/>
                <w:color w:val="000000"/>
                <w:sz w:val="20"/>
                <w:szCs w:val="20"/>
              </w:rPr>
              <w:tab/>
            </w:r>
          </w:p>
          <w:p w14:paraId="1A130E9A"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Suspensión de Alto Desempeño*</w:t>
            </w:r>
            <w:r w:rsidRPr="007659BC">
              <w:rPr>
                <w:rFonts w:ascii="Arial" w:hAnsi="Arial" w:cs="Arial"/>
                <w:iCs/>
                <w:color w:val="000000"/>
                <w:sz w:val="20"/>
                <w:szCs w:val="20"/>
              </w:rPr>
              <w:tab/>
            </w:r>
            <w:r w:rsidRPr="007659BC">
              <w:rPr>
                <w:rFonts w:ascii="Arial" w:hAnsi="Arial" w:cs="Arial"/>
                <w:iCs/>
                <w:color w:val="000000"/>
                <w:sz w:val="20"/>
                <w:szCs w:val="20"/>
              </w:rPr>
              <w:tab/>
            </w:r>
          </w:p>
          <w:p w14:paraId="6823D720"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Aros de seguridad en 4 ruedas</w:t>
            </w:r>
            <w:r w:rsidRPr="007659BC">
              <w:rPr>
                <w:rFonts w:ascii="Arial" w:hAnsi="Arial" w:cs="Arial"/>
                <w:iCs/>
                <w:color w:val="000000"/>
                <w:sz w:val="20"/>
                <w:szCs w:val="20"/>
              </w:rPr>
              <w:tab/>
            </w:r>
            <w:r w:rsidRPr="007659BC">
              <w:rPr>
                <w:rFonts w:ascii="Arial" w:hAnsi="Arial" w:cs="Arial"/>
                <w:iCs/>
                <w:color w:val="000000"/>
                <w:sz w:val="20"/>
                <w:szCs w:val="20"/>
              </w:rPr>
              <w:tab/>
            </w:r>
          </w:p>
          <w:p w14:paraId="4200D4C5"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lastRenderedPageBreak/>
              <w:t>Sistemas de Bolsas de Aire Operable (Todas la OEM)*</w:t>
            </w:r>
          </w:p>
          <w:p w14:paraId="34EF63DB"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Protección Parcial de Tanque de Gasolina de Acero.</w:t>
            </w:r>
          </w:p>
          <w:p w14:paraId="5ED69DAD"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Sistema de Traslapes </w:t>
            </w:r>
            <w:proofErr w:type="spellStart"/>
            <w:r w:rsidRPr="007659BC">
              <w:rPr>
                <w:rFonts w:ascii="Arial" w:hAnsi="Arial" w:cs="Arial"/>
                <w:iCs/>
                <w:color w:val="000000"/>
                <w:sz w:val="20"/>
                <w:szCs w:val="20"/>
              </w:rPr>
              <w:t>Armor</w:t>
            </w:r>
            <w:proofErr w:type="spellEnd"/>
            <w:r w:rsidRPr="007659BC">
              <w:rPr>
                <w:rFonts w:ascii="Arial" w:hAnsi="Arial" w:cs="Arial"/>
                <w:iCs/>
                <w:color w:val="000000"/>
                <w:sz w:val="20"/>
                <w:szCs w:val="20"/>
              </w:rPr>
              <w:t xml:space="preserve"> </w:t>
            </w:r>
            <w:proofErr w:type="spellStart"/>
            <w:r w:rsidRPr="007659BC">
              <w:rPr>
                <w:rFonts w:ascii="Arial" w:hAnsi="Arial" w:cs="Arial"/>
                <w:iCs/>
                <w:color w:val="000000"/>
                <w:sz w:val="20"/>
                <w:szCs w:val="20"/>
              </w:rPr>
              <w:t>Guard</w:t>
            </w:r>
            <w:proofErr w:type="spellEnd"/>
            <w:r w:rsidRPr="007659BC">
              <w:rPr>
                <w:rFonts w:ascii="Arial" w:hAnsi="Arial" w:cs="Arial"/>
                <w:iCs/>
                <w:color w:val="000000"/>
                <w:sz w:val="20"/>
                <w:szCs w:val="20"/>
              </w:rPr>
              <w:t xml:space="preserve"> en Puerta.</w:t>
            </w:r>
          </w:p>
          <w:p w14:paraId="6A6BDCDF"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Respaldo</w:t>
            </w:r>
            <w:r w:rsidRPr="007659BC">
              <w:rPr>
                <w:rFonts w:ascii="Arial" w:hAnsi="Arial" w:cs="Arial"/>
                <w:iCs/>
                <w:color w:val="000000"/>
                <w:sz w:val="20"/>
                <w:szCs w:val="20"/>
              </w:rPr>
              <w:tab/>
            </w:r>
            <w:r w:rsidRPr="007659BC">
              <w:rPr>
                <w:rFonts w:ascii="Arial" w:hAnsi="Arial" w:cs="Arial"/>
                <w:iCs/>
                <w:color w:val="000000"/>
                <w:sz w:val="20"/>
                <w:szCs w:val="20"/>
              </w:rPr>
              <w:tab/>
            </w:r>
          </w:p>
          <w:p w14:paraId="47054DD9"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Sistemas de Sensor de Lluvia y </w:t>
            </w:r>
            <w:proofErr w:type="spellStart"/>
            <w:r w:rsidRPr="007659BC">
              <w:rPr>
                <w:rFonts w:ascii="Arial" w:hAnsi="Arial" w:cs="Arial"/>
                <w:iCs/>
                <w:color w:val="000000"/>
                <w:sz w:val="20"/>
                <w:szCs w:val="20"/>
              </w:rPr>
              <w:t>Camara</w:t>
            </w:r>
            <w:proofErr w:type="spellEnd"/>
            <w:r w:rsidRPr="007659BC">
              <w:rPr>
                <w:rFonts w:ascii="Arial" w:hAnsi="Arial" w:cs="Arial"/>
                <w:iCs/>
                <w:color w:val="000000"/>
                <w:sz w:val="20"/>
                <w:szCs w:val="20"/>
              </w:rPr>
              <w:t xml:space="preserve"> Operables</w:t>
            </w:r>
            <w:r w:rsidRPr="007659BC">
              <w:rPr>
                <w:rFonts w:ascii="Arial" w:hAnsi="Arial" w:cs="Arial"/>
                <w:iCs/>
                <w:color w:val="000000"/>
                <w:sz w:val="20"/>
                <w:szCs w:val="20"/>
              </w:rPr>
              <w:tab/>
            </w:r>
            <w:r w:rsidRPr="007659BC">
              <w:rPr>
                <w:rFonts w:ascii="Arial" w:hAnsi="Arial" w:cs="Arial"/>
                <w:iCs/>
                <w:color w:val="000000"/>
                <w:sz w:val="20"/>
                <w:szCs w:val="20"/>
              </w:rPr>
              <w:tab/>
            </w:r>
          </w:p>
          <w:p w14:paraId="31885AD2"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Sistema </w:t>
            </w:r>
            <w:proofErr w:type="spellStart"/>
            <w:r w:rsidRPr="007659BC">
              <w:rPr>
                <w:rFonts w:ascii="Arial" w:hAnsi="Arial" w:cs="Arial"/>
                <w:iCs/>
                <w:color w:val="000000"/>
                <w:sz w:val="20"/>
                <w:szCs w:val="20"/>
              </w:rPr>
              <w:t>electrico</w:t>
            </w:r>
            <w:proofErr w:type="spellEnd"/>
            <w:r w:rsidRPr="007659BC">
              <w:rPr>
                <w:rFonts w:ascii="Arial" w:hAnsi="Arial" w:cs="Arial"/>
                <w:iCs/>
                <w:color w:val="000000"/>
                <w:sz w:val="20"/>
                <w:szCs w:val="20"/>
              </w:rPr>
              <w:t xml:space="preserve"> de alta demanda</w:t>
            </w:r>
            <w:r w:rsidRPr="007659BC">
              <w:rPr>
                <w:rFonts w:ascii="Arial" w:hAnsi="Arial" w:cs="Arial"/>
                <w:iCs/>
                <w:color w:val="000000"/>
                <w:sz w:val="20"/>
                <w:szCs w:val="20"/>
              </w:rPr>
              <w:tab/>
            </w:r>
            <w:r w:rsidRPr="007659BC">
              <w:rPr>
                <w:rFonts w:ascii="Arial" w:hAnsi="Arial" w:cs="Arial"/>
                <w:iCs/>
                <w:color w:val="000000"/>
                <w:sz w:val="20"/>
                <w:szCs w:val="20"/>
              </w:rPr>
              <w:tab/>
            </w:r>
          </w:p>
          <w:p w14:paraId="5710EDB9"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Barra Estabilizadora Reforzada de Alto Desempeño</w:t>
            </w:r>
            <w:r w:rsidRPr="007659BC">
              <w:rPr>
                <w:rFonts w:ascii="Arial" w:hAnsi="Arial" w:cs="Arial"/>
                <w:iCs/>
                <w:color w:val="000000"/>
                <w:sz w:val="20"/>
                <w:szCs w:val="20"/>
              </w:rPr>
              <w:tab/>
            </w:r>
            <w:r w:rsidRPr="007659BC">
              <w:rPr>
                <w:rFonts w:ascii="Arial" w:hAnsi="Arial" w:cs="Arial"/>
                <w:iCs/>
                <w:color w:val="000000"/>
                <w:sz w:val="20"/>
                <w:szCs w:val="20"/>
              </w:rPr>
              <w:tab/>
            </w:r>
          </w:p>
          <w:p w14:paraId="3F7CBE54"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Refuerzo de Defensa Delantera.</w:t>
            </w:r>
            <w:r w:rsidRPr="007659BC">
              <w:rPr>
                <w:rFonts w:ascii="Arial" w:hAnsi="Arial" w:cs="Arial"/>
                <w:iCs/>
                <w:color w:val="000000"/>
                <w:sz w:val="20"/>
                <w:szCs w:val="20"/>
              </w:rPr>
              <w:tab/>
            </w:r>
            <w:r w:rsidRPr="007659BC">
              <w:rPr>
                <w:rFonts w:ascii="Arial" w:hAnsi="Arial" w:cs="Arial"/>
                <w:iCs/>
                <w:color w:val="000000"/>
                <w:sz w:val="20"/>
                <w:szCs w:val="20"/>
              </w:rPr>
              <w:tab/>
            </w:r>
          </w:p>
          <w:p w14:paraId="2F9E7A7A"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"Frenos Ranurados.</w:t>
            </w:r>
          </w:p>
          <w:p w14:paraId="6DCD6B9D"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Sistema de </w:t>
            </w:r>
            <w:proofErr w:type="spellStart"/>
            <w:r w:rsidRPr="007659BC">
              <w:rPr>
                <w:rFonts w:ascii="Arial" w:hAnsi="Arial" w:cs="Arial"/>
                <w:iCs/>
                <w:color w:val="000000"/>
                <w:sz w:val="20"/>
                <w:szCs w:val="20"/>
              </w:rPr>
              <w:t>Intecomunicador</w:t>
            </w:r>
            <w:proofErr w:type="spellEnd"/>
            <w:r w:rsidRPr="007659BC">
              <w:rPr>
                <w:rFonts w:ascii="Arial" w:hAnsi="Arial" w:cs="Arial"/>
                <w:iCs/>
                <w:color w:val="000000"/>
                <w:sz w:val="20"/>
                <w:szCs w:val="20"/>
              </w:rPr>
              <w:t xml:space="preserve"> SIN SIRENA de 2 vías 100W. </w:t>
            </w:r>
            <w:r w:rsidRPr="007659BC">
              <w:rPr>
                <w:rFonts w:ascii="Arial" w:hAnsi="Arial" w:cs="Arial"/>
                <w:iCs/>
                <w:color w:val="000000"/>
                <w:sz w:val="20"/>
                <w:szCs w:val="20"/>
              </w:rPr>
              <w:tab/>
            </w:r>
            <w:r w:rsidRPr="007659BC">
              <w:rPr>
                <w:rFonts w:ascii="Arial" w:hAnsi="Arial" w:cs="Arial"/>
                <w:iCs/>
                <w:color w:val="000000"/>
                <w:sz w:val="20"/>
                <w:szCs w:val="20"/>
              </w:rPr>
              <w:tab/>
            </w:r>
          </w:p>
          <w:p w14:paraId="7CA6694E" w14:textId="2FF30F4C"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Acero Balístico de 5.7mm</w:t>
            </w:r>
            <w:r w:rsidRPr="007659BC">
              <w:rPr>
                <w:rFonts w:ascii="Arial" w:hAnsi="Arial" w:cs="Arial"/>
                <w:iCs/>
                <w:color w:val="000000"/>
                <w:sz w:val="20"/>
                <w:szCs w:val="20"/>
              </w:rPr>
              <w:tab/>
            </w:r>
            <w:r w:rsidRPr="007659BC">
              <w:rPr>
                <w:rFonts w:ascii="Arial" w:hAnsi="Arial" w:cs="Arial"/>
                <w:iCs/>
                <w:color w:val="000000"/>
                <w:sz w:val="20"/>
                <w:szCs w:val="20"/>
              </w:rPr>
              <w:tab/>
            </w:r>
            <w:r w:rsidRPr="007659BC">
              <w:rPr>
                <w:rFonts w:ascii="Arial" w:hAnsi="Arial" w:cs="Arial"/>
                <w:iCs/>
                <w:color w:val="000000"/>
                <w:sz w:val="20"/>
                <w:szCs w:val="20"/>
              </w:rPr>
              <w:tab/>
            </w:r>
          </w:p>
          <w:p w14:paraId="1722DE88"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Techo WBA 5+ D a  90°</w:t>
            </w:r>
            <w:r w:rsidRPr="007659BC">
              <w:rPr>
                <w:rFonts w:ascii="Arial" w:hAnsi="Arial" w:cs="Arial"/>
                <w:iCs/>
                <w:color w:val="000000"/>
                <w:sz w:val="20"/>
                <w:szCs w:val="20"/>
              </w:rPr>
              <w:tab/>
            </w:r>
          </w:p>
          <w:p w14:paraId="2FBFD15D"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Puertas de 5.7mm</w:t>
            </w:r>
            <w:r w:rsidRPr="007659BC">
              <w:rPr>
                <w:rFonts w:ascii="Arial" w:hAnsi="Arial" w:cs="Arial"/>
                <w:iCs/>
                <w:color w:val="000000"/>
                <w:sz w:val="20"/>
                <w:szCs w:val="20"/>
              </w:rPr>
              <w:tab/>
            </w:r>
            <w:r w:rsidRPr="007659BC">
              <w:rPr>
                <w:rFonts w:ascii="Arial" w:hAnsi="Arial" w:cs="Arial"/>
                <w:iCs/>
                <w:color w:val="000000"/>
                <w:sz w:val="20"/>
                <w:szCs w:val="20"/>
              </w:rPr>
              <w:tab/>
            </w:r>
          </w:p>
          <w:p w14:paraId="6CCF9AF9"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 xml:space="preserve">Piso </w:t>
            </w:r>
            <w:proofErr w:type="spellStart"/>
            <w:r w:rsidRPr="007659BC">
              <w:rPr>
                <w:rFonts w:ascii="Arial" w:hAnsi="Arial" w:cs="Arial"/>
                <w:iCs/>
                <w:color w:val="000000"/>
                <w:sz w:val="20"/>
                <w:szCs w:val="20"/>
              </w:rPr>
              <w:t>Antigranadas</w:t>
            </w:r>
            <w:proofErr w:type="spellEnd"/>
            <w:r w:rsidRPr="007659BC">
              <w:rPr>
                <w:rFonts w:ascii="Arial" w:hAnsi="Arial" w:cs="Arial"/>
                <w:iCs/>
                <w:color w:val="000000"/>
                <w:sz w:val="20"/>
                <w:szCs w:val="20"/>
              </w:rPr>
              <w:t xml:space="preserve"> </w:t>
            </w:r>
            <w:proofErr w:type="spellStart"/>
            <w:r w:rsidRPr="007659BC">
              <w:rPr>
                <w:rFonts w:ascii="Arial" w:hAnsi="Arial" w:cs="Arial"/>
                <w:iCs/>
                <w:color w:val="000000"/>
                <w:sz w:val="20"/>
                <w:szCs w:val="20"/>
              </w:rPr>
              <w:t>DM51</w:t>
            </w:r>
            <w:proofErr w:type="spellEnd"/>
            <w:r w:rsidRPr="007659BC">
              <w:rPr>
                <w:rFonts w:ascii="Arial" w:hAnsi="Arial" w:cs="Arial"/>
                <w:iCs/>
                <w:color w:val="000000"/>
                <w:sz w:val="20"/>
                <w:szCs w:val="20"/>
              </w:rPr>
              <w:tab/>
            </w:r>
            <w:r w:rsidRPr="007659BC">
              <w:rPr>
                <w:rFonts w:ascii="Arial" w:hAnsi="Arial" w:cs="Arial"/>
                <w:iCs/>
                <w:color w:val="000000"/>
                <w:sz w:val="20"/>
                <w:szCs w:val="20"/>
              </w:rPr>
              <w:tab/>
            </w:r>
            <w:r w:rsidRPr="007659BC">
              <w:rPr>
                <w:rFonts w:ascii="Arial" w:hAnsi="Arial" w:cs="Arial"/>
                <w:iCs/>
                <w:color w:val="000000"/>
                <w:sz w:val="20"/>
                <w:szCs w:val="20"/>
              </w:rPr>
              <w:tab/>
            </w:r>
          </w:p>
          <w:p w14:paraId="73793984" w14:textId="77777777" w:rsidR="007659BC" w:rsidRPr="007659BC" w:rsidRDefault="007659BC" w:rsidP="007659BC">
            <w:pPr>
              <w:numPr>
                <w:ilvl w:val="0"/>
                <w:numId w:val="231"/>
              </w:numPr>
              <w:spacing w:after="0"/>
              <w:jc w:val="both"/>
              <w:rPr>
                <w:rFonts w:ascii="Arial" w:hAnsi="Arial" w:cs="Arial"/>
                <w:bCs/>
                <w:iCs/>
                <w:color w:val="000000"/>
                <w:sz w:val="20"/>
                <w:szCs w:val="20"/>
                <w:u w:val="single"/>
              </w:rPr>
            </w:pPr>
            <w:r w:rsidRPr="007659BC">
              <w:rPr>
                <w:rFonts w:ascii="Arial" w:hAnsi="Arial" w:cs="Arial"/>
                <w:iCs/>
                <w:color w:val="000000"/>
                <w:sz w:val="20"/>
                <w:szCs w:val="20"/>
              </w:rPr>
              <w:t>Postes, Casquetes Perimetrales, Chapas y Base de Espejos.</w:t>
            </w:r>
            <w:r w:rsidRPr="007659BC">
              <w:rPr>
                <w:rFonts w:ascii="Arial" w:hAnsi="Arial" w:cs="Arial"/>
                <w:iCs/>
                <w:color w:val="000000"/>
                <w:sz w:val="20"/>
                <w:szCs w:val="20"/>
              </w:rPr>
              <w:tab/>
            </w:r>
            <w:r w:rsidRPr="007659BC">
              <w:rPr>
                <w:rFonts w:ascii="Arial" w:hAnsi="Arial" w:cs="Arial"/>
                <w:bCs/>
                <w:iCs/>
                <w:color w:val="000000"/>
                <w:sz w:val="20"/>
                <w:szCs w:val="20"/>
              </w:rPr>
              <w:tab/>
            </w:r>
            <w:r w:rsidRPr="007659BC">
              <w:rPr>
                <w:rFonts w:ascii="Arial" w:hAnsi="Arial" w:cs="Arial"/>
                <w:bCs/>
                <w:iCs/>
                <w:color w:val="000000"/>
                <w:sz w:val="20"/>
                <w:szCs w:val="20"/>
              </w:rPr>
              <w:tab/>
            </w:r>
          </w:p>
          <w:p w14:paraId="51D340C1" w14:textId="77777777" w:rsidR="007659BC" w:rsidRPr="007659BC" w:rsidRDefault="007659BC" w:rsidP="007659BC">
            <w:pPr>
              <w:spacing w:after="0"/>
              <w:jc w:val="both"/>
              <w:rPr>
                <w:rFonts w:ascii="Arial" w:hAnsi="Arial" w:cs="Arial"/>
                <w:bCs/>
                <w:iCs/>
                <w:color w:val="000000"/>
                <w:sz w:val="20"/>
                <w:szCs w:val="20"/>
                <w:u w:val="single"/>
              </w:rPr>
            </w:pPr>
          </w:p>
          <w:p w14:paraId="0CA06EEC" w14:textId="77777777" w:rsidR="007659BC" w:rsidRPr="007659BC" w:rsidRDefault="007659BC" w:rsidP="007659BC">
            <w:pPr>
              <w:spacing w:after="0"/>
              <w:jc w:val="both"/>
              <w:rPr>
                <w:rFonts w:ascii="Arial" w:hAnsi="Arial" w:cs="Arial"/>
                <w:bCs/>
                <w:iCs/>
                <w:color w:val="000000"/>
                <w:sz w:val="20"/>
                <w:szCs w:val="20"/>
              </w:rPr>
            </w:pPr>
            <w:r w:rsidRPr="007659BC">
              <w:rPr>
                <w:rFonts w:ascii="Arial" w:hAnsi="Arial" w:cs="Arial"/>
                <w:bCs/>
                <w:iCs/>
                <w:color w:val="000000"/>
                <w:sz w:val="20"/>
                <w:szCs w:val="20"/>
              </w:rPr>
              <w:t>GARANTÍAS</w:t>
            </w:r>
          </w:p>
          <w:p w14:paraId="01CC11DB" w14:textId="77777777" w:rsidR="007659BC" w:rsidRPr="007659BC" w:rsidRDefault="007659BC" w:rsidP="007659BC">
            <w:pPr>
              <w:spacing w:after="0"/>
              <w:jc w:val="both"/>
              <w:rPr>
                <w:rFonts w:ascii="Arial" w:hAnsi="Arial" w:cs="Arial"/>
                <w:bCs/>
                <w:iCs/>
                <w:color w:val="000000"/>
                <w:sz w:val="20"/>
                <w:szCs w:val="20"/>
              </w:rPr>
            </w:pPr>
          </w:p>
          <w:p w14:paraId="0CD5A1EE"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Suspensión: 1 Año</w:t>
            </w:r>
            <w:r w:rsidRPr="007659BC">
              <w:rPr>
                <w:rFonts w:ascii="Arial" w:hAnsi="Arial" w:cs="Arial"/>
                <w:iCs/>
                <w:color w:val="000000"/>
                <w:sz w:val="20"/>
                <w:szCs w:val="20"/>
              </w:rPr>
              <w:tab/>
            </w:r>
          </w:p>
          <w:p w14:paraId="7AB1D0BF"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Vidrios: 3 Años</w:t>
            </w:r>
            <w:r w:rsidRPr="007659BC">
              <w:rPr>
                <w:rFonts w:ascii="Arial" w:hAnsi="Arial" w:cs="Arial"/>
                <w:iCs/>
                <w:color w:val="000000"/>
                <w:sz w:val="20"/>
                <w:szCs w:val="20"/>
              </w:rPr>
              <w:tab/>
            </w:r>
          </w:p>
          <w:p w14:paraId="12A22372" w14:textId="77777777" w:rsidR="007659BC" w:rsidRPr="007659BC" w:rsidRDefault="007659BC" w:rsidP="007659BC">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Blindaje Opaco: 5 Años</w:t>
            </w:r>
            <w:r w:rsidRPr="007659BC">
              <w:rPr>
                <w:rFonts w:ascii="Arial" w:hAnsi="Arial" w:cs="Arial"/>
                <w:iCs/>
                <w:color w:val="000000"/>
                <w:sz w:val="20"/>
                <w:szCs w:val="20"/>
              </w:rPr>
              <w:tab/>
            </w:r>
          </w:p>
          <w:p w14:paraId="1D6D6E04" w14:textId="2F2AB70B" w:rsidR="00921579" w:rsidRPr="007659BC" w:rsidRDefault="007659BC" w:rsidP="00AF5A5E">
            <w:pPr>
              <w:numPr>
                <w:ilvl w:val="0"/>
                <w:numId w:val="231"/>
              </w:numPr>
              <w:spacing w:after="0"/>
              <w:jc w:val="both"/>
              <w:rPr>
                <w:rFonts w:ascii="Arial" w:hAnsi="Arial" w:cs="Arial"/>
                <w:iCs/>
                <w:color w:val="000000"/>
                <w:sz w:val="20"/>
                <w:szCs w:val="20"/>
              </w:rPr>
            </w:pPr>
            <w:r w:rsidRPr="007659BC">
              <w:rPr>
                <w:rFonts w:ascii="Arial" w:hAnsi="Arial" w:cs="Arial"/>
                <w:iCs/>
                <w:color w:val="000000"/>
                <w:sz w:val="20"/>
                <w:szCs w:val="20"/>
              </w:rPr>
              <w:t>Instalación y Mantenimiento del Blindaje: 2 Años</w:t>
            </w:r>
          </w:p>
        </w:tc>
        <w:tc>
          <w:tcPr>
            <w:tcW w:w="1417" w:type="dxa"/>
            <w:shd w:val="clear" w:color="auto" w:fill="auto"/>
            <w:noWrap/>
            <w:vAlign w:val="center"/>
            <w:hideMark/>
          </w:tcPr>
          <w:p w14:paraId="0A22527B" w14:textId="6A9D7EB0" w:rsidR="00921579" w:rsidRPr="00AF5A5E" w:rsidRDefault="00921579" w:rsidP="0024284B">
            <w:pPr>
              <w:jc w:val="center"/>
              <w:rPr>
                <w:rFonts w:ascii="Arial" w:hAnsi="Arial" w:cs="Arial"/>
                <w:color w:val="000000"/>
                <w:sz w:val="20"/>
                <w:szCs w:val="20"/>
              </w:rPr>
            </w:pPr>
          </w:p>
        </w:tc>
      </w:tr>
    </w:tbl>
    <w:p w14:paraId="25C7EDD3" w14:textId="77777777" w:rsid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464D4CB5" w14:textId="3B5219EC" w:rsidR="007659BC" w:rsidRPr="007659BC" w:rsidRDefault="00FE3D1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r>
        <w:rPr>
          <w:rFonts w:ascii="Arial" w:eastAsia="Arial" w:hAnsi="Arial" w:cs="Arial"/>
          <w:b/>
          <w:bCs/>
          <w:color w:val="000000"/>
          <w:lang w:eastAsia="es-MX"/>
        </w:rPr>
        <w:t xml:space="preserve">* El licitante deberá presentar fichas técnicas y catálogos de los vehículos y equipamiento de los bienes ofertados. Así mismo deberá presentar las certificaciones señaladas. </w:t>
      </w:r>
    </w:p>
    <w:p w14:paraId="6012726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i/>
          <w:iCs/>
          <w:color w:val="000000"/>
          <w:lang w:eastAsia="es-MX"/>
        </w:rPr>
      </w:pPr>
    </w:p>
    <w:p w14:paraId="3EBB36E0" w14:textId="0ED726E7" w:rsidR="007659BC" w:rsidRPr="007659BC" w:rsidRDefault="007659BC"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iCs/>
          <w:color w:val="000000"/>
          <w:lang w:eastAsia="es-MX"/>
        </w:rPr>
        <w:t>CARACTERÍSTICAS DE CONVERSIÓN DE VAN A AMBULANCIA DE URGENCIAS BÁSICAS</w:t>
      </w:r>
      <w:r>
        <w:rPr>
          <w:rFonts w:ascii="Arial" w:eastAsia="Arial" w:hAnsi="Arial" w:cs="Arial"/>
          <w:b/>
          <w:bCs/>
          <w:iCs/>
          <w:color w:val="000000"/>
          <w:lang w:eastAsia="es-MX"/>
        </w:rPr>
        <w:t xml:space="preserve"> PARTIDA 2</w:t>
      </w:r>
    </w:p>
    <w:p w14:paraId="2F351355"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2336332" w14:textId="77777777" w:rsid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RECURSOS FÍSICOS DE APOYO</w:t>
      </w:r>
    </w:p>
    <w:p w14:paraId="777817D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p>
    <w:p w14:paraId="28713B4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EQUIPO BÁSICO DE HERRAMIENTAS DE MANO QUE CONSTA DE: DESARMADOR PLANO Y DE CRUZ, PINZAS MECÁNICAS, JUEGO DE LLAVES ESPAÑOLAS (5 PIEZAS COMO MÍNIMO); EQUIPO BÁSICO DE SEÑALIZACIÓN (JUEGO DE TRIÁNGULOS REFLEJANTES Y 2 CONOS DE 45 CM.); NEUMÁTICO DE REFACCIÓN CON GATO ORIGINAL, LLAVE PARA TUERCAS DE RUEDAS; JUEGO DE CABLES PASA-CORRIENTE CON LA CAPACIDAD DEL VOLTAJE QUE EL VEHÍCULO ESPECIFIQUE; CINTURONES DE SEGURIDAD EN TODOS LOS ASIENTOS CON TRES PUNTOS DE </w:t>
      </w:r>
      <w:r w:rsidRPr="007659BC">
        <w:rPr>
          <w:rFonts w:ascii="Arial" w:eastAsia="Arial" w:hAnsi="Arial" w:cs="Arial"/>
          <w:color w:val="000000"/>
          <w:lang w:eastAsia="es-MX"/>
        </w:rPr>
        <w:lastRenderedPageBreak/>
        <w:t>FIJACIÓN PARA CONDUCTOR Y PASAJERO, LOS CORRESPONDIENTES AL ÁREA DE PACIENTES SE REQUIEREN TIPO PÉLVICO; UNA LÁMPARA PORTÁTIL DE EMERGENCIA Y UNA DE MANO, UN EXTINTOR CONTRA FUEGO TIPO ABC, CON CAPACIDAD DE 1.5 KILOGRAMOS MÍNIMO Y UNA GATO HIDRÁULICO TIPO BOTELLA DE 5 TONELADAS DE CAPACIDAD</w:t>
      </w:r>
    </w:p>
    <w:p w14:paraId="1AFCAD0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A87886A" w14:textId="77777777" w:rsid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CONVERSIÓN A AMBULANCIA</w:t>
      </w:r>
    </w:p>
    <w:p w14:paraId="0EB8A17D" w14:textId="77777777" w:rsidR="0024284B" w:rsidRPr="007659BC" w:rsidRDefault="0024284B"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p>
    <w:p w14:paraId="6C89294A" w14:textId="6B0AE3F4"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INCORPORACIÓN DE </w:t>
      </w:r>
      <w:r w:rsidRPr="006B1FE5">
        <w:rPr>
          <w:rFonts w:ascii="Arial" w:eastAsia="Arial" w:hAnsi="Arial" w:cs="Arial"/>
          <w:color w:val="000000"/>
          <w:lang w:eastAsia="es-MX"/>
        </w:rPr>
        <w:t>EQUIPO PARA LA CONVERSIÓN DE VEHÍCULOS EN AMBULANCIAS DE SERVICIO MÉDICO INTEGRAL PARA URGENCIA</w:t>
      </w:r>
      <w:r w:rsidR="006B1FE5" w:rsidRPr="006B1FE5">
        <w:rPr>
          <w:rFonts w:ascii="Arial" w:eastAsia="Arial" w:hAnsi="Arial" w:cs="Arial"/>
          <w:color w:val="000000"/>
          <w:lang w:eastAsia="es-MX"/>
        </w:rPr>
        <w:t>S</w:t>
      </w:r>
      <w:r w:rsidRPr="006B1FE5">
        <w:rPr>
          <w:rFonts w:ascii="Arial" w:eastAsia="Arial" w:hAnsi="Arial" w:cs="Arial"/>
          <w:color w:val="000000"/>
          <w:lang w:eastAsia="es-MX"/>
        </w:rPr>
        <w:t>.</w:t>
      </w:r>
    </w:p>
    <w:p w14:paraId="6501F37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6E6188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i/>
          <w:iCs/>
          <w:color w:val="000000"/>
          <w:lang w:eastAsia="es-MX"/>
        </w:rPr>
        <w:t>ASIENTOS CABINA DE CONDUCCIÓN</w:t>
      </w:r>
      <w:r w:rsidRPr="007659BC">
        <w:rPr>
          <w:rFonts w:ascii="Arial" w:eastAsia="Arial" w:hAnsi="Arial" w:cs="Arial"/>
          <w:color w:val="000000"/>
          <w:lang w:eastAsia="es-MX"/>
        </w:rPr>
        <w:t>: EN LA CABINA DE CONDUCCIÓN, SE CONSERVA EL ASIENTO DE CONDUCTOR Y ASIENTO(S) DE ACOMPAÑANTE(S) CON QUE CUENTA EL VEHÍCULO DE LÍNEA ORIGINAL DE FÁBRICA.</w:t>
      </w:r>
      <w:r w:rsidRPr="007659BC">
        <w:rPr>
          <w:rFonts w:ascii="Arial" w:eastAsia="Arial" w:hAnsi="Arial" w:cs="Arial"/>
          <w:i/>
          <w:iCs/>
          <w:color w:val="000000"/>
          <w:lang w:eastAsia="es-MX"/>
        </w:rPr>
        <w:t xml:space="preserve"> LUZ INTERIOR CABINA DE CONDUCCIÓN:</w:t>
      </w:r>
      <w:r w:rsidRPr="007659BC">
        <w:rPr>
          <w:rFonts w:ascii="Arial" w:eastAsia="Arial" w:hAnsi="Arial" w:cs="Arial"/>
          <w:color w:val="000000"/>
          <w:lang w:eastAsia="es-MX"/>
        </w:rPr>
        <w:t xml:space="preserve"> DENTRO DE LA CABINA DE CONDUCCIÓN, SE CONSERVA LA LUZ INTERIOR CON QUE CUENTA EL VEHÍCULO DE LÍNEA ORIGINAL DE FÁBRICA.</w:t>
      </w:r>
    </w:p>
    <w:p w14:paraId="144826B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i/>
          <w:iCs/>
          <w:color w:val="000000"/>
          <w:lang w:eastAsia="es-MX"/>
        </w:rPr>
        <w:t>ELEMENTOS DE SEGURIDAD CABINA DE CONDUCCIÓN:</w:t>
      </w:r>
      <w:r w:rsidRPr="007659BC">
        <w:rPr>
          <w:rFonts w:ascii="Arial" w:eastAsia="Arial" w:hAnsi="Arial" w:cs="Arial"/>
          <w:color w:val="000000"/>
          <w:lang w:eastAsia="es-MX"/>
        </w:rPr>
        <w:t xml:space="preserve"> EN LA CABINA DE CONDUCCIÓN, SE CONSERVAN TODOS LOS ELEMENTOS DE SEGURIDAD CON QUE CUENTE EL VEHÍCULO DE LÍNEA ORIGINAL DE FÁBRICA.</w:t>
      </w:r>
    </w:p>
    <w:p w14:paraId="2F0250B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6DF373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ACONDICIONAMIENTO INTERIOR DE LA CABINA DE ATENCIÓN </w:t>
      </w:r>
    </w:p>
    <w:p w14:paraId="3C566F2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5AF234A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PARA LA CONSTRUCCIÓN DE LOS MUEBLES DE LA CABINA DE PACIENTES, MAMPARA DIVISORIA, FORROS DE PAREDES INTERIORES, TECHO Y BANCA DE PASAJEROS Y PACIENTES, SE DEBERÁ UTILIZAR CUALQUIERA DE LOS SIGUIENTES MATERIALES: </w:t>
      </w:r>
    </w:p>
    <w:p w14:paraId="18D9F70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POLÍMERO PLÁSTICO DE 13 MM. </w:t>
      </w:r>
    </w:p>
    <w:p w14:paraId="7CE7A38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PVC RÍGIDO MODIFICADO DE 13 MM. </w:t>
      </w:r>
    </w:p>
    <w:p w14:paraId="5D78A0B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FIBRA DE VIDRIO MOLDEADO DE 3 MM. MÍNIMO </w:t>
      </w:r>
    </w:p>
    <w:p w14:paraId="77BB963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PLÁSTICO TERMOFORMADO DE 3 MM. MÍNIMO. </w:t>
      </w:r>
    </w:p>
    <w:p w14:paraId="727F1CE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ALUMINIO EN UNA SOLA PIEZA. </w:t>
      </w:r>
    </w:p>
    <w:p w14:paraId="118521F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TODOS LOS MUEBLES SERÁN CON ACABADO INTEGRADO, CANTOS REDONDEADOS Y SUPERFICIE EN COLOR BLANCO BRILLANTE 100% LISO, ANTI HONGOS, ANTI BACTERIAS, RESISTENTES A LOS SOLVENTES Y DETERGENTES UTILIZADOS PARA SU LIMPIEZA. </w:t>
      </w:r>
    </w:p>
    <w:p w14:paraId="3B73C17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ESTOS MATERIALES NO DEBEN ABSORBER LÍQUIDOS, NI PERMITIR QUE ESTOS EN CASO DE UN DERRAME PASEN DE UN GABINETE A OTRO, POR LO QUE DEBERÁN SELLARSE TODAS LAS UNIONES DE LOS GABINETES Y MOBILIARIO EN GENERAL CON UN SILICÓN ANTI HONGOS. </w:t>
      </w:r>
    </w:p>
    <w:p w14:paraId="62D0C9F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PARA LOS ESPACIOS LIBRES DE LA CARROCERÍA DENTRO DE LA CABINA DE PACIENTES, DEBERÁN UTILIZARSE LOS MISMOS MATERIALES Y ACABADOS DESCRITOS. </w:t>
      </w:r>
    </w:p>
    <w:p w14:paraId="7EDFFDB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721617A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5496FD6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AISLAMIENTO TÉRMICO-ACÚSTICO: </w:t>
      </w:r>
      <w:r w:rsidRPr="007659BC">
        <w:rPr>
          <w:rFonts w:ascii="Arial" w:eastAsia="Arial" w:hAnsi="Arial" w:cs="Arial"/>
          <w:color w:val="000000"/>
          <w:lang w:eastAsia="es-MX"/>
        </w:rPr>
        <w:t>EL AISLAMIENTO TÉRMICO DEBERÁ SER EN PLACAS DE FIBRA DE LANA MINERAL, CON UNA DENSIDAD DE 6 LBS / PIE</w:t>
      </w:r>
      <w:proofErr w:type="gramStart"/>
      <w:r w:rsidRPr="007659BC">
        <w:rPr>
          <w:rFonts w:ascii="Arial" w:eastAsia="Arial" w:hAnsi="Arial" w:cs="Arial"/>
          <w:color w:val="000000"/>
          <w:lang w:eastAsia="es-MX"/>
        </w:rPr>
        <w:t>, ,</w:t>
      </w:r>
      <w:proofErr w:type="gramEnd"/>
      <w:r w:rsidRPr="007659BC">
        <w:rPr>
          <w:rFonts w:ascii="Arial" w:eastAsia="Arial" w:hAnsi="Arial" w:cs="Arial"/>
          <w:color w:val="000000"/>
          <w:lang w:eastAsia="es-MX"/>
        </w:rPr>
        <w:t xml:space="preserve"> (2.716 kg/3048 cm.) O PLACAS DE MATERIAL DE POLIBURBUJA ALUMINIZADA EN SUS DOS CARAS CON DOBLE DENSIDAD DE MARCA REGISTRADA. </w:t>
      </w:r>
    </w:p>
    <w:p w14:paraId="3F84ED4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98F9CD9" w14:textId="77777777" w:rsidR="007659BC" w:rsidRPr="00F83367"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lastRenderedPageBreak/>
        <w:t xml:space="preserve">VENTANAS Y CRISTALES: </w:t>
      </w:r>
      <w:r w:rsidRPr="007659BC">
        <w:rPr>
          <w:rFonts w:ascii="Arial" w:eastAsia="Arial" w:hAnsi="Arial" w:cs="Arial"/>
          <w:color w:val="000000"/>
          <w:lang w:eastAsia="es-MX"/>
        </w:rPr>
        <w:t xml:space="preserve">SE INSTALARÁN CRISTALES EN CADA UNA DE LAS DOS PUERTAS TRASERAS Y UNA VENTANA EN LA PUERTA LATERAL. LAS VENTANAS TRASERAS DEBERÁN ESTAR CUBRIENDO EL ÁREA ESTAMPADA QUE SEÑALA EL TAMAÑO ORIGINAL DEL MEDALLÓN. EL MEDALLÓN INSTALADO, NO PODRÁ SER DE MENOR TAMAÑO AL DEL ÁREA DE ESTAMPADO </w:t>
      </w:r>
      <w:r w:rsidRPr="00F83367">
        <w:rPr>
          <w:rFonts w:ascii="Arial" w:eastAsia="Arial" w:hAnsi="Arial" w:cs="Arial"/>
          <w:color w:val="000000"/>
          <w:lang w:eastAsia="es-MX"/>
        </w:rPr>
        <w:t xml:space="preserve">ORIGINAL. </w:t>
      </w:r>
    </w:p>
    <w:p w14:paraId="45812BCA" w14:textId="77777777" w:rsidR="007659BC" w:rsidRPr="00F83367"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F83367">
        <w:rPr>
          <w:rFonts w:ascii="Arial" w:eastAsia="Arial" w:hAnsi="Arial" w:cs="Arial"/>
          <w:color w:val="000000"/>
          <w:lang w:eastAsia="es-MX"/>
        </w:rPr>
        <w:t xml:space="preserve">LOS CRISTALES DEBERÁN SER ORIGINALES DE PLANTA O MARCA REGISTRADA, DEBERÁN SER INASTILLABLES, TEMPLADOS, CURVOS Y TINTADOS OSCUROS. SE ACEPTAN CRISTALES PLANOS SI LOS LATERALES O PUERTAS DONDE SERÁN INSTALADOS SEAN PLANOS, LOS CRISTALES NO DEBERÁN PERMITIR LA VISIBILIDAD DESDE EL EXTERIOR Y DEBERÁN TENER UN ESPESOR MÍNIMO DE 3 MM. ESTOS CRISTALES ESTARÁN MONTADOS SOBRE MARCOS DE ALUMINIO O PEGADOS, CON VISTA SÓLO DESDE SU PARTE INTERIOR. </w:t>
      </w:r>
    </w:p>
    <w:p w14:paraId="0779C0F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F83367">
        <w:rPr>
          <w:rFonts w:ascii="Arial" w:eastAsia="Arial" w:hAnsi="Arial" w:cs="Arial"/>
          <w:color w:val="000000"/>
          <w:lang w:eastAsia="es-MX"/>
        </w:rPr>
        <w:t>LOS CRISTALES Y MEDALLONES DEBERÁN QUEDAR 100</w:t>
      </w:r>
      <w:r w:rsidRPr="007659BC">
        <w:rPr>
          <w:rFonts w:ascii="Arial" w:eastAsia="Arial" w:hAnsi="Arial" w:cs="Arial"/>
          <w:color w:val="000000"/>
          <w:lang w:eastAsia="es-MX"/>
        </w:rPr>
        <w:t xml:space="preserve">% SELLADOS EN TODA SU CEJA EXTERIOR, PARA EVITAR LA FILTRACIÓN DE AGUA. </w:t>
      </w:r>
    </w:p>
    <w:p w14:paraId="64EDBD9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F8F4A9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 CABINA DE PACIENTES</w:t>
      </w:r>
      <w:r w:rsidRPr="007659BC">
        <w:rPr>
          <w:rFonts w:ascii="Arial" w:eastAsia="Arial" w:hAnsi="Arial" w:cs="Arial"/>
          <w:color w:val="000000"/>
          <w:lang w:eastAsia="es-MX"/>
        </w:rPr>
        <w:t xml:space="preserve">: LA CABINA DE PACIENTES DEBERÁ TENER LA SIGUIENTES DIMENSIONES AL INTERIOR: ALTURA MÍNIMA DE 1.75 M. Y MÁXIMA DE 1.96 M., LARGO MÍNIMO DE 2.75 M, Y ANCHO MÍNIMO DE 1.75 M </w:t>
      </w:r>
    </w:p>
    <w:p w14:paraId="072D123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720AAE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PISO DE LA CABINA DE PACIENTES: </w:t>
      </w:r>
      <w:r w:rsidRPr="007659BC">
        <w:rPr>
          <w:rFonts w:ascii="Arial" w:eastAsia="Arial" w:hAnsi="Arial" w:cs="Arial"/>
          <w:color w:val="000000"/>
          <w:lang w:eastAsia="es-MX"/>
        </w:rPr>
        <w:t xml:space="preserve">SE DEBERÁ COLOCAR PISO DE MADERA ENTRECHAPADO, CUBIERTO DE RESINA FENÓLICA DE 12 MM. DE ESPESOR, RECUBIERTO DE PVC, O RECUBRIMIENTO TIPO AUTOMOTRIZ GRADO HOSPITALARIO TOTALMENTE LISO, QUE DEBERÁ CUMPLIR CON LAS SIGUIENTES CARACTERÍSTICAS: ALTA RESISTENCIA QUÍMICA, AUTOEXTINGUIBLE, RESISTENTE AL AGUA, FÁCIL DE DESCONTAMINAR, QUE NO SUFRA DEFORMACIONES POR CAMBIOS DE TEMPERATURA, ANTIDERRAPANTE Y DE ALTO TRÁFICO DE COLOR GRIS CLARO, DE UNA SOLA PIEZA SIN COSTURAS. </w:t>
      </w:r>
    </w:p>
    <w:p w14:paraId="6B48974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SI EL DISEÑO DEL VEHÍCULO LO FACILITA DEBERÁ CONTAR CON UN ZOCLO MÍNIMO DE 6 CM. EN TODAS LAS ORILLAS SOBRE LOS MUEBLES Y PAREDES DEL VEHÍCULO. EL ZOCLO QUEDARÁ REMATADO CON MOLDURAS DE ALUMINIO Y DEBERÁ EMPLEARSE UN SELLADOR ANTIHONGOS PARA SELLAR TODAS LAS UNIONES DEL MOBILIARIO Y EL PISO; EN CASO DE QUE NO SE UTILICE ZOCLO, EL REMATE DEL PISO DEBERÁ HACERSE CON MOLDURAS DE ALUMINIO E IGUALMENTE DEBERÁ EMPLEARSE UN SELLADOR ANTIHONGOS PARA SELLAR TODAS LAS UNIONES DEL MOBILIARIO Y EL PISO. </w:t>
      </w:r>
    </w:p>
    <w:p w14:paraId="5AE1B18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F645D6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MAMPARA DIVISORIA: </w:t>
      </w:r>
      <w:r w:rsidRPr="007659BC">
        <w:rPr>
          <w:rFonts w:ascii="Arial" w:eastAsia="Arial" w:hAnsi="Arial" w:cs="Arial"/>
          <w:color w:val="000000"/>
          <w:lang w:eastAsia="es-MX"/>
        </w:rPr>
        <w:t xml:space="preserve">DEBERÁ CONSERVARSE LA MAMPARA DIVISORIA ORIGINAL SI EL VEHÍCULO CUENTA CON ELLA, O BIEN, DEBERÁ INSTALARSE UNA MAMPARA DIVISORIA DE UNA SOLA PIEZA, CONSERVANDO UN ESPACIO DE 5 CM. MÍNIMO ENTRE EL RESPALDO DEL OPERADOR A LA MAMPARA EN SU MÁXIMA CARRERA DE DESPLAZAMIENTO DEL ASIENTO HACIA ATRÁS, DICHA MAMPARA DEBERÁ SER FABRICADA CON ESTRUCTURA METÁLICA GALVANIZADA FIRMEMENTE SUJETA AL PISO Y TECHO, FORRADA CON ALGUNO DE LOS MATERIALES DESCRITOS , CON UNA VENTANILLA DE 50 CM. DE LARGO X 30 CM. (+2 CM.) DE ALTO COLOCADA ENTRE LOS ASIENTOS DEL CHOFER Y COPILOTO A LA ALTURA DEL RESPALDO DE LOS ASIENTOS, SOBRE RIEL CON FELPA PARA EVITAR MOVIMIENTO.  AL COLOCAR LA MAMPARA DIVISORIA SE DEBEN DE RESPETAR LOS ESPACIOS DONDE SE ENCUENTRAN COLOCADAS LAS BOLSAS DE AIRE ORIGINALES DEL VEHÍCULO, SIN SER OBSTRUIDAS O TAPADAS POR ALGÚN MATERIAL DE RECUBRIMIENTO. </w:t>
      </w:r>
    </w:p>
    <w:p w14:paraId="685F748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31066FE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 RECUBRIMIENTO PARA COSTADOS Y TOLDO INTERIOR: </w:t>
      </w:r>
      <w:r w:rsidRPr="007659BC">
        <w:rPr>
          <w:rFonts w:ascii="Arial" w:eastAsia="Arial" w:hAnsi="Arial" w:cs="Arial"/>
          <w:color w:val="000000"/>
          <w:lang w:eastAsia="es-MX"/>
        </w:rPr>
        <w:t xml:space="preserve">LOS COSTADOS Y TOLDO INTERIOR (TECHO) DEBERÁN CONTAR CON RECUBRIMIENTO DE MATERIAL FIBRA DE VIDRIO TERMO MOLDEADO DE 3 MM DE ESPESOR EN COLOR BLANCO QUE SEA IMPERMEABLE, ANTIBACTERIAL, ANTIHUMEDAD, RESISTENTE A IMPACTOS Y DE FÁCIL MANTENIMIENTO/LIMPIEZA. </w:t>
      </w:r>
    </w:p>
    <w:p w14:paraId="5EFEE8D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7437AC1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 PASAMANOS INTERIOR: </w:t>
      </w:r>
      <w:r w:rsidRPr="007659BC">
        <w:rPr>
          <w:rFonts w:ascii="Arial" w:eastAsia="Arial" w:hAnsi="Arial" w:cs="Arial"/>
          <w:color w:val="000000"/>
          <w:lang w:eastAsia="es-MX"/>
        </w:rPr>
        <w:t xml:space="preserve">SE INSTALARÁ UN PASAMANOS INTERIORES DE ACERO INOXIDABLE DE UNA PULGADA DE DIÁMETRO, CON UNA LONGITUD DE 1.9 M. (+/- 2 CM.) CENTRADOS EN LA LONGITUD DEL TOLDO DE LA CABINA DE PACIENTES, DE LA CAMILLA MÓVIL Y DEL CHASE LONGE, CON SOPORTE MÍNIMO DE TRES PUNTOS COLOCADOS EN EL TOLDO; SUJETOS FIRMEMENTE A LA ESTRUCTURA METÁLICA DEL INTERIOR DEL TOLDO, CON UNA DISTANCIA ENTRE 5 Y 9 CM. ENTRE EL TOLDO Y LOS PASAMANOS. CADA PASAMANO DEBERÁ CONTAR CON TRES AGARRADERAS DE NYLON DE ALTA RESISTENCIA COLGANTE CON UN LARGO DE 45 CM. Y UN ANCHO DE 5 CM., DEBERÁN ESTAR DOBLADAS POR LA MITAD, UNIDAS Y COSIDAS CON CINTA DE VINIL Y SERÁN COLOCADAS SOBRE LOS PASAMANOS INTERIORES. </w:t>
      </w:r>
    </w:p>
    <w:p w14:paraId="16D0DCD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5B52E3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SE COLOCARÁN TRES PASAMANOS CON LONGITUD DE 50 CM., UNO EN CADA PUERTA EN FORMA VERTICAL, FABRICADOS CON EL MATERIAL ANTES MENCIONADO, COLOCADOS DE LA SIGUIENTE FORMA: DOS DE ELLOS EN LOS POSTES LATERALES DE LAS PUESTAS TRASERAS Y UNO EN LA MAMPARA DIVISORIA JUNTO A LA PUERTA CORREDIZA. </w:t>
      </w:r>
    </w:p>
    <w:p w14:paraId="72BA2B4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B1BFB7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EN CASO DE QUE EL VEHÍCULO NO TENGA AGARRADERAS DE LÍNEA EN LAS PUERTAS, SE COLOCARÁN TRES AGARRADERAS CON LONGITUD MÍNIMA DE 20 CM., COLOCADAS EN FORMA HORIZONTAL EN CADA UNA DE LAS PUERTAS, FABRICADAS EN EL MATERIAL ANTES DESCRITO Y COLOCADAS DE LA SIGUIENTE FORMA: DOS EN EL MARCO DE CADA UNA DE LAS PUERTAS TRASERAS BAJO LOS CRISTALES Y UNA EN EL EXTREMO DELANTERO DE LA PUERTA CORREDIZA. TODAS LAS AGARRADERAS DEBERÁN ESTAR DESPEGADAS ENTRE 5 Y 9 CM. DE LAS PUERTAS. </w:t>
      </w:r>
    </w:p>
    <w:p w14:paraId="2B8B03F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F24A8D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C6E5F8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SOPORTES: </w:t>
      </w:r>
      <w:r w:rsidRPr="007659BC">
        <w:rPr>
          <w:rFonts w:ascii="Arial" w:eastAsia="Arial" w:hAnsi="Arial" w:cs="Arial"/>
          <w:color w:val="000000"/>
          <w:lang w:eastAsia="es-MX"/>
        </w:rPr>
        <w:t>DEBERÁN INSTALARSE DOS SOPORTES PORTA-VENOCLISIS DE BASE DE ALUMINIO FUNDIDO Y BRAZO DE URETANO FLEXIBLE CON CINTAS DE VELCRO SUJETOS A LA ESTRUCTURA METÁLICA DEL TOLDO E INTEGRADOS AL TECHO, COLOCADOS A LA ALTURA DE LA CABECERA DE LA CAMILLA MÓVIL; LA SUJECIÓN DE ESTOS SOPORTES AL TOLDO DEBE INTEGRAR UN GANCHO PARA SOPORTE DE BOLSAS PLÁSTICAS DE SUERO.</w:t>
      </w:r>
    </w:p>
    <w:p w14:paraId="0154927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w:t>
      </w:r>
    </w:p>
    <w:p w14:paraId="2482DA4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TAPICERÍA Y PROTECCIONES: </w:t>
      </w:r>
      <w:r w:rsidRPr="007659BC">
        <w:rPr>
          <w:rFonts w:ascii="Arial" w:eastAsia="Arial" w:hAnsi="Arial" w:cs="Arial"/>
          <w:color w:val="000000"/>
          <w:lang w:eastAsia="es-MX"/>
        </w:rPr>
        <w:t xml:space="preserve">TAPICERÍA EN VINIL COLOR OSCURA DE ALTA RESISTENCIA GRADO MEDICO SIN COSTURAS EXPUESTAS DE ALTA RESISTENCIA, EN ASIENTOS Y RESPALDOS CON PROTECCIONES ACOLCHADAS Y FORRADAS EN VINIL EN MARCOS DE PUERTAS Y ÁREA PERIMETRAL PARA PROTECCIÓN DE USUARIOS Y PACIENTES. </w:t>
      </w:r>
    </w:p>
    <w:p w14:paraId="4AFDD9B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795749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MUEBLE MÉDICO ALS: </w:t>
      </w:r>
      <w:r w:rsidRPr="007659BC">
        <w:rPr>
          <w:rFonts w:ascii="Arial" w:eastAsia="Arial" w:hAnsi="Arial" w:cs="Arial"/>
          <w:color w:val="000000"/>
          <w:lang w:eastAsia="es-MX"/>
        </w:rPr>
        <w:t xml:space="preserve">MUEBLE MÉDICO INTEGRAL CONFIGURACIÓN ALS (ADVANCE LIFE SUPPORT) A TODO LO LARGO Y ALTO DEL COSTADO IZQUIERDO, FABRICADO CON FIBRA DE VIDRIO TERMO MOLDEADO ALTA RESISTENCIA, EN COLOR BLANCO SUJETADO FIRMEMENTE </w:t>
      </w:r>
      <w:r w:rsidRPr="007659BC">
        <w:rPr>
          <w:rFonts w:ascii="Arial" w:eastAsia="Arial" w:hAnsi="Arial" w:cs="Arial"/>
          <w:color w:val="000000"/>
          <w:lang w:eastAsia="es-MX"/>
        </w:rPr>
        <w:lastRenderedPageBreak/>
        <w:t xml:space="preserve">A LA ESTRUCTURA BÁSICA DE PAREDES Y PISO, SIN ESQUINAS CORTANTES REPELENTE A GÉRMENES, ANTI FLAMA, ANTIHONGOS RESISTENTE A SOLVENTES, EL MUEBLE MEDICO ALS CUENTA CON: </w:t>
      </w:r>
    </w:p>
    <w:p w14:paraId="0BA5BA3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FE68EA6" w14:textId="77777777" w:rsidR="007659BC" w:rsidRPr="007659BC" w:rsidRDefault="007659BC" w:rsidP="007659BC">
      <w:pPr>
        <w:numPr>
          <w:ilvl w:val="0"/>
          <w:numId w:val="232"/>
        </w:num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SIETE (7) COMPARTIMIENTOS PARA GUARDAR EQUIPO MÉDICO Y MATERIAL DE CURACIÓN CON PUERTAS CORREDIZAS DE LEXAN DE 5 MM MONTADA SOBRE CORREDERAS DE ALUMINIO CON FIELTRO PARA EVITAR VIBRACIONES DE LAS PUERTAS. </w:t>
      </w:r>
    </w:p>
    <w:p w14:paraId="7AFB63FF" w14:textId="77777777" w:rsidR="007659BC" w:rsidRPr="007659BC" w:rsidRDefault="007659BC" w:rsidP="007659BC">
      <w:pPr>
        <w:numPr>
          <w:ilvl w:val="0"/>
          <w:numId w:val="232"/>
        </w:num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UNA MESA DE TRABAJO CON ILUMINACIÓN EN LED A LA ALTURA DEL ASIENTO DEL JEFE DE ATENCIÓN. </w:t>
      </w:r>
    </w:p>
    <w:p w14:paraId="19382AD8" w14:textId="77777777" w:rsidR="007659BC" w:rsidRPr="007659BC" w:rsidRDefault="007659BC" w:rsidP="007659BC">
      <w:pPr>
        <w:numPr>
          <w:ilvl w:val="0"/>
          <w:numId w:val="232"/>
        </w:num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UN (1) COMPARTIMIENTO VERTICAL PARA TANQUE DE OXÍGENO ESTACIONARIO TIPO “M” DE 3,000 LITROS, UBICADO EN LA ENTRADA TRASERA DE LA AMBULANCIA PARA FÁCIL OPERACIÓN DE MONTAJE Y DESMONTAJE EN LA RECARGA DE DICHO TANQUE. </w:t>
      </w:r>
    </w:p>
    <w:p w14:paraId="1AD0680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5CD3046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BANCA FIJA PARA 3 PASAJEROS (CHASE LONGE): </w:t>
      </w:r>
      <w:r w:rsidRPr="007659BC">
        <w:rPr>
          <w:rFonts w:ascii="Arial" w:eastAsia="Arial" w:hAnsi="Arial" w:cs="Arial"/>
          <w:color w:val="000000"/>
          <w:lang w:eastAsia="es-MX"/>
        </w:rPr>
        <w:t xml:space="preserve">BANCA FIJA PARA 3 PASAJEROS, COLOCADO EN EL COSTADO DERECHO CON LARGO MINIDO DE 1.80 A 1.92M, ALTO DE 51CM (+2CM), INCLUYENDO EL ACOJINAMIENTO; ANCHO 45 CM CON REDUCCIÓN AL PISO DE 10 CM. MÍNIMO (35CM DE ANCHO EN EL PISO), FABRICADA CON ESTRUCTURA DE ALUMINIO DE ALEACIÓN 6061, T5, AHOGADA EN FIBRA DE VIDRIO FORRADA DE MATERIAL CON ACABADO PLÁSTICO DE FIBRA DE VIDIO DE 3MM. LA BASE DE LA BANCA Y RESPALDO NO DEBEN DE SOBRESALIR EL PERÍMETRO DE LA BANCA, TERMINADO LISO, LAS ESQUINAS FRONTALES DEBERÁN SER REDONDEADAS, EL ASIENDO DEBERÁ TENER UNA TAPA ABATIBLE, EN LA QUE SE DISTRIBUIRÁ EL ASIENTO Y UNA CABECERA ELEVABLE. SE FABRICARÁ DE MATEIRAL CON ACABADO PLÁSTICO DE 13MM. CON BISAGRA GALVANIZADA TIPO PIANO DE UNA PULGADA DE ANCHO; CON UN ACOJINAMIENTO DE HULE ESPUMA DE ALTA DENSIDAD DE 5 CM. DE ESPESOR CON FORRO DE VINIL AUTOMOTRIZ EN COLOR GRIS OSCURO, CON 2 AMORTIGUADORES COLOCADOS EN CADA EXTREMO PARA MANTENERLA ABIERTA. LA CABECERA DE LA BANCA FIJA TENDRÁ UNA LONGITUD MÁXIMA DE 56 CM Y ELEVACIÓN DE POSICIONES DE 5, 10 Y 15 CM. (+-2CM). EN EL FUNCIONAMIENTO QUE PERMITA LA ELEVACIÓN DE LA CABECERA SE PODRÁ UTILIZAR UN MECANISMO TIPO ESCALERA MANUAL. SE INSTALARÁN TRES CINTURONES DINÁMICOS DE TRES PUNTOS DE SEGURIDAD, TIPO AUTOMOTRIZ, CON HEBILLA METÁLICA TIPO QUICK CONNECTOR Y CON BASE METÁLICA INTEGRADA DE FÁBRICA, ESTOS CINTURONES QUEDARÁN FIJADOS A LA ESTRUCTURA METÁLICA PARA SEGURIDAD DE LAS 3 PERSONAS SENTADAS. SE INSTALARÁN DOS CONTRAS ADICIONALES PARA CINTURÓN DE SEGURIDAD COLOCADAS PROPORCIONALMENTE A LA LONGITUD DEL CHASE LONGE PARA SUJETAR UN PACIENTE ACOSTADO SOBRE ESTA BANCA. ESTA BANCA DEBERÁ TENER UN RESPALDO ANATÓMICO FABRICADO CON BASE DE POLÍMERO PLÁSTICO DE PVC RÍGIDO DE 13 MM., DE ESPESOR, CON UN ACOJINAMIENTO DE HULE ESPUMA DE ALTA DENSIDAD DE 3 CM., DE ESPESOR, COLOCADO EN LA PARED LATERAL A UNA ALTURA DE 15 CM. DE LA BASE DEL ASIENTO CHASE LONGE TERMINADO, CON LAS SIGUIENTES MEDIDAS: 30 CM. DE ALTO POR 115 CM. DE LARGO COMO MÍNIMO. LA BASE DEL ASIENTO NO DEBE DE SOBRESALIR DEL PERÍMETRO DE LA BANCA, LAS ESQUINAS FRONTALES DEBERÁN SER REDONDEADAS. </w:t>
      </w:r>
    </w:p>
    <w:p w14:paraId="265D857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CD60516" w14:textId="17398459"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lastRenderedPageBreak/>
        <w:t xml:space="preserve">ASIENTO DE RCP PARA EL JEFE DE ATENCIÓN: </w:t>
      </w:r>
      <w:r w:rsidRPr="007659BC">
        <w:rPr>
          <w:rFonts w:ascii="Arial" w:eastAsia="Arial" w:hAnsi="Arial" w:cs="Arial"/>
          <w:color w:val="000000"/>
          <w:lang w:eastAsia="es-MX"/>
        </w:rPr>
        <w:t xml:space="preserve">ASIENTO DE RCP Y ATENCIÓN DE VÍAS AÉREAS INDIVIDUAL PARA EL JEFE DE ATENCIÓN TAPIZADO EN VINIL DE ALTA RESISTENCIA SIN COSTURAS. ESTE ASIENTO DEBERÁ CONTAR CON RESPALDO DE ESPALDA ALTA, ASIENTO ABATIBLE, </w:t>
      </w:r>
      <w:r w:rsidR="0024284B" w:rsidRPr="007659BC">
        <w:rPr>
          <w:rFonts w:ascii="Arial" w:eastAsia="Arial" w:hAnsi="Arial" w:cs="Arial"/>
          <w:color w:val="000000"/>
          <w:lang w:eastAsia="es-MX"/>
        </w:rPr>
        <w:t>ERGONÓMICO</w:t>
      </w:r>
      <w:r w:rsidRPr="007659BC">
        <w:rPr>
          <w:rFonts w:ascii="Arial" w:eastAsia="Arial" w:hAnsi="Arial" w:cs="Arial"/>
          <w:color w:val="000000"/>
          <w:lang w:eastAsia="es-MX"/>
        </w:rPr>
        <w:t xml:space="preserve">, CINTURÓN DE SEGURIDAD DE 2 PUNTOS CON SEGURO TIPO “QUICK CONECTOR” GRADO AUTOMOTRIZ. SE AJUSTARÁ A LA DISTANCIA Y </w:t>
      </w:r>
      <w:r w:rsidR="0024284B" w:rsidRPr="007659BC">
        <w:rPr>
          <w:rFonts w:ascii="Arial" w:eastAsia="Arial" w:hAnsi="Arial" w:cs="Arial"/>
          <w:color w:val="000000"/>
          <w:lang w:eastAsia="es-MX"/>
        </w:rPr>
        <w:t>POSICIÓN</w:t>
      </w:r>
      <w:r w:rsidRPr="007659BC">
        <w:rPr>
          <w:rFonts w:ascii="Arial" w:eastAsia="Arial" w:hAnsi="Arial" w:cs="Arial"/>
          <w:color w:val="000000"/>
          <w:lang w:eastAsia="es-MX"/>
        </w:rPr>
        <w:t xml:space="preserve"> ADECUADA EN </w:t>
      </w:r>
      <w:r w:rsidR="0024284B" w:rsidRPr="007659BC">
        <w:rPr>
          <w:rFonts w:ascii="Arial" w:eastAsia="Arial" w:hAnsi="Arial" w:cs="Arial"/>
          <w:color w:val="000000"/>
          <w:lang w:eastAsia="es-MX"/>
        </w:rPr>
        <w:t>RELACIÓN</w:t>
      </w:r>
      <w:r w:rsidRPr="007659BC">
        <w:rPr>
          <w:rFonts w:ascii="Arial" w:eastAsia="Arial" w:hAnsi="Arial" w:cs="Arial"/>
          <w:color w:val="000000"/>
          <w:lang w:eastAsia="es-MX"/>
        </w:rPr>
        <w:t xml:space="preserve"> AL PACIENTE DE LA CAMILLA RODANTE, </w:t>
      </w:r>
    </w:p>
    <w:p w14:paraId="698E1B8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BC39BC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A3B296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SISTEMA ELÉCTRICO </w:t>
      </w:r>
    </w:p>
    <w:p w14:paraId="7AB0630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5BD3109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r w:rsidRPr="007659BC">
        <w:rPr>
          <w:rFonts w:ascii="Arial" w:eastAsia="Arial" w:hAnsi="Arial" w:cs="Arial"/>
          <w:color w:val="000000"/>
          <w:lang w:eastAsia="es-MX"/>
        </w:rPr>
        <w:t xml:space="preserve">LA INSTALACIÓN ELÉCTRICA DEL SISTEMA DE EMERGENCIA DE LA CONVERSIÓN DE AMBULANCIA DISEÑADO PARA TRABAJAR DE MANERA INDEPENDIENTE AL SISTEMA ELÉCTRICO ORIGINAL DE FÁBRICA DEL VEHÍCULO </w:t>
      </w:r>
      <w:r w:rsidRPr="007659BC">
        <w:rPr>
          <w:rFonts w:ascii="Arial" w:eastAsia="Arial" w:hAnsi="Arial" w:cs="Arial"/>
          <w:color w:val="000000"/>
          <w:u w:val="single"/>
          <w:lang w:eastAsia="es-MX"/>
        </w:rPr>
        <w:t xml:space="preserve">DEBERÁ CONTAR CON CERTIFICADO DE RECONOCIMIENTO INTERNACIONAL SAE, KKK O NFPA. </w:t>
      </w:r>
    </w:p>
    <w:p w14:paraId="4B30CBD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A0A016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CABLEADO: </w:t>
      </w:r>
      <w:r w:rsidRPr="007659BC">
        <w:rPr>
          <w:rFonts w:ascii="Arial" w:eastAsia="Arial" w:hAnsi="Arial" w:cs="Arial"/>
          <w:color w:val="000000"/>
          <w:lang w:eastAsia="es-MX"/>
        </w:rPr>
        <w:t xml:space="preserve">CABLEADO ELÉCTRICO POR MEDIO DE ARNÉS PREFABRICADO EN CABLE TXL GRADO AUTOMOTRIZ ANTI FLAMA EN CÓDIGO DE COLORES ENTUBADO EN DUCTOS FLEXIBLES ANTI FLAMA Y AUTOEXTINGUIBLE, CON CONECTORES BLINDADOS Y SELLADOS DE ALTA RESISTENCIA DIELÉCTRICA INTERCONEXIONES APLICADAS A PRESIÓN CON MAQUINARIA ESPECIAL, QUE DEBERÁN CUMPLIR CON CERTIFICADO SXL Y CON LA NORMA SAEJ1128, PROTEGIDOS POR CONDUCTOS DE POLIPROPILENO O PVC CON CÓDIGO DE COLORES E IDENTIFICADOS EN SUS TERMINACIONES, LAS CONEXIONES SERÁN HECHAS POR MEDIO DE TERMINALES Y SER INSTALADAS CON HERRAMIENTAS ESPECIALES DE PRESIÓN, NO SE DEBERÁ OCUPAR CINTA DE AISLAR NI SOLDADURA PARA UNIONES Y DERIVACIONES. SE PODRÁ INSTALAR CABLEADO ELÉCTRICO DE NIVEL AUTOMOTRIZ DE IGUALES CARACTERÍSTICAS, QUE CUMPLA CON LA NORMA SAE-J1128. LOS ARNESES REQUERIDOS PUEDEN SER FABRICADOS POR EMPRESAS EXTRANJERAS E IMPORTADOS LEGALMENTE, SIEMPRE QUE CUMPLAN CON LAS CARACTERÍSTICAS, CERTIFICADOS Y NORMAS MENCIONADAS. </w:t>
      </w:r>
    </w:p>
    <w:p w14:paraId="5CE3B82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p>
    <w:p w14:paraId="271BDEA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SISTEMA DE DOBLE BATERÍA</w:t>
      </w:r>
      <w:r w:rsidRPr="007659BC">
        <w:rPr>
          <w:rFonts w:ascii="Arial" w:eastAsia="Arial" w:hAnsi="Arial" w:cs="Arial"/>
          <w:color w:val="000000"/>
          <w:lang w:eastAsia="es-MX"/>
        </w:rPr>
        <w:t xml:space="preserve">: SISTEMA DE DOBLE BATERÍA CON UNA BATERÍA AUXILIAR SELLADA, SECA Y LIBRE DE MANTENIMIENTO DE UNA CAPACIDAD DE 800 CCA, INTERCONECTADA A LA BATERÍA ORIGINAL DEL VEHÍCULO, PARA SU CARGA, CON DISPOSITIVO UBICADO EN TABLERO DE LA CABINA DE CONDUCCIÓN, EL CUAL NOS INDICA DE FORMA DIGITAL LA CARGA DE LA BATERÍA DEL VEHÍCULO Y LA BATERÍA AUXILIAR. </w:t>
      </w:r>
    </w:p>
    <w:p w14:paraId="7339482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EL SISTEMA DE DOBLE BATERÍA SERÁ CONTROLADO CON ISOLADORES DE LA CAPACIDAD REQUERIDA POR EL EQUIPO, REALIZANDO UNA INSTALACIÓN QUE CUMPLA CON LOS ESTÁNDARES DE CALIDAD PARA VEHÍCULOS DE EMERGENCIA O AMBULANCIAS. </w:t>
      </w:r>
    </w:p>
    <w:p w14:paraId="7792667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SE INSTALARÁ UN INTERRUPTOR (SWITCH) MAESTRO PARA APAGAR TODAS LAS FUNCIONES DEL ÁREA DE EMERGENCIA Y DEBERÁ TENER UNA CAPACIDAD MÍNIMA DE 250 AMP., DEBERÁ INSTALARSE EN LA CABINA DE TRIPULACIÓN, EN EL COSTADO IZQUIERDO PARTE INFERIOR ENTRE EL ASIENTO DEL CONDUCTOR Y LA PUERTA DE CABINA DE TRIPULACIÓN. </w:t>
      </w:r>
    </w:p>
    <w:p w14:paraId="4672FE1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p>
    <w:p w14:paraId="4489834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CENTRO DE CARGAS ELÉCTRICAS: </w:t>
      </w:r>
      <w:r w:rsidRPr="007659BC">
        <w:rPr>
          <w:rFonts w:ascii="Arial" w:eastAsia="Arial" w:hAnsi="Arial" w:cs="Arial"/>
          <w:color w:val="000000"/>
          <w:lang w:eastAsia="es-MX"/>
        </w:rPr>
        <w:t xml:space="preserve">SISTEMA DE DISTRIBUCIÓN DE CARGAS ELÉCTRICAS, EL CUAL ES FABRICADO SOBRE UNA BASE DE MATERIAL PLÁSTICO DE PVC RÍGIDO TIPO GAVETA </w:t>
      </w:r>
      <w:r w:rsidRPr="007659BC">
        <w:rPr>
          <w:rFonts w:ascii="Arial" w:eastAsia="Arial" w:hAnsi="Arial" w:cs="Arial"/>
          <w:color w:val="000000"/>
          <w:lang w:eastAsia="es-MX"/>
        </w:rPr>
        <w:lastRenderedPageBreak/>
        <w:t xml:space="preserve">ELÉCTRICA CON TAPA DE FÁCIL ACCESO PARA MANTENIMIENTO, EL SISTEMA DE DISTRIBUCIÓN DE CARGAS ELÉCTRICAS CUENTA CON ELEMENTOS QUE REGULAN Y CONTROLAN LAS FUNCIONES DE LA AMBULANCIA, QUE VERIFICAN, CHEQUEAN O TEST, PARA SABER, SI EL EQUIPO SE ENCUENTRA EN CORRECTA OPERACIÓN Y SE PUEDA DETECTAR RÁPIDAMENTE DONDE SE ENCUENTRA LA FALLA POR MEDIO DE UN DISPLAY DE LCD O LED. </w:t>
      </w:r>
    </w:p>
    <w:p w14:paraId="6A7D2D7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p>
    <w:p w14:paraId="5F468B7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TABLEROS DE OPERACIÓN: </w:t>
      </w:r>
      <w:r w:rsidRPr="007659BC">
        <w:rPr>
          <w:rFonts w:ascii="Arial" w:eastAsia="Arial" w:hAnsi="Arial" w:cs="Arial"/>
          <w:color w:val="000000"/>
          <w:lang w:eastAsia="es-MX"/>
        </w:rPr>
        <w:t xml:space="preserve">LA AMBULANCIA CUENTA CON DOS TABLEROS DE OPERACIÓN, EL PRIMERO UBICADO EN EL ÁREA MÉDICA (TABLERO DE CONTROL “A”) Y EL SEGUNDO EN EL ÁREA DE CONDUCCIÓN DEL OPERADOR (TABLERO DE CONTROL “B”), AMBOS CUENTAN CON BOTONES GRANDES E ILUMINADOS DE USO RUDO, PARA SER VISUALIZADOS FÁCILMENTE POR EL CONDUCTOR O POR EL MÉDICO. </w:t>
      </w:r>
    </w:p>
    <w:p w14:paraId="3062496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45A5B13B" w14:textId="77777777" w:rsidR="007659BC" w:rsidRPr="007659BC" w:rsidRDefault="007659BC" w:rsidP="007659BC">
      <w:pPr>
        <w:numPr>
          <w:ilvl w:val="0"/>
          <w:numId w:val="232"/>
        </w:num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TABLERO DE CONTROL “A”</w:t>
      </w:r>
      <w:r w:rsidRPr="007659BC">
        <w:rPr>
          <w:rFonts w:ascii="Arial" w:eastAsia="Arial" w:hAnsi="Arial" w:cs="Arial"/>
          <w:color w:val="000000"/>
          <w:lang w:eastAsia="es-MX"/>
        </w:rPr>
        <w:t xml:space="preserve">: EL ÁREA MÉDICA CUENTA CON UN TABLERO DE CONTROL DISPLAY DIGITAL CON LEDS LUMINOSOS QUE INDICA LA FUNCIÓN EN OPERACIÓN, UBICADO EN EL MUEBLE LATERAL IZQUIERDO EN LA MESA DE TRABAJO DE FÁCIL VISIBILIDAD Y OPERACIÓN PARA EL MÉDICO O JEFE DE ATENCIÓN QUE CONTROLE LAS SIGUIENTES FUNCIONES: </w:t>
      </w:r>
    </w:p>
    <w:p w14:paraId="008CF79C" w14:textId="77777777" w:rsidR="007659BC" w:rsidRPr="007659BC" w:rsidRDefault="007659BC" w:rsidP="007659BC">
      <w:pPr>
        <w:numPr>
          <w:ilvl w:val="0"/>
          <w:numId w:val="231"/>
        </w:num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SEMÁFORO DE LA VIDA PARA MONITOREO DEL ESTADO FÍSICO DEL PACIENTE CON TRES CÓDIGOS DE COLORES EN EL TABLERO DE </w:t>
      </w:r>
    </w:p>
    <w:p w14:paraId="3B03C09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p>
    <w:p w14:paraId="1A010F9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ILUMINACIÓN: </w:t>
      </w:r>
    </w:p>
    <w:p w14:paraId="35BF0C6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7D4AFC3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SISTEMA DE ILUMINACIÓN INTERIOR DEL ÁREA MÉDICA</w:t>
      </w:r>
      <w:r w:rsidRPr="007659BC">
        <w:rPr>
          <w:rFonts w:ascii="Arial" w:eastAsia="Arial" w:hAnsi="Arial" w:cs="Arial"/>
          <w:color w:val="000000"/>
          <w:lang w:eastAsia="es-MX"/>
        </w:rPr>
        <w:t xml:space="preserve">: COMPUESTO POR CUATRO PLAFONES DE LED DE DOBLE INTENSIDAD DE 7.5” A 9” DE DIÁMETRO, COLOR CRISTAL, CON APAGADORES INDEPENDIENTES, INTENSIDAD ALTA Y BAJA. </w:t>
      </w:r>
    </w:p>
    <w:p w14:paraId="40BACA6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LAS LÁMPARAS ENCIENDEN EN SU INTENSIDAD BAJA AL ABRIR CUALQUIERA DE LAS PUERTAS DEL ÁREA DE PACIENTES, EN LAS PUERTAS DE ACCESO TRASERAS Y PUERTA LATERAL, CONTARÁ CON UN INTERRUPTOR (SWITCH) DE DOBLE PASO EL CUAL ENCIENDE O APAGA ÉSTAS LÁMPARAS. </w:t>
      </w:r>
    </w:p>
    <w:p w14:paraId="58F3DE82" w14:textId="77777777" w:rsid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SE TIENEN QUE EVITAR LUCES EN TONOS AZULES. </w:t>
      </w:r>
    </w:p>
    <w:p w14:paraId="1497011C" w14:textId="77777777" w:rsidR="0024284B" w:rsidRPr="007659BC" w:rsidRDefault="0024284B"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EABFC3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ILUMINACIÓN EXTERIOR DE EMERGENCIA PERIMETRAL </w:t>
      </w:r>
    </w:p>
    <w:p w14:paraId="46F6AAE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COLOCADOS DE LA SIGUIENTE MANERA: </w:t>
      </w:r>
    </w:p>
    <w:p w14:paraId="00076E96" w14:textId="77777777" w:rsid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FRENTE: CON TRES (3) PLAFONES LÁMPARAS DE LED ÚLTIMA GENERACIÓN INTERMITENTES CON DOMOS DE POLICARBONATO INYECTADO (CON DIMENSIONES 6”X4” /15.24CMS X 10.16 CMS), DOS (2) EN COLOR ROJO Y UNO (1) EN COLOR CRISTAL COLOCADOS EN UN DOMO SUPERIOR FRONTAL DE LA CABINA DE CONDUCCIÓN FABRICADO EN FIBRA DE VIDRIO EN LA PARTE FRONTAL DEL TECHO DEL VEHÍCULO, Y DISTRIBUIDOS DE LA SIGUIENTE MANERA: </w:t>
      </w:r>
    </w:p>
    <w:p w14:paraId="00123A2F" w14:textId="77777777" w:rsidR="0024284B" w:rsidRPr="007659BC" w:rsidRDefault="0024284B"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382A1DF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DERECHO DEL DOMO DE FIBRA DE VIDRIO </w:t>
      </w:r>
    </w:p>
    <w:p w14:paraId="42CCBD1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BLANCO EN EL CENTRO DEL DOMO DE FIBRA DE VIDRIO </w:t>
      </w:r>
    </w:p>
    <w:p w14:paraId="437FD8F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IZQUIERDO DEL DOMO DE FIBRA DE VIDRIO </w:t>
      </w:r>
    </w:p>
    <w:p w14:paraId="1AB3C7B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7E006EB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COSTADO DERECHO PARTE SUPERIOR DEL TOLDO: CON TRES (3) PLAFONES LÁMPARAS DE LED ÚLTIMA GENERACIÓN INTERMITENTES CON DOMOS DE POLICARBONATO INYECTADO </w:t>
      </w:r>
      <w:r w:rsidRPr="007659BC">
        <w:rPr>
          <w:rFonts w:ascii="Arial" w:eastAsia="Arial" w:hAnsi="Arial" w:cs="Arial"/>
          <w:color w:val="000000"/>
          <w:lang w:eastAsia="es-MX"/>
        </w:rPr>
        <w:lastRenderedPageBreak/>
        <w:t xml:space="preserve">(CON DIMENSIONES 6”X4” /15.24CMS X 10.16 CMS), DOS (2) EN COLOR ROJO Y UNO (1) EN COLOR CRISTAL, Y DISTRIBUIDOS DE LA SIGUIENTE MANERA: </w:t>
      </w:r>
    </w:p>
    <w:p w14:paraId="71A57DF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DELANTERO DERECHO DEL VEHÍCULO </w:t>
      </w:r>
    </w:p>
    <w:p w14:paraId="74DF1C4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BLANCO EN EL CENTRO DEL COSTADO DERECHO DEL VEHÍCULO </w:t>
      </w:r>
    </w:p>
    <w:p w14:paraId="2E4C2FF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TRASERO DERECHO DEL VEHÍCULO </w:t>
      </w:r>
    </w:p>
    <w:p w14:paraId="3BD84FA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7473788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COSTADO IZQUIERDO PARTE SUPERIOR DEL TOLDO: CON TRES (3) PLAFONES LÁMPARAS DE LED ÚLTIMA GENERACIÓN INTERMITENTES CON DOMOS DE POLICARBONATO INYECTADO (CON DIMENSIONES 6”X4” /15.24CMS X 10.16 CMS), DOS (2) EN COLOR ROJO Y UNO (1) EN COLOR CRISTAL, DISTRIBUIDOS DE LA SIGUIENTE MANERA: </w:t>
      </w:r>
    </w:p>
    <w:p w14:paraId="0CE2BC5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71610AF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DELANTERO IZQUIERDO DEL VEHÍCULO </w:t>
      </w:r>
    </w:p>
    <w:p w14:paraId="32EF3F2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BLANCO EN EL CENTRO DEL COSTADO IZQUIERDO DEL VEHÍCULO </w:t>
      </w:r>
    </w:p>
    <w:p w14:paraId="1F56EB0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TRASERO IZQUIERDO DEL VEHÍCULO </w:t>
      </w:r>
    </w:p>
    <w:p w14:paraId="64832AE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712DFE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TRASERO: CINCO (5) PLAFONES LÁMPARAS DE LED ÚLTIMA GENERACIÓN INTERMITENTES CON DOMOS DE POLICARBONATO INYECTADO (CON DIMENSIONES 6”X4” /15.24CMS X 10.16 CMS) COLOCADOS EN BASE DE FIBRA DE VIDRIO TIPO SPOYLER SOBRE EL TOLDO EN LA PARTE TRASERA, DOS (2) EN COLOR ROJO, DOS (2) EN COLOR ÁMBAR, Y UNO (1) EN COLOR CRISTAL, Y DISTRIBUIDOS DE LA SIGUIENTE MANERA: </w:t>
      </w:r>
    </w:p>
    <w:p w14:paraId="4A255D6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67D8EF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DERECHO DE LA PARTE TRASERA DEL VEHÍCULO </w:t>
      </w:r>
    </w:p>
    <w:p w14:paraId="69E1687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ÁMBAR EN EL CENTRO DEL COSTADO DERECHO DE LA PARTE TRASERA DEL VEHÍCULO </w:t>
      </w:r>
    </w:p>
    <w:p w14:paraId="0770E6C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ROJO EN EL EXTREMO IZQUIERDO DE LA PARTE TRASERA DEL VEHÍCULO </w:t>
      </w:r>
    </w:p>
    <w:p w14:paraId="1151784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COLOR ÁMBAR EN EL CENTRO DEL COSTADO IZQUIERDO DE LA PARTE TRASERA DEL VEHÍCULO </w:t>
      </w:r>
    </w:p>
    <w:p w14:paraId="7D80AA9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1 PLAFÓN LUZ DE ESCENA COLOR CRISTAL AL CENTRO DE LOS DOS PLAFONES DE COLOR ÁMBAR CON INCLINACIÓN DE 26º, LA CUAL SE ACTIVARÁ AL ABRIR LAS PUERTAS TRASERAS DE LA CABINA DE PACIENTES </w:t>
      </w:r>
    </w:p>
    <w:p w14:paraId="4C1D386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80A71D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BARRA DE LUCES DELANTERA</w:t>
      </w:r>
      <w:r w:rsidRPr="007659BC">
        <w:rPr>
          <w:rFonts w:ascii="Arial" w:eastAsia="Arial" w:hAnsi="Arial" w:cs="Arial"/>
          <w:color w:val="000000"/>
          <w:lang w:eastAsia="es-MX"/>
        </w:rPr>
        <w:t xml:space="preserve">: BARRA DE LUCES DELANTERA COMPUESTA DE 18 MÓDULOS DE LED´S, INTEGRADOS DE LA SIGUIENTE FORMA: </w:t>
      </w:r>
    </w:p>
    <w:p w14:paraId="63BECA9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4 MÓDULOS DE 4 LED´S COLOR ROJO EN LAS ESQUINAS. </w:t>
      </w:r>
    </w:p>
    <w:p w14:paraId="296F734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4 MÓDULOS DE 4 LED´S COLOR ROJO HACIA EL FRENTE. </w:t>
      </w:r>
    </w:p>
    <w:p w14:paraId="33A72664"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6 MÓDULOS DE 4 LEDS COLOR ROJO EN LA PARTE POSTERIOR </w:t>
      </w:r>
    </w:p>
    <w:p w14:paraId="2E78A6D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2 MÓDULOS DE 3 LED´S COLOR BLANCO HACIA EL FRENTE. </w:t>
      </w:r>
    </w:p>
    <w:p w14:paraId="65A652A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2 MÓDULOS DE 3 LED´S COLOR BLANCO LATERAL HACIA LA CALLEJONERA, FUNCIONANDO EN FORMA INDEPENDIENTE. </w:t>
      </w:r>
    </w:p>
    <w:p w14:paraId="38BD15B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LAS DIMENSIONES DE LOS MÓDULOS: 113 CM. (45") DE LARGO, 6.4 CM </w:t>
      </w:r>
      <w:proofErr w:type="spellStart"/>
      <w:r w:rsidRPr="007659BC">
        <w:rPr>
          <w:rFonts w:ascii="Arial" w:eastAsia="Arial" w:hAnsi="Arial" w:cs="Arial"/>
          <w:color w:val="000000"/>
          <w:lang w:eastAsia="es-MX"/>
        </w:rPr>
        <w:t>CM</w:t>
      </w:r>
      <w:proofErr w:type="spellEnd"/>
      <w:r w:rsidRPr="007659BC">
        <w:rPr>
          <w:rFonts w:ascii="Arial" w:eastAsia="Arial" w:hAnsi="Arial" w:cs="Arial"/>
          <w:color w:val="000000"/>
          <w:lang w:eastAsia="es-MX"/>
        </w:rPr>
        <w:t xml:space="preserve">. (2.5") DE ALTO, 28.4 CM. (11.2") DE ANCHO; BASE DE ALUMINIO EXTRUIDO, DOMOS DE POLICARBONATO EN TRES SECCIONES DE DOS PIEZAS, BASE Y TAPA, LOS DOMOS INFERIORES DE COLOR CRISTAL Y LAS CUBIERTAS EN COLOR ROJO/CRISTAL/ROJO, UTILIZANDO SISTEMA DE TORNILLERÍA PARA FIJARSE PERMITIENDO UN RÁPIDO MANTENIMIENTO, INYECTADOS EN UNA PIEZA, ALTA RESISTENCIA AL IMPACTO, PROTECCIÓN DE RAYOS UV DISEÑO AERODINÁMICO, </w:t>
      </w:r>
      <w:r w:rsidRPr="007659BC">
        <w:rPr>
          <w:rFonts w:ascii="Arial" w:eastAsia="Arial" w:hAnsi="Arial" w:cs="Arial"/>
          <w:color w:val="000000"/>
          <w:lang w:eastAsia="es-MX"/>
        </w:rPr>
        <w:lastRenderedPageBreak/>
        <w:t xml:space="preserve">INTERCAMBIABLES, SELLADO QUE IMPIDE EL PASO DEL AGUA. SOPORTE DE MONTAJE METÁLICO, IRROMPIBLE Y RESISTENTE A LA VIBRACIÓN, PARA MONTAJE SOBRE EL TOLDO DEL VEHÍCULO. </w:t>
      </w:r>
    </w:p>
    <w:p w14:paraId="48F64FB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C5DEC1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 ILUMINACIÓN DE EMERGENCIA DE FAROS Y CALAVERAS: </w:t>
      </w:r>
      <w:r w:rsidRPr="007659BC">
        <w:rPr>
          <w:rFonts w:ascii="Arial" w:eastAsia="Arial" w:hAnsi="Arial" w:cs="Arial"/>
          <w:color w:val="000000"/>
          <w:lang w:eastAsia="es-MX"/>
        </w:rPr>
        <w:t xml:space="preserve">ILUMINACIÓN DE EMERGENCIA DE FAROS Y CALAVERAS POR MEDIO DE 4 MÓDULOS LÁMPARAS HIDEAWAY DE 6 LEDS Y FLASHER ELECTRÓNICO INTEGRADO C/U, EN COLOR CRISTAL, COLOCADAS DE LA SIGUIENTE MANERA: </w:t>
      </w:r>
    </w:p>
    <w:p w14:paraId="2A36ED7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- 2 DENTRO DE LAS CALAVERAS TRASERAS. </w:t>
      </w:r>
    </w:p>
    <w:p w14:paraId="1840060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- 2 DENTRO DE LOS FAROS DELANTEROS. </w:t>
      </w:r>
    </w:p>
    <w:p w14:paraId="6B333B2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7719C3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SE PERMITE OFERTAR LUCES DE EMERGENCIA DE FAROS Y CALAVERAS FUERA DE LOS COMPONENTES ORIGINALES DE FÁBRICA DE LA UNIDAD DE SERVICIO, GARANTIZANDO SU ÓPTIMO FUNCIONAMIENTO. </w:t>
      </w:r>
    </w:p>
    <w:p w14:paraId="4C81C6D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9B6D59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LÁMPARAS DE INTERSECCIÓN: </w:t>
      </w:r>
      <w:r w:rsidRPr="007659BC">
        <w:rPr>
          <w:rFonts w:ascii="Arial" w:eastAsia="Arial" w:hAnsi="Arial" w:cs="Arial"/>
          <w:color w:val="000000"/>
          <w:lang w:eastAsia="es-MX"/>
        </w:rPr>
        <w:t xml:space="preserve">DEBERÁN COLOCARSE LUCES DE CRUCERO INSTALADAS; DOS CON DOMO DE POLICARBONATO INYECTADO EN COLOR ROJO COLOCADOS EN LA PARTE DELANTERA DEL VEHÍCULO, SOBRE LA PARRILLA SIN OBSTRUIR EL PASO DEL AIRE HACIA EL RADIADOR. DIMENSIONES (7” X 3” / 17.78 CMS X 7.62 CMS) Y DOS LÁMPARAS TIPO DUAL EN LED ÚLTIMA GENERACIÓN CON DOMO DE POLICARBONATO COLOR ROJO/CRISTAL, COLOCADOS EN CADA SALPICADERA DELANTERA. DIMENSIONES (7” X 3” / 17.78 CMS X 7.62 CMS). </w:t>
      </w:r>
    </w:p>
    <w:p w14:paraId="662BE7E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3D6B722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SEÑALAMIENTOS AUDITIVOS </w:t>
      </w:r>
    </w:p>
    <w:p w14:paraId="5E077D6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6063224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SIRENA: SIRENA ELECTRÓNICA ENCENDIDO INSTANTÁNEO CON 200 WATTS DE POTENCIA DE CINCO TONOS DE SONIDO: </w:t>
      </w:r>
      <w:r w:rsidRPr="007659BC">
        <w:rPr>
          <w:rFonts w:ascii="Arial" w:eastAsia="Arial" w:hAnsi="Arial" w:cs="Arial"/>
          <w:color w:val="000000"/>
          <w:lang w:eastAsia="es-MX"/>
        </w:rPr>
        <w:t xml:space="preserve">(TRES SONIDOS PRIMARIOS WAIL, YELP Y HI-LO Y DOS SONIDOS SECUNDARIOS (HYPERYELP E HYPERLO), SONIDO DE CORNETA DE AIRE (AIR HORN), MICRÓFONO PARA VOCEO (P.A.), CON CONTROL DE VOLUMEN. CAPACIDAD DE OPERACIÓN DESDE EL INTERRUPTOR DEL CLAXON O  DESDE EL PANEL FRONTAL DE LA SIRENA, RETRANSMISIÓN DEL RADIO DE DOS VÍAS. DEBERÁ GENERAR SONIDOS ENTRE 120 Y 130 DECIBELES EN PROMEDIO. </w:t>
      </w:r>
    </w:p>
    <w:p w14:paraId="5626BE4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LA SIRENA DEBE DE CONTAR CON UNA BOCINA DE 100 WATTS DE POTENCIA ESPECIAL PARA VEHÍCULOS DE EMERGENCIA CON CERTIFICADO SAE, COLOCADA EN EL TUMBABURROS Y/O DEFENSA DELANTERA, SIN OBSTRUIR EL PASO DE AIRE PARA EL RADIADOR. CONFORME A LO ESTIPULADO EN LA NORMA OFICIAL MEXICANA NOM-034-SSA3-2013, REGULACIÓN DE LOS SERVICIOS DE SALUD. ATENCIÓN MÉDICA PREHOSPITALARIA, ARTÍCULO 5, FRACCIÓN5.2.2.1. </w:t>
      </w:r>
    </w:p>
    <w:p w14:paraId="275F9F3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A6CA60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ALARMA AUDITIVA DE REVERSA: </w:t>
      </w:r>
      <w:r w:rsidRPr="007659BC">
        <w:rPr>
          <w:rFonts w:ascii="Arial" w:eastAsia="Arial" w:hAnsi="Arial" w:cs="Arial"/>
          <w:color w:val="000000"/>
          <w:lang w:eastAsia="es-MX"/>
        </w:rPr>
        <w:t xml:space="preserve">SE INSTALARÁ UNA ALARMA AUDITIVA CON UNA GENERACIÓN MÍNIMA DE 97 DECIBELES, QUE DEBERÁ FUNCIONAR EN FORMA AUTOMÁTICA AL CIRCULAR LA AMBULANCIA EN REVERSA, DEBERÁ CONTAR CON UN INTERRUPTOR CONTROLADO POR EL CONDUCTOR PARA DESACTIVAR LA ALARMA CUANDO SE REQUIERA EN ÁREAS DE SILENCIO. </w:t>
      </w:r>
    </w:p>
    <w:p w14:paraId="552A1D3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lastRenderedPageBreak/>
        <w:t xml:space="preserve">LOS EQUIPOS DE SEÑALAMIENTO AUDITIVO PUEDEN SER DE ACUERDO AL FABRICANTE INDISTINTAMENTE SU ORIGEN, SIEMPRE QUE CUMPLAN CON LAS CARACTERÍSTICAS, CERTIFICADOS Y NORMAS MENCIONADAS. </w:t>
      </w:r>
    </w:p>
    <w:p w14:paraId="4BB02D3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40C4379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lang w:eastAsia="es-MX"/>
        </w:rPr>
      </w:pPr>
      <w:r w:rsidRPr="007659BC">
        <w:rPr>
          <w:rFonts w:ascii="Arial" w:eastAsia="Arial" w:hAnsi="Arial" w:cs="Arial"/>
          <w:b/>
          <w:bCs/>
          <w:color w:val="000000"/>
          <w:u w:val="single"/>
          <w:lang w:eastAsia="es-MX"/>
        </w:rPr>
        <w:t>SISTEMA DE OXIGENO</w:t>
      </w:r>
      <w:r w:rsidRPr="007659BC">
        <w:rPr>
          <w:rFonts w:ascii="Arial" w:eastAsia="Arial" w:hAnsi="Arial" w:cs="Arial"/>
          <w:b/>
          <w:bCs/>
          <w:color w:val="000000"/>
          <w:lang w:eastAsia="es-MX"/>
        </w:rPr>
        <w:t xml:space="preserve"> </w:t>
      </w:r>
    </w:p>
    <w:p w14:paraId="429602D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FF88BB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CONEXIONES DE OXÍGENO: </w:t>
      </w:r>
      <w:r w:rsidRPr="007659BC">
        <w:rPr>
          <w:rFonts w:ascii="Arial" w:eastAsia="Arial" w:hAnsi="Arial" w:cs="Arial"/>
          <w:color w:val="000000"/>
          <w:lang w:eastAsia="es-MX"/>
        </w:rPr>
        <w:t xml:space="preserve">TODAS LAS CONEXIONES DEL SISTEMA DE OXÍGENO DEBERÁN SER CON MANGUERA ESPECIAL PARA OXÍGENO MEDICINAL ATÓXICA, PROTEGIDA O BLINDADA Y CLIMPADA A SUS TUERCAS PARA EVITAR FUGAS. </w:t>
      </w:r>
    </w:p>
    <w:p w14:paraId="4D13A9A4"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65FD61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TOMAS DE PARED PARA OXÍGENO</w:t>
      </w:r>
      <w:r w:rsidRPr="007659BC">
        <w:rPr>
          <w:rFonts w:ascii="Arial" w:eastAsia="Arial" w:hAnsi="Arial" w:cs="Arial"/>
          <w:color w:val="000000"/>
          <w:lang w:eastAsia="es-MX"/>
        </w:rPr>
        <w:t xml:space="preserve">: DOS DE ELLAS CON MARCO METÁLICO DE ENCHUFE RÁPIDO PARA UN FLUJO MÁXIMO DE 250 LPM, QUE SOPORTE UNA PRESIÓN MÁXIMA DE 8 KG/CM2 (115 PSI), CON SU FLUJÓMETRO Y VASO HUMIDIFICADOR, COLOCADAS A CADA LADO DEL VEHÍCULO Y CERCA DE LA CABECERA DE LA CAMILLA. </w:t>
      </w:r>
    </w:p>
    <w:p w14:paraId="25A4FE35"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45B9068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EL EQUIPO DE SUCCIÓN ELÉCTRICO DE 12 VOLTS, MOTOR OCULTO DE ALTO RENDIMIENTO, CARATULA DE SUCCIÓN CON MANÓMETRO Y SOPORTE DEL VASO FABRICADO EN PVC, REGULADOR DE VACÍO CON INDICADOR DE PRESIÓN Y BASO RECOLECTOR MÍNIMA DE 1200CC, DEBERÁ COLOCARSE AL PARALELO A LA TOMA DE OXÍGENO, EL ESPACIO ENTRE CENTRO Y CENTRO DE CADA TOMA DEBERÁ SER MÍNIMO DE 5”; Y LA CANASTILLA DEBERÁ COLOCARSE DEBAJO DE AMBAS TOMAS PARA SUJETAR EL VASO RECOLECTOR. </w:t>
      </w:r>
    </w:p>
    <w:p w14:paraId="663C49A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31E15E2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ACCESORIOS Y EQUIPO ESPECIAL </w:t>
      </w:r>
    </w:p>
    <w:p w14:paraId="2DE5247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4AB54C4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INVERSOR DE CORRIENTE: </w:t>
      </w:r>
      <w:r w:rsidRPr="007659BC">
        <w:rPr>
          <w:rFonts w:ascii="Arial" w:eastAsia="Arial" w:hAnsi="Arial" w:cs="Arial"/>
          <w:color w:val="000000"/>
          <w:lang w:eastAsia="es-MX"/>
        </w:rPr>
        <w:t xml:space="preserve">INVERSOR DE CORRIENTE DE POTENCIA MÁXIMA ENTREGADA DE 1800 WATTS, TENSIÓN DE SALIDA NOMINAL DE 120 V. +/- 5%, FRECUENCIA DE SALIDA 60 HZ +/- 1%, PROTECCIÓN CONTRA SOBRECARGA, ALARMA DE BATERÍA BAJA, VENTILACIÓN FORZADA, ENTRADA AUXILIAR DE LÍNEA CON REGULADOR INTEGRADO, CORRIENTE RECTIFICADA SIN PICOS PARA SER USADO EN EQUIPO MÉDICO. </w:t>
      </w:r>
    </w:p>
    <w:p w14:paraId="283B8E6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0FD35DD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AIRE ACONDICIONADO: </w:t>
      </w:r>
      <w:r w:rsidRPr="007659BC">
        <w:rPr>
          <w:rFonts w:ascii="Arial" w:eastAsia="Arial" w:hAnsi="Arial" w:cs="Arial"/>
          <w:color w:val="000000"/>
          <w:lang w:eastAsia="es-MX"/>
        </w:rPr>
        <w:t xml:space="preserve">AIRE ACONDICIONADO EN LA CABINA DEL CONDUCTOR DE ACUERDO A LAS ESPECIFICACIONES ORIGINALES DEL VEHÍCULO Y EN EL ÁREA DE PACIENTES SE INSTALA UN AIRE ACONDICIONADO DE 13,000 BTUS CON CALEFACCIÓN, INSTALADO EN LA PARTE DELANTERA SUPERIOR DE LA CABINA DE PACIENTES A LA ALTURA DE LA MAMPARA DIVISORIA. LOS AIRES ACONDICIONADOS FUNCIONAN POR SEPARADO, PERO REQUIEREN DEL FUNCIONAMIENTO DEL COMPRESOR DEL MOTOR EN MARCHA. </w:t>
      </w:r>
    </w:p>
    <w:p w14:paraId="3AC2BE38"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5C08330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EXTRACTOR DE AIRE EN ÁREA MÉDICA: </w:t>
      </w:r>
      <w:r w:rsidRPr="007659BC">
        <w:rPr>
          <w:rFonts w:ascii="Arial" w:eastAsia="Arial" w:hAnsi="Arial" w:cs="Arial"/>
          <w:color w:val="000000"/>
          <w:lang w:eastAsia="es-MX"/>
        </w:rPr>
        <w:t xml:space="preserve">UN (1) EXTRACTOR DE DOS (2) VELOCIDADES CON CAPACIDAD MÍNIMA PARA HASTA 12 M3 DE AIRE POR MINUTO COLOCADO CON UNA SALIDA DE AIRE AL EXTERIOR CUBIERTA POR UNA TOLVA EXTERIOR FABRICADA EN ALUMINIO, EL EXTRACTOR IRA COLOCADO EN EL GABINETE MEDICO EN LA PARTE SUPERIOR TRASERA DEL LADO IZQUIERDO Y NO DEBE DE GENERAR MÁS DE 10 DECIBELES DE SONIDO PARA NO MOLESTAR AL PACIENTE. </w:t>
      </w:r>
    </w:p>
    <w:p w14:paraId="419A4E5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57BD0FD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lastRenderedPageBreak/>
        <w:t xml:space="preserve">VENTILADOR DE AIRE: </w:t>
      </w:r>
      <w:r w:rsidRPr="007659BC">
        <w:rPr>
          <w:rFonts w:ascii="Arial" w:eastAsia="Arial" w:hAnsi="Arial" w:cs="Arial"/>
          <w:color w:val="000000"/>
          <w:lang w:eastAsia="es-MX"/>
        </w:rPr>
        <w:t xml:space="preserve">UN (1) VENTILADOR DE DOS (2) VELOCIDADES CON CAPACIDAD MÍNIMA PARA MOVER 5 METROS CÚBICOS DE AIRE POR MINUTO COLOCADO EN LA MAMPARA PARTE DELANTERA SUPERIOR DERECHA EN COMPARTIMIENTO INTERIOR DEL ÁREA MÉDICA, Y NO DEBE DE GENERAR MÁS DE 10 DECIBELES DE SONIDO PARA NO MOLESTAR AL PACIENTE. </w:t>
      </w:r>
    </w:p>
    <w:p w14:paraId="0B148A1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E023A9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SEÑALIZACIÓN INTERIOR: </w:t>
      </w:r>
      <w:r w:rsidRPr="007659BC">
        <w:rPr>
          <w:rFonts w:ascii="Arial" w:eastAsia="Arial" w:hAnsi="Arial" w:cs="Arial"/>
          <w:color w:val="000000"/>
          <w:lang w:eastAsia="es-MX"/>
        </w:rPr>
        <w:t xml:space="preserve">DENTRO DE LA CABINA DE PACIENTES SE COLOCARÁN SEÑALAMIENTO Y AVISOS DE SEGURIDAD, INDICANDO: NO FUMAR, ABROCHARSE CINTURÓN DE SEGURIDAD, OXÍGENO, CENTRO DE CARGA. </w:t>
      </w:r>
    </w:p>
    <w:p w14:paraId="268DBEF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26E2FD7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b/>
          <w:bCs/>
          <w:color w:val="000000"/>
          <w:lang w:eastAsia="es-MX"/>
        </w:rPr>
        <w:t xml:space="preserve">ESTRIBOS: </w:t>
      </w:r>
      <w:r w:rsidRPr="007659BC">
        <w:rPr>
          <w:rFonts w:ascii="Arial" w:eastAsia="Arial" w:hAnsi="Arial" w:cs="Arial"/>
          <w:color w:val="000000"/>
          <w:lang w:eastAsia="es-MX"/>
        </w:rPr>
        <w:t xml:space="preserve">DEBERÁ INCLUIR ESTRIBO PARA EL ACCESO A LA AMBULANCIA EN LA PUERTA LATERAL SI ES NECESARIO O LA UNIDAD NO CUENTA CON ESCALON Y ESTRIBO PARA ACCESO EN LA PARTE TRASERA A TODO LO ANCHO DE LA UNIDAD CON CUBIERTA DE ALUMINIO EN LÁMINA ANTIDERRAPANTE. </w:t>
      </w:r>
    </w:p>
    <w:p w14:paraId="6D2296D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6302BE4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EQUIPO MÉDICO </w:t>
      </w:r>
    </w:p>
    <w:p w14:paraId="7B4A9EE7"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78BF007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EL EQUIPO MÉDICO DEBERÁ SER DE ACUERDO A LA NORMA OFICIAL MEXICANA NOM-034-SSA3-2013, APÉNDICE NORMATIVO “A”, O VIGENTE AL MOMENTO DE ACTUALIZACIÓN DE LA MISMA, DE IGUALES O SUPERIORES CARACTERÍSTICAS. </w:t>
      </w:r>
    </w:p>
    <w:p w14:paraId="5281116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-REANIMADORES TIPO BOLSA CON VÁLVULA DE NO REINHALACIÓN,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r w:rsidRPr="007659BC">
        <w:rPr>
          <w:rFonts w:ascii="Arial" w:eastAsia="Arial" w:hAnsi="Arial" w:cs="Arial"/>
          <w:b/>
          <w:bCs/>
          <w:color w:val="000000"/>
          <w:lang w:eastAsia="es-MX"/>
        </w:rPr>
        <w:t xml:space="preserve">. </w:t>
      </w:r>
    </w:p>
    <w:p w14:paraId="3C862763"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-CAMILLA RÍGIDA CON SISTEMA DE SUJECIÓN </w:t>
      </w:r>
    </w:p>
    <w:p w14:paraId="01A1E1E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-CARRO CAMILLA </w:t>
      </w:r>
    </w:p>
    <w:p w14:paraId="3A64F63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-ESFIGMOMANÓMETRO ANEROIDE CON BRAZALETES PARA ADULTO Y PEDIÁTRICO </w:t>
      </w:r>
    </w:p>
    <w:p w14:paraId="4E46BA3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-ESTETOSCOPIO BIAURICULAR </w:t>
      </w:r>
    </w:p>
    <w:p w14:paraId="0A63405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-EQUIPO DE ASPIRACIÓN DE SECRECIONES FIJO. </w:t>
      </w:r>
    </w:p>
    <w:p w14:paraId="1CA88B2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-EQUIPO DE CÁNULAS OROFARÍNGEAS EN LOS TAMAÑOS: PREMATURO, NEONATAL, INFANTIL, PEDIÁTRICA Y ADULTO. </w:t>
      </w:r>
    </w:p>
    <w:p w14:paraId="08EEEB1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-GANCHO PORTASUERO DOBLE. </w:t>
      </w:r>
    </w:p>
    <w:p w14:paraId="50BE040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-GLUCÓMETRO O SUSTITUTO TECNOLÓGICO. </w:t>
      </w:r>
    </w:p>
    <w:p w14:paraId="24AE9575"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-MASCARILLAS CON FILTRO HEPA O N95. </w:t>
      </w:r>
    </w:p>
    <w:p w14:paraId="58A87375"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-TANQUE DE OXÍGENO FIJO DE POR LO MENOS TRES METROS CÚBICOS CON MANÓMETRO DE ALTA PRESIÓN, FLUJÓMETRO CON RANGO ENTRE 2 A 15 LITROS POR MINUTO Y SALIDA PARA HUMIDIFICADOR. </w:t>
      </w:r>
    </w:p>
    <w:p w14:paraId="5162340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-TANQUE DE OXÍGENO PORTÁTIL TAMAÑO "D" CON MANÓMETRO, REGULADOR DE PRESIÓN Y FLUJÓMETRO CON RANGO ENTRE 2 A 15 LITROS POR MINUTO O MAYOR. </w:t>
      </w:r>
    </w:p>
    <w:p w14:paraId="3F73F42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-TERMÓMETRO DIGITAL O SUSTITUTO TECNOLÓGICO. </w:t>
      </w:r>
    </w:p>
    <w:p w14:paraId="5E6A2155"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-COLLARINES RÍGIDOS: CHICO, MEDIANO Y GRANDE. </w:t>
      </w:r>
    </w:p>
    <w:p w14:paraId="288D975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-CÁNULAS NASOFARÍNGEAS. </w:t>
      </w:r>
    </w:p>
    <w:p w14:paraId="5AF2C54E"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-DISPOSITIVO PARA INMOVILIZAR LA CABEZA. </w:t>
      </w:r>
    </w:p>
    <w:p w14:paraId="2E883B1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-DISPOSITIVO DE ESTABILIZACIÓN PÉLVICA O ELEMENTO SUSTITUTO </w:t>
      </w:r>
    </w:p>
    <w:p w14:paraId="3B4FE7ED"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-ESTETOSCOPIO DE PINARD O SUSTITUTO TECNOLÓGICO </w:t>
      </w:r>
    </w:p>
    <w:p w14:paraId="038151A2"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lastRenderedPageBreak/>
        <w:t xml:space="preserve">-EQUIPO ESTERILIZADO PARA ATENCIÓN DE PARTO, EL CUAL DEBE CONTAR POR LO MENOS CON </w:t>
      </w:r>
    </w:p>
    <w:p w14:paraId="132561D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DOS PINZAS TIPO ROCHESTER </w:t>
      </w:r>
    </w:p>
    <w:p w14:paraId="1C27FCA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ONFALOTOMO </w:t>
      </w:r>
    </w:p>
    <w:p w14:paraId="45137FCF"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TIJERA TIPO MAYO </w:t>
      </w:r>
    </w:p>
    <w:p w14:paraId="181B017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CINTA UMBILICAL O SIMILAR </w:t>
      </w:r>
    </w:p>
    <w:p w14:paraId="5F130C5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PERILLA PARA ASPIRACIÓN </w:t>
      </w:r>
    </w:p>
    <w:p w14:paraId="78CD399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CAMPOS QUIRÚRGICOS Y BATA QUIRÚRGICA, DESECHABLES. </w:t>
      </w:r>
    </w:p>
    <w:p w14:paraId="7427942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 FÉRULAS PARA MIEMBROS TORÁCICOS Y PÉLVICOS. </w:t>
      </w:r>
    </w:p>
    <w:p w14:paraId="2D6C43E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-OXÍMETRO DE PULSO </w:t>
      </w:r>
    </w:p>
    <w:p w14:paraId="2D761916"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-SISTEMA DE INMOVILIZACIÓN PEDIÁTRICA. </w:t>
      </w:r>
    </w:p>
    <w:p w14:paraId="26AD39DC"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-TABLA CORTA CON SISTEMA DE SUJECIÓN O CHALECO DE EXTRACCIÓN. </w:t>
      </w:r>
    </w:p>
    <w:p w14:paraId="5E9170B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-DESFIBRILADOR </w:t>
      </w:r>
      <w:proofErr w:type="gramStart"/>
      <w:r w:rsidRPr="007659BC">
        <w:rPr>
          <w:rFonts w:ascii="Arial" w:eastAsia="Arial" w:hAnsi="Arial" w:cs="Arial"/>
          <w:color w:val="000000"/>
          <w:lang w:eastAsia="es-MX"/>
        </w:rPr>
        <w:t>AED .</w:t>
      </w:r>
      <w:proofErr w:type="gramEnd"/>
      <w:r w:rsidRPr="007659BC">
        <w:rPr>
          <w:rFonts w:ascii="Arial" w:eastAsia="Arial" w:hAnsi="Arial" w:cs="Arial"/>
          <w:color w:val="000000"/>
          <w:lang w:eastAsia="es-MX"/>
        </w:rPr>
        <w:t xml:space="preserve"> </w:t>
      </w:r>
    </w:p>
    <w:p w14:paraId="0C9E9E89"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3C34B720"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b/>
          <w:bCs/>
          <w:color w:val="000000"/>
          <w:u w:val="single"/>
          <w:lang w:eastAsia="es-MX"/>
        </w:rPr>
      </w:pPr>
      <w:r w:rsidRPr="007659BC">
        <w:rPr>
          <w:rFonts w:ascii="Arial" w:eastAsia="Arial" w:hAnsi="Arial" w:cs="Arial"/>
          <w:b/>
          <w:bCs/>
          <w:color w:val="000000"/>
          <w:u w:val="single"/>
          <w:lang w:eastAsia="es-MX"/>
        </w:rPr>
        <w:t xml:space="preserve">PINTURA Y ROTULACIÓN </w:t>
      </w:r>
    </w:p>
    <w:p w14:paraId="4D6219CB"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u w:val="single"/>
          <w:lang w:eastAsia="es-MX"/>
        </w:rPr>
      </w:pPr>
    </w:p>
    <w:p w14:paraId="4784726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DEBERÁ PORTAR AL FRENTE, EN LOS COSTADOS EN LA PARTE POSTERIOR LA LEYENDA “AMBULANCIA”, EN LA PARTE FRONTAL SU IMAGEN DEBERÁ SER EN ESPEJO, ES DECIR INVERTIDA, EN MATERIAL REFLEJANTE Y EN COLOR CONTRASTANTE CON LA AMBULANCIA, LAS LETRAS DEBEN SER DE TAMAÑO NO MENOR A 10 CM.; ADEMÁS EN LOS COSTADOS SE ESPECIFICARÁ EL TIPO DE AMBULANCIA DE QUE SE TRATE: TRASLADO O URGENCIAS AVANZADAS; EN SU CASO, DEBERÁN ROTULARSE EL TOLDO, LA CUBIERTA Y EL FUSELAJE. </w:t>
      </w:r>
    </w:p>
    <w:p w14:paraId="3F26150A"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r w:rsidRPr="007659BC">
        <w:rPr>
          <w:rFonts w:ascii="Arial" w:eastAsia="Arial" w:hAnsi="Arial" w:cs="Arial"/>
          <w:color w:val="000000"/>
          <w:lang w:eastAsia="es-MX"/>
        </w:rPr>
        <w:t xml:space="preserve">LA RAZÓN SOCIAL Y EL NÚMERO ECONÓMICO DE LA UNIDAD, UBICADO EN LOS COSTADOS Y EN LA PARTE POSTERIOR DE LA UNIDAD CON CARACTERES DE TAMAÑO NO MENOR A 8 CM. Y EN EL TOLDO DE LA AMBULANCIA CON CARACTERES NO MENOR A 40 CM. </w:t>
      </w:r>
    </w:p>
    <w:p w14:paraId="3301F3E1" w14:textId="77777777" w:rsidR="007659BC" w:rsidRPr="007659BC" w:rsidRDefault="007659BC" w:rsidP="007659BC">
      <w:pPr>
        <w:pBdr>
          <w:top w:val="nil"/>
          <w:left w:val="nil"/>
          <w:bottom w:val="nil"/>
          <w:right w:val="nil"/>
          <w:between w:val="nil"/>
        </w:pBdr>
        <w:spacing w:after="0" w:line="240" w:lineRule="auto"/>
        <w:jc w:val="both"/>
        <w:rPr>
          <w:rFonts w:ascii="Arial" w:eastAsia="Arial" w:hAnsi="Arial" w:cs="Arial"/>
          <w:color w:val="000000"/>
          <w:lang w:eastAsia="es-MX"/>
        </w:rPr>
      </w:pPr>
    </w:p>
    <w:p w14:paraId="1D821AC1"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bCs/>
          <w:i/>
          <w:iCs/>
          <w:color w:val="000000"/>
          <w:lang w:val="en-US" w:eastAsia="es-MX"/>
        </w:rPr>
      </w:pPr>
    </w:p>
    <w:p w14:paraId="23491184" w14:textId="0DC959E5" w:rsidR="0024284B" w:rsidRPr="005A0B22" w:rsidRDefault="0024284B" w:rsidP="0024284B">
      <w:pPr>
        <w:pBdr>
          <w:top w:val="nil"/>
          <w:left w:val="nil"/>
          <w:bottom w:val="nil"/>
          <w:right w:val="nil"/>
          <w:between w:val="nil"/>
        </w:pBdr>
        <w:spacing w:after="0" w:line="240" w:lineRule="auto"/>
        <w:jc w:val="both"/>
        <w:rPr>
          <w:rFonts w:ascii="Arial" w:eastAsia="Arial" w:hAnsi="Arial" w:cs="Arial"/>
          <w:color w:val="000000"/>
          <w:u w:val="single"/>
          <w:lang w:eastAsia="es-MX"/>
        </w:rPr>
      </w:pPr>
      <w:r w:rsidRPr="005A0B22">
        <w:rPr>
          <w:rFonts w:ascii="Arial" w:eastAsia="Arial" w:hAnsi="Arial" w:cs="Arial"/>
          <w:b/>
          <w:bCs/>
          <w:iCs/>
          <w:color w:val="000000"/>
          <w:u w:val="single"/>
          <w:lang w:eastAsia="es-MX"/>
        </w:rPr>
        <w:t>CARACTERÍSTICAS DE EQUIPAMIENTO A PATRULLA PARTIDA 6</w:t>
      </w:r>
    </w:p>
    <w:p w14:paraId="4531CB2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p w14:paraId="224BA9B1" w14:textId="56FAC2A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24284B">
        <w:rPr>
          <w:rFonts w:ascii="Arial" w:eastAsia="Arial" w:hAnsi="Arial" w:cs="Arial"/>
          <w:b/>
          <w:color w:val="000000"/>
          <w:lang w:eastAsia="es-MX"/>
        </w:rPr>
        <w:t>SEÑALIZACIÓN VISUAL / ACÚSTICA</w:t>
      </w:r>
    </w:p>
    <w:p w14:paraId="4BB9B987" w14:textId="6F1A35E5"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459"/>
        <w:gridCol w:w="4644"/>
      </w:tblGrid>
      <w:tr w:rsidR="0024284B" w:rsidRPr="0024284B" w14:paraId="2049A5E0" w14:textId="77777777" w:rsidTr="0024284B">
        <w:trPr>
          <w:gridAfter w:val="2"/>
          <w:wAfter w:w="5103" w:type="dxa"/>
        </w:trPr>
        <w:tc>
          <w:tcPr>
            <w:tcW w:w="4644" w:type="dxa"/>
            <w:gridSpan w:val="2"/>
          </w:tcPr>
          <w:p w14:paraId="2F0F3BCC" w14:textId="77777777" w:rsidR="0024284B" w:rsidRPr="0024284B" w:rsidRDefault="0024284B" w:rsidP="0024284B">
            <w:pPr>
              <w:pBdr>
                <w:top w:val="nil"/>
                <w:left w:val="nil"/>
                <w:bottom w:val="nil"/>
                <w:right w:val="nil"/>
                <w:between w:val="nil"/>
              </w:pBdr>
              <w:jc w:val="both"/>
              <w:rPr>
                <w:rFonts w:ascii="Arial" w:eastAsia="Arial" w:hAnsi="Arial" w:cs="Arial"/>
                <w:b/>
                <w:iCs/>
                <w:color w:val="000000"/>
                <w:lang w:eastAsia="es-MX"/>
              </w:rPr>
            </w:pPr>
          </w:p>
          <w:p w14:paraId="7675CD15" w14:textId="77777777" w:rsidR="0024284B" w:rsidRPr="0024284B" w:rsidRDefault="0024284B" w:rsidP="0024284B">
            <w:pPr>
              <w:pBdr>
                <w:top w:val="nil"/>
                <w:left w:val="nil"/>
                <w:bottom w:val="nil"/>
                <w:right w:val="nil"/>
                <w:between w:val="nil"/>
              </w:pBdr>
              <w:jc w:val="both"/>
              <w:rPr>
                <w:rFonts w:ascii="Arial" w:eastAsia="Arial" w:hAnsi="Arial" w:cs="Arial"/>
                <w:b/>
                <w:iCs/>
                <w:color w:val="000000"/>
                <w:lang w:eastAsia="es-MX"/>
              </w:rPr>
            </w:pPr>
            <w:r w:rsidRPr="0024284B">
              <w:rPr>
                <w:rFonts w:ascii="Arial" w:eastAsia="Arial" w:hAnsi="Arial" w:cs="Arial"/>
                <w:b/>
                <w:iCs/>
                <w:color w:val="000000"/>
                <w:lang w:eastAsia="es-MX"/>
              </w:rPr>
              <w:t xml:space="preserve">T O R </w:t>
            </w:r>
            <w:proofErr w:type="spellStart"/>
            <w:r w:rsidRPr="0024284B">
              <w:rPr>
                <w:rFonts w:ascii="Arial" w:eastAsia="Arial" w:hAnsi="Arial" w:cs="Arial"/>
                <w:b/>
                <w:iCs/>
                <w:color w:val="000000"/>
                <w:lang w:eastAsia="es-MX"/>
              </w:rPr>
              <w:t>R</w:t>
            </w:r>
            <w:proofErr w:type="spellEnd"/>
            <w:r w:rsidRPr="0024284B">
              <w:rPr>
                <w:rFonts w:ascii="Arial" w:eastAsia="Arial" w:hAnsi="Arial" w:cs="Arial"/>
                <w:b/>
                <w:iCs/>
                <w:color w:val="000000"/>
                <w:lang w:eastAsia="es-MX"/>
              </w:rPr>
              <w:t xml:space="preserve"> E T A</w:t>
            </w:r>
          </w:p>
        </w:tc>
      </w:tr>
      <w:tr w:rsidR="0024284B" w:rsidRPr="0024284B" w14:paraId="31AE44B5" w14:textId="77777777" w:rsidTr="0024284B">
        <w:trPr>
          <w:gridAfter w:val="1"/>
          <w:wAfter w:w="4644" w:type="dxa"/>
          <w:trHeight w:val="669"/>
        </w:trPr>
        <w:tc>
          <w:tcPr>
            <w:tcW w:w="5103" w:type="dxa"/>
            <w:gridSpan w:val="3"/>
            <w:vAlign w:val="center"/>
          </w:tcPr>
          <w:p w14:paraId="446D56F8"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CERTIFICACIÓN   ISO 9001:2015</w:t>
            </w:r>
          </w:p>
        </w:tc>
      </w:tr>
      <w:tr w:rsidR="0024284B" w:rsidRPr="0024284B" w14:paraId="4AD2127B" w14:textId="77777777" w:rsidTr="0024284B">
        <w:trPr>
          <w:gridAfter w:val="1"/>
          <w:wAfter w:w="4644" w:type="dxa"/>
        </w:trPr>
        <w:tc>
          <w:tcPr>
            <w:tcW w:w="5103" w:type="dxa"/>
            <w:gridSpan w:val="3"/>
            <w:vAlign w:val="center"/>
          </w:tcPr>
          <w:p w14:paraId="058E9AB7"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color w:val="000000"/>
                <w:lang w:eastAsia="es-MX"/>
              </w:rPr>
              <w:t>CUMPLE CON LAS NORMAS SAE J595 Y J845</w:t>
            </w:r>
          </w:p>
        </w:tc>
      </w:tr>
      <w:tr w:rsidR="0024284B" w:rsidRPr="0024284B" w14:paraId="76929DFF" w14:textId="77777777" w:rsidTr="0024284B">
        <w:trPr>
          <w:gridAfter w:val="1"/>
          <w:wAfter w:w="4644" w:type="dxa"/>
        </w:trPr>
        <w:tc>
          <w:tcPr>
            <w:tcW w:w="5103" w:type="dxa"/>
            <w:gridSpan w:val="3"/>
            <w:vAlign w:val="center"/>
          </w:tcPr>
          <w:p w14:paraId="510CE3F9"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p>
        </w:tc>
      </w:tr>
      <w:tr w:rsidR="0024284B" w:rsidRPr="0024284B" w14:paraId="5EBE6C78" w14:textId="77777777" w:rsidTr="0024284B">
        <w:trPr>
          <w:trHeight w:val="1437"/>
        </w:trPr>
        <w:tc>
          <w:tcPr>
            <w:tcW w:w="9747" w:type="dxa"/>
            <w:gridSpan w:val="4"/>
          </w:tcPr>
          <w:p w14:paraId="781BD4C4" w14:textId="703CFF9E" w:rsidR="0024284B" w:rsidRPr="0024284B" w:rsidRDefault="0024284B" w:rsidP="0024284B">
            <w:pPr>
              <w:pBdr>
                <w:top w:val="nil"/>
                <w:left w:val="nil"/>
                <w:bottom w:val="nil"/>
                <w:right w:val="nil"/>
                <w:between w:val="nil"/>
              </w:pBdr>
              <w:jc w:val="center"/>
              <w:rPr>
                <w:rFonts w:ascii="Arial" w:eastAsia="Arial" w:hAnsi="Arial" w:cs="Arial"/>
                <w:iCs/>
                <w:color w:val="000000"/>
                <w:lang w:eastAsia="es-MX"/>
              </w:rPr>
            </w:pPr>
            <w:r w:rsidRPr="0024284B">
              <w:rPr>
                <w:rFonts w:ascii="Arial" w:eastAsia="Arial" w:hAnsi="Arial" w:cs="Arial"/>
                <w:iCs/>
                <w:noProof/>
                <w:color w:val="000000"/>
                <w:lang w:eastAsia="es-MX"/>
              </w:rPr>
              <w:drawing>
                <wp:inline distT="0" distB="0" distL="0" distR="0" wp14:anchorId="3E26389E" wp14:editId="5B56D412">
                  <wp:extent cx="2208362" cy="370205"/>
                  <wp:effectExtent l="0" t="0" r="1905" b="0"/>
                  <wp:docPr id="56" name="Imagen 1" descr="Integrity Lightbar"/>
                  <wp:cNvGraphicFramePr/>
                  <a:graphic xmlns:a="http://schemas.openxmlformats.org/drawingml/2006/main">
                    <a:graphicData uri="http://schemas.openxmlformats.org/drawingml/2006/picture">
                      <pic:pic xmlns:pic="http://schemas.openxmlformats.org/drawingml/2006/picture">
                        <pic:nvPicPr>
                          <pic:cNvPr id="1025" name="Picture 1" descr="Integrity Lightbar"/>
                          <pic:cNvPicPr>
                            <a:picLocks noChangeAspect="1" noChangeArrowheads="1"/>
                          </pic:cNvPicPr>
                        </pic:nvPicPr>
                        <pic:blipFill>
                          <a:blip r:embed="rId10" cstate="print"/>
                          <a:srcRect l="16132" t="40644" r="4609" b="16674"/>
                          <a:stretch>
                            <a:fillRect/>
                          </a:stretch>
                        </pic:blipFill>
                        <pic:spPr bwMode="auto">
                          <a:xfrm>
                            <a:off x="0" y="0"/>
                            <a:ext cx="2244634" cy="376286"/>
                          </a:xfrm>
                          <a:prstGeom prst="rect">
                            <a:avLst/>
                          </a:prstGeom>
                          <a:noFill/>
                        </pic:spPr>
                      </pic:pic>
                    </a:graphicData>
                  </a:graphic>
                </wp:inline>
              </w:drawing>
            </w:r>
          </w:p>
        </w:tc>
      </w:tr>
      <w:tr w:rsidR="0024284B" w:rsidRPr="0024284B" w14:paraId="16C81A41" w14:textId="77777777" w:rsidTr="0024284B">
        <w:tc>
          <w:tcPr>
            <w:tcW w:w="250" w:type="dxa"/>
          </w:tcPr>
          <w:p w14:paraId="4A542ECE"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1A946E4E"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bCs/>
                <w:iCs/>
                <w:color w:val="000000"/>
                <w:lang w:eastAsia="es-MX"/>
              </w:rPr>
              <w:t>CARACTERÍSTICAS:</w:t>
            </w:r>
          </w:p>
        </w:tc>
        <w:tc>
          <w:tcPr>
            <w:tcW w:w="5103" w:type="dxa"/>
            <w:gridSpan w:val="2"/>
          </w:tcPr>
          <w:p w14:paraId="4B58552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52B7A65E" w14:textId="77777777" w:rsidTr="0024284B">
        <w:tc>
          <w:tcPr>
            <w:tcW w:w="250" w:type="dxa"/>
          </w:tcPr>
          <w:p w14:paraId="15A3FBF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4F061017"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p>
          <w:p w14:paraId="36A428A2"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bCs/>
                <w:iCs/>
                <w:color w:val="000000"/>
                <w:lang w:eastAsia="es-MX"/>
              </w:rPr>
              <w:lastRenderedPageBreak/>
              <w:t>MEDIDAS</w:t>
            </w:r>
            <w:proofErr w:type="gramStart"/>
            <w:r w:rsidRPr="0024284B">
              <w:rPr>
                <w:rFonts w:ascii="Arial" w:eastAsia="Arial" w:hAnsi="Arial" w:cs="Arial"/>
                <w:bCs/>
                <w:iCs/>
                <w:color w:val="000000"/>
                <w:lang w:eastAsia="es-MX"/>
              </w:rPr>
              <w:t>:  43.7</w:t>
            </w:r>
            <w:proofErr w:type="gramEnd"/>
            <w:r w:rsidRPr="0024284B">
              <w:rPr>
                <w:rFonts w:ascii="Arial" w:eastAsia="Arial" w:hAnsi="Arial" w:cs="Arial"/>
                <w:bCs/>
                <w:iCs/>
                <w:color w:val="000000"/>
                <w:lang w:eastAsia="es-MX"/>
              </w:rPr>
              <w:t xml:space="preserve">"  ( 111.0 CMS. )  DE LARGO,   9.7" </w:t>
            </w:r>
            <w:proofErr w:type="gramStart"/>
            <w:r w:rsidRPr="0024284B">
              <w:rPr>
                <w:rFonts w:ascii="Arial" w:eastAsia="Arial" w:hAnsi="Arial" w:cs="Arial"/>
                <w:bCs/>
                <w:iCs/>
                <w:color w:val="000000"/>
                <w:lang w:eastAsia="es-MX"/>
              </w:rPr>
              <w:t>( 24.6</w:t>
            </w:r>
            <w:proofErr w:type="gramEnd"/>
            <w:r w:rsidRPr="0024284B">
              <w:rPr>
                <w:rFonts w:ascii="Arial" w:eastAsia="Arial" w:hAnsi="Arial" w:cs="Arial"/>
                <w:bCs/>
                <w:iCs/>
                <w:color w:val="000000"/>
                <w:lang w:eastAsia="es-MX"/>
              </w:rPr>
              <w:t xml:space="preserve"> CMS. ) DE ANCHO,   1.96" ( 5.0 CMS. ) DE ALTURA.</w:t>
            </w:r>
          </w:p>
        </w:tc>
      </w:tr>
      <w:tr w:rsidR="0024284B" w:rsidRPr="0024284B" w14:paraId="5F3318C5" w14:textId="77777777" w:rsidTr="0024284B">
        <w:tc>
          <w:tcPr>
            <w:tcW w:w="250" w:type="dxa"/>
          </w:tcPr>
          <w:p w14:paraId="6A7643FB"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561ADA3C"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UN  NIVEL, PERFIL BAJO, CON PROYECCIÓN DE LUZ A 360°, TOTALMENTE AERODINÁMICA.</w:t>
            </w:r>
          </w:p>
        </w:tc>
      </w:tr>
      <w:tr w:rsidR="0024284B" w:rsidRPr="0024284B" w14:paraId="41440CBE" w14:textId="77777777" w:rsidTr="0024284B">
        <w:tc>
          <w:tcPr>
            <w:tcW w:w="250" w:type="dxa"/>
          </w:tcPr>
          <w:p w14:paraId="464A29C3"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263102C5"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xml:space="preserve">- SISTEMA DE MONTAJE IRROMPIBLE EN POLIMERO PET PERMANENTE, ANTIOXIDANTE Y RESISTENTE A VIBRACIÓN CON BASES AJUSTABLES CORREDIZAS SEGÚN DIMENSIÓN DE TOLDO DE VEHÍCULO                   </w:t>
            </w:r>
          </w:p>
        </w:tc>
      </w:tr>
      <w:tr w:rsidR="0024284B" w:rsidRPr="0024284B" w14:paraId="73B2085C" w14:textId="77777777" w:rsidTr="0024284B">
        <w:tc>
          <w:tcPr>
            <w:tcW w:w="250" w:type="dxa"/>
          </w:tcPr>
          <w:p w14:paraId="6AA9B24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0B2A6003"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BASE DE ALUMINIO EXTRUÍDO Y ANODIZADO, HERRAJES DE SUJECIÓN Y TORNILLERÍA ANTIÓXIDO</w:t>
            </w:r>
            <w:r w:rsidRPr="0024284B">
              <w:rPr>
                <w:rFonts w:ascii="Arial" w:eastAsia="Arial" w:hAnsi="Arial" w:cs="Arial"/>
                <w:b/>
                <w:color w:val="000000"/>
                <w:lang w:eastAsia="es-MX"/>
              </w:rPr>
              <w:t>.</w:t>
            </w:r>
          </w:p>
        </w:tc>
      </w:tr>
      <w:tr w:rsidR="0024284B" w:rsidRPr="0024284B" w14:paraId="3278E90B" w14:textId="77777777" w:rsidTr="0024284B">
        <w:tc>
          <w:tcPr>
            <w:tcW w:w="250" w:type="dxa"/>
          </w:tcPr>
          <w:p w14:paraId="0FF7B73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2D3DAF40"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CUBIERTA DE DOMO DE ALUMINIO COLOR GRIS</w:t>
            </w:r>
            <w:r w:rsidRPr="0024284B">
              <w:rPr>
                <w:rFonts w:ascii="Arial" w:eastAsia="Arial" w:hAnsi="Arial" w:cs="Arial"/>
                <w:b/>
                <w:color w:val="000000"/>
                <w:lang w:eastAsia="es-MX"/>
              </w:rPr>
              <w:t>.</w:t>
            </w:r>
          </w:p>
        </w:tc>
      </w:tr>
      <w:tr w:rsidR="0024284B" w:rsidRPr="0024284B" w14:paraId="2A142EDA" w14:textId="77777777" w:rsidTr="0024284B">
        <w:tc>
          <w:tcPr>
            <w:tcW w:w="250" w:type="dxa"/>
          </w:tcPr>
          <w:p w14:paraId="639106B6"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4DBB6B67"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SISTEMA DE SELLADO POR EMPAQUE PERIMETRAL Y TORNILLERÍA PARA EVITAR FILTRACIÓN DE HUMEDAD Y POLVO, ASÍ COMO PARA FACILITAR SU SERVICIO.</w:t>
            </w:r>
          </w:p>
        </w:tc>
      </w:tr>
      <w:tr w:rsidR="0024284B" w:rsidRPr="0024284B" w14:paraId="50A726BB" w14:textId="77777777" w:rsidTr="0024284B">
        <w:tc>
          <w:tcPr>
            <w:tcW w:w="250" w:type="dxa"/>
          </w:tcPr>
          <w:p w14:paraId="63563244"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3"/>
            <w:vAlign w:val="center"/>
          </w:tcPr>
          <w:p w14:paraId="7CD34912" w14:textId="155A412A"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COMPONENTES INTERNOS DE ÚLTIMA TECNOLOGÍA</w:t>
            </w:r>
            <w:r w:rsidRPr="0024284B">
              <w:rPr>
                <w:rFonts w:ascii="Arial" w:eastAsia="Arial" w:hAnsi="Arial" w:cs="Arial"/>
                <w:b/>
                <w:iCs/>
                <w:color w:val="000000"/>
                <w:lang w:eastAsia="es-MX"/>
              </w:rPr>
              <w:t xml:space="preserve"> ( ROC )</w:t>
            </w:r>
            <w:r w:rsidRPr="0024284B">
              <w:rPr>
                <w:rFonts w:ascii="Arial" w:eastAsia="Arial" w:hAnsi="Arial" w:cs="Arial"/>
                <w:iCs/>
                <w:color w:val="000000"/>
                <w:lang w:eastAsia="es-MX"/>
              </w:rPr>
              <w:t xml:space="preserve"> A BASE DE CIRCUITOS Y TARJETAS ELECTRÓNICAS IMPRESAS CON LEDS INTEGRADOS, ELIMINANDO HASTA EL 85% DE CABLEADO INTERNO, REFLECTORES ÓPTICOS DE GRAN EFICACIA EN PROYECCIÓN DE LA LUZ DE LOS LEDS.</w:t>
            </w:r>
          </w:p>
        </w:tc>
      </w:tr>
    </w:tbl>
    <w:p w14:paraId="79ECA44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5103"/>
      </w:tblGrid>
      <w:tr w:rsidR="0024284B" w:rsidRPr="0024284B" w14:paraId="23C176BE" w14:textId="77777777" w:rsidTr="0024284B">
        <w:tc>
          <w:tcPr>
            <w:tcW w:w="250" w:type="dxa"/>
          </w:tcPr>
          <w:p w14:paraId="06674A0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4390C424"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0EA10C89" w14:textId="77777777" w:rsidTr="0024284B">
        <w:tc>
          <w:tcPr>
            <w:tcW w:w="250" w:type="dxa"/>
          </w:tcPr>
          <w:p w14:paraId="4FF50C72"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06EB5ED0"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iCs/>
                <w:color w:val="000000"/>
                <w:lang w:eastAsia="es-MX"/>
              </w:rPr>
              <w:t xml:space="preserve">- DOMO SUPERIOR DE UNA SOLA PIEZA EN COLOR LISO </w:t>
            </w:r>
            <w:r w:rsidRPr="0024284B">
              <w:rPr>
                <w:rFonts w:ascii="Arial" w:eastAsia="Arial" w:hAnsi="Arial" w:cs="Arial"/>
                <w:bCs/>
                <w:iCs/>
                <w:color w:val="000000"/>
                <w:lang w:eastAsia="es-MX"/>
              </w:rPr>
              <w:t>CLARO.</w:t>
            </w:r>
          </w:p>
        </w:tc>
      </w:tr>
      <w:tr w:rsidR="0024284B" w:rsidRPr="0024284B" w14:paraId="07E492C4" w14:textId="77777777" w:rsidTr="0024284B">
        <w:tc>
          <w:tcPr>
            <w:tcW w:w="250" w:type="dxa"/>
          </w:tcPr>
          <w:p w14:paraId="536A955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3AF140CB"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p>
        </w:tc>
        <w:tc>
          <w:tcPr>
            <w:tcW w:w="5103" w:type="dxa"/>
          </w:tcPr>
          <w:p w14:paraId="544F7912"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7853237E" w14:textId="77777777" w:rsidTr="0024284B">
        <w:tc>
          <w:tcPr>
            <w:tcW w:w="250" w:type="dxa"/>
          </w:tcPr>
          <w:p w14:paraId="66DF19E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17F1B5AC"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bCs/>
                <w:iCs/>
                <w:color w:val="000000"/>
                <w:lang w:eastAsia="es-MX"/>
              </w:rPr>
              <w:t>CONFIGURACIÓN:</w:t>
            </w:r>
          </w:p>
        </w:tc>
        <w:tc>
          <w:tcPr>
            <w:tcW w:w="5103" w:type="dxa"/>
          </w:tcPr>
          <w:p w14:paraId="2ED3398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6C3807BD" w14:textId="77777777" w:rsidTr="0024284B">
        <w:tc>
          <w:tcPr>
            <w:tcW w:w="250" w:type="dxa"/>
          </w:tcPr>
          <w:p w14:paraId="28859A1A"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28759EB4"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xml:space="preserve">- A BASE DE 22 MODULOS CON LED ULTIMA GENERACIÓN CON SISTEMA SPECTRALUX </w:t>
            </w:r>
            <w:r w:rsidRPr="0024284B">
              <w:rPr>
                <w:rFonts w:ascii="Arial" w:eastAsia="Arial" w:hAnsi="Arial" w:cs="Arial"/>
                <w:bCs/>
                <w:iCs/>
                <w:color w:val="000000"/>
                <w:lang w:eastAsia="es-MX"/>
              </w:rPr>
              <w:t xml:space="preserve">®, </w:t>
            </w:r>
            <w:proofErr w:type="gramStart"/>
            <w:r w:rsidRPr="0024284B">
              <w:rPr>
                <w:rFonts w:ascii="Arial" w:eastAsia="Arial" w:hAnsi="Arial" w:cs="Arial"/>
                <w:bCs/>
                <w:iCs/>
                <w:color w:val="000000"/>
                <w:lang w:eastAsia="es-MX"/>
              </w:rPr>
              <w:t>( CAMBIO</w:t>
            </w:r>
            <w:proofErr w:type="gramEnd"/>
            <w:r w:rsidRPr="0024284B">
              <w:rPr>
                <w:rFonts w:ascii="Arial" w:eastAsia="Arial" w:hAnsi="Arial" w:cs="Arial"/>
                <w:bCs/>
                <w:iCs/>
                <w:color w:val="000000"/>
                <w:lang w:eastAsia="es-MX"/>
              </w:rPr>
              <w:t xml:space="preserve"> TOTAL  DE COLOR POR MODULO ) </w:t>
            </w:r>
            <w:r w:rsidRPr="0024284B">
              <w:rPr>
                <w:rFonts w:ascii="Arial" w:eastAsia="Arial" w:hAnsi="Arial" w:cs="Arial"/>
                <w:iCs/>
                <w:color w:val="000000"/>
                <w:lang w:eastAsia="es-MX"/>
              </w:rPr>
              <w:t xml:space="preserve">CON REFLECTORES </w:t>
            </w:r>
            <w:r w:rsidRPr="0024284B">
              <w:rPr>
                <w:rFonts w:ascii="Arial" w:eastAsia="Arial" w:hAnsi="Arial" w:cs="Arial"/>
                <w:bCs/>
                <w:iCs/>
                <w:color w:val="000000"/>
                <w:lang w:eastAsia="es-MX"/>
              </w:rPr>
              <w:t>SOLARIS LED ®</w:t>
            </w:r>
            <w:r w:rsidRPr="0024284B">
              <w:rPr>
                <w:rFonts w:ascii="Arial" w:eastAsia="Arial" w:hAnsi="Arial" w:cs="Arial"/>
                <w:iCs/>
                <w:color w:val="000000"/>
                <w:lang w:eastAsia="es-MX"/>
              </w:rPr>
              <w:t>, CON 27 PATRONES DE FLASHEO PREPROGRAMADOS.</w:t>
            </w:r>
          </w:p>
          <w:p w14:paraId="43562F44"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CANTIDAD DE LED:   252,    120 DELANTEROS, 108 TRASEROS,  24 LATERALES</w:t>
            </w:r>
          </w:p>
          <w:p w14:paraId="5C600F4E"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GARANTÍA DE FUNCIONAMIENTO:  MAS DE 100,000 HORAS CONTINUAS ( 5 AÑOS )</w:t>
            </w:r>
          </w:p>
        </w:tc>
      </w:tr>
      <w:tr w:rsidR="0024284B" w:rsidRPr="0024284B" w14:paraId="4A3261F1" w14:textId="77777777" w:rsidTr="0024284B">
        <w:tc>
          <w:tcPr>
            <w:tcW w:w="250" w:type="dxa"/>
          </w:tcPr>
          <w:p w14:paraId="3C8DC6C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260FE0DE"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iCs/>
                <w:color w:val="000000"/>
                <w:lang w:eastAsia="es-MX"/>
              </w:rPr>
              <w:t xml:space="preserve">- SISTEMA DE DOBLE INTENSIDAD LUMÍNICA </w:t>
            </w:r>
            <w:proofErr w:type="gramStart"/>
            <w:r w:rsidRPr="0024284B">
              <w:rPr>
                <w:rFonts w:ascii="Arial" w:eastAsia="Arial" w:hAnsi="Arial" w:cs="Arial"/>
                <w:iCs/>
                <w:color w:val="000000"/>
                <w:lang w:eastAsia="es-MX"/>
              </w:rPr>
              <w:t>( ALTA</w:t>
            </w:r>
            <w:proofErr w:type="gramEnd"/>
            <w:r w:rsidRPr="0024284B">
              <w:rPr>
                <w:rFonts w:ascii="Arial" w:eastAsia="Arial" w:hAnsi="Arial" w:cs="Arial"/>
                <w:iCs/>
                <w:color w:val="000000"/>
                <w:lang w:eastAsia="es-MX"/>
              </w:rPr>
              <w:t xml:space="preserve"> Y BAJA ).</w:t>
            </w:r>
          </w:p>
        </w:tc>
      </w:tr>
      <w:tr w:rsidR="0024284B" w:rsidRPr="0024284B" w14:paraId="706EFEC9" w14:textId="77777777" w:rsidTr="0024284B">
        <w:tc>
          <w:tcPr>
            <w:tcW w:w="250" w:type="dxa"/>
          </w:tcPr>
          <w:p w14:paraId="09E4245C"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10538DAE"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bCs/>
                <w:iCs/>
                <w:color w:val="000000"/>
                <w:lang w:eastAsia="es-MX"/>
              </w:rPr>
              <w:t>CARACTERÍSTICA REFLECTOR SOLARIS LED ®:</w:t>
            </w:r>
          </w:p>
        </w:tc>
      </w:tr>
      <w:tr w:rsidR="0024284B" w:rsidRPr="0024284B" w14:paraId="169BB76C" w14:textId="77777777" w:rsidTr="0024284B">
        <w:tc>
          <w:tcPr>
            <w:tcW w:w="250" w:type="dxa"/>
          </w:tcPr>
          <w:p w14:paraId="6D31562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18C34787"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iCs/>
                <w:color w:val="000000"/>
                <w:lang w:eastAsia="es-MX"/>
              </w:rPr>
              <w:t xml:space="preserve">- ESPECTRO DE PROYECCIÓN DE LUZ MÁS AMPLIO Y MÁS EFICIENTE YA QUE AL SER OBSERVADO TANTO DE MANERA DIRECTA </w:t>
            </w:r>
            <w:proofErr w:type="spellStart"/>
            <w:r w:rsidRPr="0024284B">
              <w:rPr>
                <w:rFonts w:ascii="Arial" w:eastAsia="Arial" w:hAnsi="Arial" w:cs="Arial"/>
                <w:iCs/>
                <w:color w:val="000000"/>
                <w:lang w:eastAsia="es-MX"/>
              </w:rPr>
              <w:t>Ó</w:t>
            </w:r>
            <w:proofErr w:type="spellEnd"/>
            <w:r w:rsidRPr="0024284B">
              <w:rPr>
                <w:rFonts w:ascii="Arial" w:eastAsia="Arial" w:hAnsi="Arial" w:cs="Arial"/>
                <w:iCs/>
                <w:color w:val="000000"/>
                <w:lang w:eastAsia="es-MX"/>
              </w:rPr>
              <w:t xml:space="preserve"> DIAGONALMENTE; LA PERCEPCIÓN VISUAL DE LA INTENSIDAD DEL LED PERMANECE SIN CAMBIO.</w:t>
            </w:r>
          </w:p>
        </w:tc>
      </w:tr>
      <w:tr w:rsidR="0024284B" w:rsidRPr="0024284B" w14:paraId="386DFD99" w14:textId="77777777" w:rsidTr="0024284B">
        <w:tc>
          <w:tcPr>
            <w:tcW w:w="250" w:type="dxa"/>
          </w:tcPr>
          <w:p w14:paraId="6ED8789B"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27AAC3B9" w14:textId="77777777" w:rsidR="0024284B" w:rsidRDefault="0024284B" w:rsidP="0024284B">
            <w:pPr>
              <w:pBdr>
                <w:top w:val="nil"/>
                <w:left w:val="nil"/>
                <w:bottom w:val="nil"/>
                <w:right w:val="nil"/>
                <w:between w:val="nil"/>
              </w:pBdr>
              <w:jc w:val="both"/>
              <w:rPr>
                <w:rFonts w:ascii="Arial" w:eastAsia="Arial" w:hAnsi="Arial" w:cs="Arial"/>
                <w:bCs/>
                <w:iCs/>
                <w:color w:val="000000"/>
                <w:lang w:eastAsia="es-MX"/>
              </w:rPr>
            </w:pPr>
            <w:r w:rsidRPr="0024284B">
              <w:rPr>
                <w:rFonts w:ascii="Arial" w:eastAsia="Arial" w:hAnsi="Arial" w:cs="Arial"/>
                <w:bCs/>
                <w:iCs/>
                <w:color w:val="000000"/>
                <w:lang w:eastAsia="es-MX"/>
              </w:rPr>
              <w:t>POSICIONAMIENTO DE LUZ.</w:t>
            </w:r>
          </w:p>
          <w:p w14:paraId="0197D25D" w14:textId="77777777" w:rsidR="005A0B22" w:rsidRPr="0024284B" w:rsidRDefault="005A0B22" w:rsidP="0024284B">
            <w:pPr>
              <w:pBdr>
                <w:top w:val="nil"/>
                <w:left w:val="nil"/>
                <w:bottom w:val="nil"/>
                <w:right w:val="nil"/>
                <w:between w:val="nil"/>
              </w:pBdr>
              <w:jc w:val="both"/>
              <w:rPr>
                <w:rFonts w:ascii="Arial" w:eastAsia="Arial" w:hAnsi="Arial" w:cs="Arial"/>
                <w:color w:val="000000"/>
                <w:lang w:eastAsia="es-MX"/>
              </w:rPr>
            </w:pPr>
          </w:p>
        </w:tc>
      </w:tr>
      <w:tr w:rsidR="0024284B" w:rsidRPr="0024284B" w14:paraId="0B75A71D" w14:textId="77777777" w:rsidTr="0024284B">
        <w:tc>
          <w:tcPr>
            <w:tcW w:w="250" w:type="dxa"/>
          </w:tcPr>
          <w:p w14:paraId="6EA698D1" w14:textId="77777777" w:rsidR="0024284B" w:rsidRPr="0024284B" w:rsidRDefault="0024284B" w:rsidP="0024284B">
            <w:pPr>
              <w:pBdr>
                <w:top w:val="nil"/>
                <w:left w:val="nil"/>
                <w:bottom w:val="nil"/>
                <w:right w:val="nil"/>
                <w:between w:val="nil"/>
              </w:pBdr>
              <w:jc w:val="center"/>
              <w:rPr>
                <w:rFonts w:ascii="Arial" w:eastAsia="Arial" w:hAnsi="Arial" w:cs="Arial"/>
                <w:b/>
                <w:bCs/>
                <w:iCs/>
                <w:color w:val="000000"/>
                <w:lang w:eastAsia="es-MX"/>
              </w:rPr>
            </w:pPr>
          </w:p>
        </w:tc>
        <w:tc>
          <w:tcPr>
            <w:tcW w:w="9497" w:type="dxa"/>
            <w:gridSpan w:val="2"/>
            <w:vAlign w:val="center"/>
          </w:tcPr>
          <w:p w14:paraId="0841851D" w14:textId="71C437F8" w:rsidR="0024284B" w:rsidRPr="0024284B" w:rsidRDefault="0024284B" w:rsidP="0024284B">
            <w:pPr>
              <w:pBdr>
                <w:top w:val="nil"/>
                <w:left w:val="nil"/>
                <w:bottom w:val="nil"/>
                <w:right w:val="nil"/>
                <w:between w:val="nil"/>
              </w:pBdr>
              <w:jc w:val="center"/>
              <w:rPr>
                <w:rFonts w:ascii="Arial" w:eastAsia="Arial" w:hAnsi="Arial" w:cs="Arial"/>
                <w:iCs/>
                <w:color w:val="000000"/>
                <w:lang w:eastAsia="es-MX"/>
              </w:rPr>
            </w:pPr>
            <w:r w:rsidRPr="0024284B">
              <w:rPr>
                <w:rFonts w:ascii="Arial" w:eastAsia="Arial" w:hAnsi="Arial" w:cs="Arial"/>
                <w:iCs/>
                <w:noProof/>
                <w:color w:val="000000"/>
                <w:lang w:eastAsia="es-MX"/>
              </w:rPr>
              <w:drawing>
                <wp:inline distT="0" distB="0" distL="0" distR="0" wp14:anchorId="2D12AC1A" wp14:editId="40613B0F">
                  <wp:extent cx="3864818" cy="870332"/>
                  <wp:effectExtent l="19050" t="0" r="2332" b="0"/>
                  <wp:docPr id="15" name="Imagen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BD014F-DC9D-4FDE-8A74-14F4DF8543AA}"/>
                      </a:ext>
                    </a:extLst>
                  </wp:docPr>
                  <wp:cNvGraphicFramePr/>
                  <a:graphic xmlns:a="http://schemas.openxmlformats.org/drawingml/2006/main">
                    <a:graphicData uri="http://schemas.openxmlformats.org/drawingml/2006/picture">
                      <pic:pic xmlns:pic="http://schemas.openxmlformats.org/drawingml/2006/picture">
                        <pic:nvPicPr>
                          <pic:cNvPr id="4"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BD014F-DC9D-4FDE-8A74-14F4DF8543AA}"/>
                              </a:ext>
                            </a:extLst>
                          </pic:cNvPr>
                          <pic:cNvPicPr>
                            <a:picLocks noChangeAspect="1"/>
                          </pic:cNvPicPr>
                        </pic:nvPicPr>
                        <pic:blipFill>
                          <a:blip r:embed="rId11" cstate="print"/>
                          <a:srcRect l="39848" t="20180" r="30439" b="67922"/>
                          <a:stretch>
                            <a:fillRect/>
                          </a:stretch>
                        </pic:blipFill>
                        <pic:spPr>
                          <a:xfrm>
                            <a:off x="0" y="0"/>
                            <a:ext cx="3864818" cy="870332"/>
                          </a:xfrm>
                          <a:prstGeom prst="rect">
                            <a:avLst/>
                          </a:prstGeom>
                        </pic:spPr>
                      </pic:pic>
                    </a:graphicData>
                  </a:graphic>
                </wp:inline>
              </w:drawing>
            </w:r>
          </w:p>
          <w:p w14:paraId="549C4E53" w14:textId="77777777" w:rsidR="0024284B" w:rsidRPr="0024284B" w:rsidRDefault="0024284B" w:rsidP="0024284B">
            <w:pPr>
              <w:pBdr>
                <w:top w:val="nil"/>
                <w:left w:val="nil"/>
                <w:bottom w:val="nil"/>
                <w:right w:val="nil"/>
                <w:between w:val="nil"/>
              </w:pBdr>
              <w:jc w:val="center"/>
              <w:rPr>
                <w:rFonts w:ascii="Arial" w:eastAsia="Arial" w:hAnsi="Arial" w:cs="Arial"/>
                <w:iCs/>
                <w:color w:val="000000"/>
                <w:lang w:eastAsia="es-MX"/>
              </w:rPr>
            </w:pPr>
            <w:r w:rsidRPr="0024284B">
              <w:rPr>
                <w:rFonts w:ascii="Arial" w:eastAsia="Arial" w:hAnsi="Arial" w:cs="Arial"/>
                <w:iCs/>
                <w:color w:val="000000"/>
                <w:lang w:eastAsia="es-MX"/>
              </w:rPr>
              <w:t>LADO CONDUCTOR                                                 LADO PASAJERO</w:t>
            </w:r>
          </w:p>
        </w:tc>
      </w:tr>
      <w:tr w:rsidR="0024284B" w:rsidRPr="0024284B" w14:paraId="74238ED2" w14:textId="77777777" w:rsidTr="0024284B">
        <w:tc>
          <w:tcPr>
            <w:tcW w:w="250" w:type="dxa"/>
          </w:tcPr>
          <w:p w14:paraId="3B98B8A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5D2362B4" w14:textId="77777777" w:rsidR="005A0B22" w:rsidRDefault="005A0B22" w:rsidP="0024284B">
            <w:pPr>
              <w:pBdr>
                <w:top w:val="nil"/>
                <w:left w:val="nil"/>
                <w:bottom w:val="nil"/>
                <w:right w:val="nil"/>
                <w:between w:val="nil"/>
              </w:pBdr>
              <w:jc w:val="both"/>
              <w:rPr>
                <w:rFonts w:ascii="Arial" w:eastAsia="Arial" w:hAnsi="Arial" w:cs="Arial"/>
                <w:iCs/>
                <w:color w:val="000000"/>
                <w:lang w:eastAsia="es-MX"/>
              </w:rPr>
            </w:pPr>
          </w:p>
          <w:p w14:paraId="6CF0FCE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FRONTAL Y LATERAL:</w:t>
            </w:r>
          </w:p>
        </w:tc>
      </w:tr>
      <w:tr w:rsidR="0024284B" w:rsidRPr="0024284B" w14:paraId="7E40A07B" w14:textId="77777777" w:rsidTr="0024284B">
        <w:tc>
          <w:tcPr>
            <w:tcW w:w="250" w:type="dxa"/>
          </w:tcPr>
          <w:p w14:paraId="132B0B33"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75594F35"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r w:rsidRPr="0024284B">
              <w:rPr>
                <w:rFonts w:ascii="Arial" w:eastAsia="Arial" w:hAnsi="Arial" w:cs="Arial"/>
                <w:iCs/>
                <w:color w:val="000000"/>
                <w:lang w:eastAsia="es-MX"/>
              </w:rPr>
              <w:t xml:space="preserve">- </w:t>
            </w:r>
            <w:r w:rsidRPr="0024284B">
              <w:rPr>
                <w:rFonts w:ascii="Arial" w:eastAsia="Arial" w:hAnsi="Arial" w:cs="Arial"/>
                <w:bCs/>
                <w:iCs/>
                <w:color w:val="000000"/>
                <w:lang w:eastAsia="es-MX"/>
              </w:rPr>
              <w:t xml:space="preserve">12 </w:t>
            </w:r>
            <w:proofErr w:type="gramStart"/>
            <w:r w:rsidRPr="0024284B">
              <w:rPr>
                <w:rFonts w:ascii="Arial" w:eastAsia="Arial" w:hAnsi="Arial" w:cs="Arial"/>
                <w:bCs/>
                <w:iCs/>
                <w:color w:val="000000"/>
                <w:lang w:eastAsia="es-MX"/>
              </w:rPr>
              <w:t>( DOCE</w:t>
            </w:r>
            <w:proofErr w:type="gramEnd"/>
            <w:r w:rsidRPr="0024284B">
              <w:rPr>
                <w:rFonts w:ascii="Arial" w:eastAsia="Arial" w:hAnsi="Arial" w:cs="Arial"/>
                <w:bCs/>
                <w:iCs/>
                <w:color w:val="000000"/>
                <w:lang w:eastAsia="es-MX"/>
              </w:rPr>
              <w:t xml:space="preserve"> )</w:t>
            </w:r>
            <w:r w:rsidRPr="0024284B">
              <w:rPr>
                <w:rFonts w:ascii="Arial" w:eastAsia="Arial" w:hAnsi="Arial" w:cs="Arial"/>
                <w:iCs/>
                <w:color w:val="000000"/>
                <w:lang w:eastAsia="es-MX"/>
              </w:rPr>
              <w:t xml:space="preserve"> MÓDULOS REFLECTORES FRONTALES Y LATERALES DE ALTO CROMO </w:t>
            </w:r>
            <w:r w:rsidRPr="0024284B">
              <w:rPr>
                <w:rFonts w:ascii="Arial" w:eastAsia="Arial" w:hAnsi="Arial" w:cs="Arial"/>
                <w:bCs/>
                <w:iCs/>
                <w:color w:val="000000"/>
                <w:lang w:eastAsia="es-MX"/>
              </w:rPr>
              <w:t>SOLARIS S2 LED ®</w:t>
            </w:r>
            <w:r w:rsidRPr="0024284B">
              <w:rPr>
                <w:rFonts w:ascii="Arial" w:eastAsia="Arial" w:hAnsi="Arial" w:cs="Arial"/>
                <w:iCs/>
                <w:color w:val="000000"/>
                <w:lang w:eastAsia="es-MX"/>
              </w:rPr>
              <w:t xml:space="preserve"> A BASE DE </w:t>
            </w:r>
            <w:r w:rsidRPr="0024284B">
              <w:rPr>
                <w:rFonts w:ascii="Arial" w:eastAsia="Arial" w:hAnsi="Arial" w:cs="Arial"/>
                <w:bCs/>
                <w:iCs/>
                <w:color w:val="000000"/>
                <w:lang w:eastAsia="es-MX"/>
              </w:rPr>
              <w:t xml:space="preserve">6 LED, ULTIMA GENERACIÓN </w:t>
            </w:r>
            <w:r w:rsidRPr="0024284B">
              <w:rPr>
                <w:rFonts w:ascii="Arial" w:eastAsia="Arial" w:hAnsi="Arial" w:cs="Arial"/>
                <w:iCs/>
                <w:color w:val="000000"/>
                <w:lang w:eastAsia="es-MX"/>
              </w:rPr>
              <w:t xml:space="preserve">DE LUMINOSIDAD INTENSA, FUNCIÓN INTERMITENTE EN COLOR </w:t>
            </w:r>
            <w:r w:rsidRPr="0024284B">
              <w:rPr>
                <w:rFonts w:ascii="Arial" w:eastAsia="Arial" w:hAnsi="Arial" w:cs="Arial"/>
                <w:bCs/>
                <w:iCs/>
                <w:color w:val="000000"/>
                <w:lang w:eastAsia="es-MX"/>
              </w:rPr>
              <w:t>ROJO ( 6 ) Y AZUL ( 6 )</w:t>
            </w:r>
            <w:r w:rsidRPr="0024284B">
              <w:rPr>
                <w:rFonts w:ascii="Arial" w:eastAsia="Arial" w:hAnsi="Arial" w:cs="Arial"/>
                <w:color w:val="000000"/>
                <w:lang w:eastAsia="es-MX"/>
              </w:rPr>
              <w:t>.</w:t>
            </w:r>
          </w:p>
        </w:tc>
      </w:tr>
      <w:tr w:rsidR="0024284B" w:rsidRPr="0024284B" w14:paraId="3D1A70B9" w14:textId="77777777" w:rsidTr="0024284B">
        <w:tc>
          <w:tcPr>
            <w:tcW w:w="250" w:type="dxa"/>
          </w:tcPr>
          <w:p w14:paraId="1059952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57BCE159"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r w:rsidRPr="0024284B">
              <w:rPr>
                <w:rFonts w:ascii="Arial" w:eastAsia="Arial" w:hAnsi="Arial" w:cs="Arial"/>
                <w:iCs/>
                <w:color w:val="000000"/>
                <w:lang w:eastAsia="es-MX"/>
              </w:rPr>
              <w:t>- * LOS 1</w:t>
            </w:r>
            <w:r w:rsidRPr="0024284B">
              <w:rPr>
                <w:rFonts w:ascii="Arial" w:eastAsia="Arial" w:hAnsi="Arial" w:cs="Arial"/>
                <w:bCs/>
                <w:iCs/>
                <w:color w:val="000000"/>
                <w:lang w:eastAsia="es-MX"/>
              </w:rPr>
              <w:t>2 ( DOCE )</w:t>
            </w:r>
            <w:r w:rsidRPr="0024284B">
              <w:rPr>
                <w:rFonts w:ascii="Arial" w:eastAsia="Arial" w:hAnsi="Arial" w:cs="Arial"/>
                <w:iCs/>
                <w:color w:val="000000"/>
                <w:lang w:eastAsia="es-MX"/>
              </w:rPr>
              <w:t xml:space="preserve"> MÓDULOS ANTERIORES CON FUNCION DUAL A BASE DE </w:t>
            </w:r>
            <w:r w:rsidRPr="0024284B">
              <w:rPr>
                <w:rFonts w:ascii="Arial" w:eastAsia="Arial" w:hAnsi="Arial" w:cs="Arial"/>
                <w:bCs/>
                <w:iCs/>
                <w:color w:val="000000"/>
                <w:lang w:eastAsia="es-MX"/>
              </w:rPr>
              <w:t xml:space="preserve">6 LED </w:t>
            </w:r>
            <w:r w:rsidRPr="0024284B">
              <w:rPr>
                <w:rFonts w:ascii="Arial" w:eastAsia="Arial" w:hAnsi="Arial" w:cs="Arial"/>
                <w:bCs/>
                <w:iCs/>
                <w:color w:val="000000"/>
                <w:lang w:eastAsia="es-MX"/>
              </w:rPr>
              <w:lastRenderedPageBreak/>
              <w:t>POR COLOR,</w:t>
            </w:r>
            <w:r w:rsidRPr="0024284B">
              <w:rPr>
                <w:rFonts w:ascii="Arial" w:eastAsia="Arial" w:hAnsi="Arial" w:cs="Arial"/>
                <w:iCs/>
                <w:color w:val="000000"/>
                <w:lang w:eastAsia="es-MX"/>
              </w:rPr>
              <w:t xml:space="preserve"> DE LUMINOSIDAD INTENSA, FUNCIÓN FIJA EN COLOR </w:t>
            </w:r>
            <w:r w:rsidRPr="0024284B">
              <w:rPr>
                <w:rFonts w:ascii="Arial" w:eastAsia="Arial" w:hAnsi="Arial" w:cs="Arial"/>
                <w:bCs/>
                <w:iCs/>
                <w:color w:val="000000"/>
                <w:lang w:eastAsia="es-MX"/>
              </w:rPr>
              <w:t>BLANCO PARA FUNCIÓN DE DIFUSIÓN COMPLETA DE LUZ A 180° AL FRENTE.</w:t>
            </w:r>
          </w:p>
          <w:p w14:paraId="041DF2CB"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p>
          <w:p w14:paraId="0BF818F6" w14:textId="77777777" w:rsidR="0024284B" w:rsidRPr="0024284B" w:rsidRDefault="0024284B" w:rsidP="0024284B">
            <w:pPr>
              <w:pBdr>
                <w:top w:val="nil"/>
                <w:left w:val="nil"/>
                <w:bottom w:val="nil"/>
                <w:right w:val="nil"/>
                <w:between w:val="nil"/>
              </w:pBdr>
              <w:jc w:val="center"/>
              <w:rPr>
                <w:rFonts w:ascii="Arial" w:eastAsia="Arial" w:hAnsi="Arial" w:cs="Arial"/>
                <w:bCs/>
                <w:iCs/>
                <w:color w:val="000000"/>
                <w:lang w:eastAsia="es-MX"/>
              </w:rPr>
            </w:pPr>
            <w:r w:rsidRPr="0024284B">
              <w:rPr>
                <w:rFonts w:ascii="Arial" w:eastAsia="Arial" w:hAnsi="Arial" w:cs="Arial"/>
                <w:bCs/>
                <w:iCs/>
                <w:noProof/>
                <w:color w:val="000000"/>
                <w:lang w:eastAsia="es-MX"/>
              </w:rPr>
              <w:drawing>
                <wp:inline distT="0" distB="0" distL="0" distR="0" wp14:anchorId="6D239194" wp14:editId="0894C086">
                  <wp:extent cx="2801788" cy="659765"/>
                  <wp:effectExtent l="0" t="0" r="0" b="6985"/>
                  <wp:docPr id="63" name="Imagen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t="15108" b="43644"/>
                          <a:stretch>
                            <a:fillRect/>
                          </a:stretch>
                        </pic:blipFill>
                        <pic:spPr bwMode="auto">
                          <a:xfrm>
                            <a:off x="0" y="0"/>
                            <a:ext cx="2807604" cy="661135"/>
                          </a:xfrm>
                          <a:prstGeom prst="rect">
                            <a:avLst/>
                          </a:prstGeom>
                          <a:noFill/>
                        </pic:spPr>
                      </pic:pic>
                    </a:graphicData>
                  </a:graphic>
                </wp:inline>
              </w:drawing>
            </w:r>
          </w:p>
          <w:p w14:paraId="47E24638"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p>
          <w:p w14:paraId="4EACBCAB"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xml:space="preserve">- INCLUIDOS </w:t>
            </w:r>
            <w:proofErr w:type="gramStart"/>
            <w:r w:rsidRPr="0024284B">
              <w:rPr>
                <w:rFonts w:ascii="Arial" w:eastAsia="Arial" w:hAnsi="Arial" w:cs="Arial"/>
                <w:bCs/>
                <w:iCs/>
                <w:color w:val="000000"/>
                <w:lang w:eastAsia="es-MX"/>
              </w:rPr>
              <w:t>( DOS</w:t>
            </w:r>
            <w:proofErr w:type="gramEnd"/>
            <w:r w:rsidRPr="0024284B">
              <w:rPr>
                <w:rFonts w:ascii="Arial" w:eastAsia="Arial" w:hAnsi="Arial" w:cs="Arial"/>
                <w:bCs/>
                <w:iCs/>
                <w:color w:val="000000"/>
                <w:lang w:eastAsia="es-MX"/>
              </w:rPr>
              <w:t xml:space="preserve"> )</w:t>
            </w:r>
            <w:r w:rsidRPr="0024284B">
              <w:rPr>
                <w:rFonts w:ascii="Arial" w:eastAsia="Arial" w:hAnsi="Arial" w:cs="Arial"/>
                <w:iCs/>
                <w:color w:val="000000"/>
                <w:lang w:eastAsia="es-MX"/>
              </w:rPr>
              <w:t xml:space="preserve"> MÓDULOS REFLECTORES FRONTALES DE ALTO CROMO </w:t>
            </w:r>
            <w:r w:rsidRPr="0024284B">
              <w:rPr>
                <w:rFonts w:ascii="Arial" w:eastAsia="Arial" w:hAnsi="Arial" w:cs="Arial"/>
                <w:bCs/>
                <w:iCs/>
                <w:color w:val="000000"/>
                <w:lang w:eastAsia="es-MX"/>
              </w:rPr>
              <w:t>SOLARIS LED ®</w:t>
            </w:r>
            <w:r w:rsidRPr="0024284B">
              <w:rPr>
                <w:rFonts w:ascii="Arial" w:eastAsia="Arial" w:hAnsi="Arial" w:cs="Arial"/>
                <w:iCs/>
                <w:color w:val="000000"/>
                <w:lang w:eastAsia="es-MX"/>
              </w:rPr>
              <w:t xml:space="preserve"> A BASE DE </w:t>
            </w:r>
            <w:r w:rsidRPr="0024284B">
              <w:rPr>
                <w:rFonts w:ascii="Arial" w:eastAsia="Arial" w:hAnsi="Arial" w:cs="Arial"/>
                <w:bCs/>
                <w:iCs/>
                <w:color w:val="000000"/>
                <w:lang w:eastAsia="es-MX"/>
              </w:rPr>
              <w:t xml:space="preserve">6 LED </w:t>
            </w:r>
            <w:r w:rsidRPr="0024284B">
              <w:rPr>
                <w:rFonts w:ascii="Arial" w:eastAsia="Arial" w:hAnsi="Arial" w:cs="Arial"/>
                <w:iCs/>
                <w:color w:val="000000"/>
                <w:lang w:eastAsia="es-MX"/>
              </w:rPr>
              <w:t xml:space="preserve">DE LUMINOSIDAD INTENSA, </w:t>
            </w:r>
            <w:r w:rsidRPr="0024284B">
              <w:rPr>
                <w:rFonts w:ascii="Arial" w:eastAsia="Arial" w:hAnsi="Arial" w:cs="Arial"/>
                <w:bCs/>
                <w:iCs/>
                <w:color w:val="000000"/>
                <w:lang w:eastAsia="es-MX"/>
              </w:rPr>
              <w:t>EN COLOR BLANCO  PARA LUCES DE PENETRACIÓN.</w:t>
            </w:r>
          </w:p>
          <w:p w14:paraId="53CEBC4B" w14:textId="77777777" w:rsidR="0024284B" w:rsidRPr="0024284B" w:rsidRDefault="0024284B" w:rsidP="0024284B">
            <w:pPr>
              <w:pBdr>
                <w:top w:val="nil"/>
                <w:left w:val="nil"/>
                <w:bottom w:val="nil"/>
                <w:right w:val="nil"/>
                <w:between w:val="nil"/>
              </w:pBdr>
              <w:jc w:val="both"/>
              <w:rPr>
                <w:rFonts w:ascii="Arial" w:eastAsia="Arial" w:hAnsi="Arial" w:cs="Arial"/>
                <w:bCs/>
                <w:iCs/>
                <w:color w:val="000000"/>
                <w:lang w:eastAsia="es-MX"/>
              </w:rPr>
            </w:pPr>
            <w:r w:rsidRPr="0024284B">
              <w:rPr>
                <w:rFonts w:ascii="Arial" w:eastAsia="Arial" w:hAnsi="Arial" w:cs="Arial"/>
                <w:iCs/>
                <w:color w:val="000000"/>
                <w:lang w:eastAsia="es-MX"/>
              </w:rPr>
              <w:t xml:space="preserve">- INCLUIDOS </w:t>
            </w:r>
            <w:proofErr w:type="gramStart"/>
            <w:r w:rsidRPr="0024284B">
              <w:rPr>
                <w:rFonts w:ascii="Arial" w:eastAsia="Arial" w:hAnsi="Arial" w:cs="Arial"/>
                <w:bCs/>
                <w:iCs/>
                <w:color w:val="000000"/>
                <w:lang w:eastAsia="es-MX"/>
              </w:rPr>
              <w:t>( DOS</w:t>
            </w:r>
            <w:proofErr w:type="gramEnd"/>
            <w:r w:rsidRPr="0024284B">
              <w:rPr>
                <w:rFonts w:ascii="Arial" w:eastAsia="Arial" w:hAnsi="Arial" w:cs="Arial"/>
                <w:bCs/>
                <w:iCs/>
                <w:color w:val="000000"/>
                <w:lang w:eastAsia="es-MX"/>
              </w:rPr>
              <w:t xml:space="preserve"> )</w:t>
            </w:r>
            <w:r w:rsidRPr="0024284B">
              <w:rPr>
                <w:rFonts w:ascii="Arial" w:eastAsia="Arial" w:hAnsi="Arial" w:cs="Arial"/>
                <w:iCs/>
                <w:color w:val="000000"/>
                <w:lang w:eastAsia="es-MX"/>
              </w:rPr>
              <w:t xml:space="preserve"> MÓDULOS REFLECTORES LATERALES IZQUIERDO Y DERECHO DE ALTO CROMO </w:t>
            </w:r>
            <w:r w:rsidRPr="0024284B">
              <w:rPr>
                <w:rFonts w:ascii="Arial" w:eastAsia="Arial" w:hAnsi="Arial" w:cs="Arial"/>
                <w:bCs/>
                <w:iCs/>
                <w:color w:val="000000"/>
                <w:lang w:eastAsia="es-MX"/>
              </w:rPr>
              <w:t>SOLARIS LED ®</w:t>
            </w:r>
            <w:r w:rsidRPr="0024284B">
              <w:rPr>
                <w:rFonts w:ascii="Arial" w:eastAsia="Arial" w:hAnsi="Arial" w:cs="Arial"/>
                <w:iCs/>
                <w:color w:val="000000"/>
                <w:lang w:eastAsia="es-MX"/>
              </w:rPr>
              <w:t xml:space="preserve"> A BASE DE </w:t>
            </w:r>
            <w:r w:rsidRPr="0024284B">
              <w:rPr>
                <w:rFonts w:ascii="Arial" w:eastAsia="Arial" w:hAnsi="Arial" w:cs="Arial"/>
                <w:bCs/>
                <w:iCs/>
                <w:color w:val="000000"/>
                <w:lang w:eastAsia="es-MX"/>
              </w:rPr>
              <w:t xml:space="preserve">6 LED </w:t>
            </w:r>
            <w:r w:rsidRPr="0024284B">
              <w:rPr>
                <w:rFonts w:ascii="Arial" w:eastAsia="Arial" w:hAnsi="Arial" w:cs="Arial"/>
                <w:iCs/>
                <w:color w:val="000000"/>
                <w:lang w:eastAsia="es-MX"/>
              </w:rPr>
              <w:t xml:space="preserve">DE LUMINOSIDAD INTENSA, </w:t>
            </w:r>
            <w:r w:rsidRPr="0024284B">
              <w:rPr>
                <w:rFonts w:ascii="Arial" w:eastAsia="Arial" w:hAnsi="Arial" w:cs="Arial"/>
                <w:bCs/>
                <w:iCs/>
                <w:color w:val="000000"/>
                <w:lang w:eastAsia="es-MX"/>
              </w:rPr>
              <w:t xml:space="preserve">EN COLOR BLANCO  PARA LUCES CALLEJONERAS . </w:t>
            </w:r>
          </w:p>
        </w:tc>
      </w:tr>
      <w:tr w:rsidR="0024284B" w:rsidRPr="0024284B" w14:paraId="6FD30836" w14:textId="77777777" w:rsidTr="0024284B">
        <w:tc>
          <w:tcPr>
            <w:tcW w:w="250" w:type="dxa"/>
          </w:tcPr>
          <w:p w14:paraId="307D5FEF"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54D62AD1"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p w14:paraId="37356958" w14:textId="77777777" w:rsidR="0024284B" w:rsidRPr="0024284B" w:rsidRDefault="0024284B" w:rsidP="0024284B">
            <w:pPr>
              <w:pBdr>
                <w:top w:val="nil"/>
                <w:left w:val="nil"/>
                <w:bottom w:val="nil"/>
                <w:right w:val="nil"/>
                <w:between w:val="nil"/>
              </w:pBdr>
              <w:jc w:val="center"/>
              <w:rPr>
                <w:rFonts w:ascii="Arial" w:eastAsia="Arial" w:hAnsi="Arial" w:cs="Arial"/>
                <w:iCs/>
                <w:color w:val="000000"/>
                <w:lang w:eastAsia="es-MX"/>
              </w:rPr>
            </w:pPr>
            <w:r w:rsidRPr="0024284B">
              <w:rPr>
                <w:rFonts w:ascii="Arial" w:eastAsia="Arial" w:hAnsi="Arial" w:cs="Arial"/>
                <w:iCs/>
                <w:noProof/>
                <w:color w:val="000000"/>
                <w:lang w:eastAsia="es-MX"/>
              </w:rPr>
              <w:drawing>
                <wp:inline distT="0" distB="0" distL="0" distR="0" wp14:anchorId="4DAA7B91" wp14:editId="20534DEF">
                  <wp:extent cx="2080094" cy="795131"/>
                  <wp:effectExtent l="19050" t="0" r="0" b="0"/>
                  <wp:docPr id="96" name="Imagen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 cstate="print"/>
                          <a:srcRect l="39979" t="21277" b="9119"/>
                          <a:stretch>
                            <a:fillRect/>
                          </a:stretch>
                        </pic:blipFill>
                        <pic:spPr bwMode="auto">
                          <a:xfrm>
                            <a:off x="0" y="0"/>
                            <a:ext cx="2080570" cy="795313"/>
                          </a:xfrm>
                          <a:prstGeom prst="rect">
                            <a:avLst/>
                          </a:prstGeom>
                          <a:noFill/>
                        </pic:spPr>
                      </pic:pic>
                    </a:graphicData>
                  </a:graphic>
                </wp:inline>
              </w:drawing>
            </w:r>
          </w:p>
          <w:p w14:paraId="17173182"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6617F7D9" w14:textId="77777777" w:rsidTr="0024284B">
        <w:tc>
          <w:tcPr>
            <w:tcW w:w="250" w:type="dxa"/>
          </w:tcPr>
          <w:p w14:paraId="0DEF047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258B2505"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b/>
                <w:iCs/>
                <w:color w:val="000000"/>
                <w:lang w:eastAsia="es-MX"/>
              </w:rPr>
              <w:t>POSTERIOR</w:t>
            </w:r>
            <w:r w:rsidRPr="0024284B">
              <w:rPr>
                <w:rFonts w:ascii="Arial" w:eastAsia="Arial" w:hAnsi="Arial" w:cs="Arial"/>
                <w:iCs/>
                <w:color w:val="000000"/>
                <w:lang w:eastAsia="es-MX"/>
              </w:rPr>
              <w:t>:</w:t>
            </w:r>
          </w:p>
        </w:tc>
      </w:tr>
      <w:tr w:rsidR="0024284B" w:rsidRPr="0024284B" w14:paraId="735D9904" w14:textId="77777777" w:rsidTr="0024284B">
        <w:tc>
          <w:tcPr>
            <w:tcW w:w="250" w:type="dxa"/>
          </w:tcPr>
          <w:p w14:paraId="408C212A"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497" w:type="dxa"/>
            <w:gridSpan w:val="2"/>
            <w:vAlign w:val="center"/>
          </w:tcPr>
          <w:p w14:paraId="5AE12039" w14:textId="5E2D2BDE"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xml:space="preserve">- </w:t>
            </w:r>
            <w:r w:rsidRPr="0024284B">
              <w:rPr>
                <w:rFonts w:ascii="Arial" w:eastAsia="Arial" w:hAnsi="Arial" w:cs="Arial"/>
                <w:b/>
                <w:bCs/>
                <w:iCs/>
                <w:color w:val="000000"/>
                <w:lang w:eastAsia="es-MX"/>
              </w:rPr>
              <w:t>10 ( DIEZ )</w:t>
            </w:r>
            <w:r w:rsidRPr="0024284B">
              <w:rPr>
                <w:rFonts w:ascii="Arial" w:eastAsia="Arial" w:hAnsi="Arial" w:cs="Arial"/>
                <w:iCs/>
                <w:color w:val="000000"/>
                <w:lang w:eastAsia="es-MX"/>
              </w:rPr>
              <w:t xml:space="preserve"> MÓDULOS REFLECTORES TRASEROS DE ALTO CROMO A BASE DE </w:t>
            </w:r>
            <w:r w:rsidRPr="0024284B">
              <w:rPr>
                <w:rFonts w:ascii="Arial" w:eastAsia="Arial" w:hAnsi="Arial" w:cs="Arial"/>
                <w:b/>
                <w:bCs/>
                <w:iCs/>
                <w:color w:val="000000"/>
                <w:lang w:eastAsia="es-MX"/>
              </w:rPr>
              <w:t>LED ULTIMA GENERACIÓN,</w:t>
            </w:r>
            <w:r w:rsidRPr="0024284B">
              <w:rPr>
                <w:rFonts w:ascii="Arial" w:eastAsia="Arial" w:hAnsi="Arial" w:cs="Arial"/>
                <w:iCs/>
                <w:color w:val="000000"/>
                <w:lang w:eastAsia="es-MX"/>
              </w:rPr>
              <w:t xml:space="preserve"> DE LUMINOSIDAD INTENSA, FUNCIÓN INTERMITENTE EN COLOR </w:t>
            </w:r>
            <w:r w:rsidRPr="0024284B">
              <w:rPr>
                <w:rFonts w:ascii="Arial" w:eastAsia="Arial" w:hAnsi="Arial" w:cs="Arial"/>
                <w:b/>
                <w:iCs/>
                <w:color w:val="000000"/>
                <w:lang w:eastAsia="es-MX"/>
              </w:rPr>
              <w:t>ROJO</w:t>
            </w:r>
            <w:r w:rsidRPr="0024284B">
              <w:rPr>
                <w:rFonts w:ascii="Arial" w:eastAsia="Arial" w:hAnsi="Arial" w:cs="Arial"/>
                <w:iCs/>
                <w:color w:val="000000"/>
                <w:lang w:eastAsia="es-MX"/>
              </w:rPr>
              <w:t xml:space="preserve">, </w:t>
            </w:r>
            <w:r w:rsidRPr="0024284B">
              <w:rPr>
                <w:rFonts w:ascii="Arial" w:eastAsia="Arial" w:hAnsi="Arial" w:cs="Arial"/>
                <w:b/>
                <w:iCs/>
                <w:color w:val="000000"/>
                <w:lang w:eastAsia="es-MX"/>
              </w:rPr>
              <w:t>AZUL Y AMBAR</w:t>
            </w:r>
            <w:r w:rsidRPr="0024284B">
              <w:rPr>
                <w:rFonts w:ascii="Arial" w:eastAsia="Arial" w:hAnsi="Arial" w:cs="Arial"/>
                <w:b/>
                <w:color w:val="000000"/>
                <w:lang w:eastAsia="es-MX"/>
              </w:rPr>
              <w:t>.</w:t>
            </w:r>
          </w:p>
          <w:p w14:paraId="099E0DFE"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b/>
                <w:color w:val="000000"/>
                <w:lang w:eastAsia="es-MX"/>
              </w:rPr>
              <w:t xml:space="preserve">- 8 MÓDULOS CUENTAN CON FUNCIÓN DUAL </w:t>
            </w:r>
            <w:proofErr w:type="gramStart"/>
            <w:r w:rsidRPr="0024284B">
              <w:rPr>
                <w:rFonts w:ascii="Arial" w:eastAsia="Arial" w:hAnsi="Arial" w:cs="Arial"/>
                <w:b/>
                <w:color w:val="000000"/>
                <w:lang w:eastAsia="es-MX"/>
              </w:rPr>
              <w:t>( 6</w:t>
            </w:r>
            <w:proofErr w:type="gramEnd"/>
            <w:r w:rsidRPr="0024284B">
              <w:rPr>
                <w:rFonts w:ascii="Arial" w:eastAsia="Arial" w:hAnsi="Arial" w:cs="Arial"/>
                <w:b/>
                <w:color w:val="000000"/>
                <w:lang w:eastAsia="es-MX"/>
              </w:rPr>
              <w:t xml:space="preserve"> </w:t>
            </w:r>
            <w:r w:rsidRPr="0024284B">
              <w:rPr>
                <w:rFonts w:ascii="Arial" w:eastAsia="Arial" w:hAnsi="Arial" w:cs="Arial"/>
                <w:b/>
                <w:bCs/>
                <w:iCs/>
                <w:color w:val="000000"/>
                <w:lang w:eastAsia="es-MX"/>
              </w:rPr>
              <w:t xml:space="preserve">LED ) </w:t>
            </w:r>
            <w:r w:rsidRPr="0024284B">
              <w:rPr>
                <w:rFonts w:ascii="Arial" w:eastAsia="Arial" w:hAnsi="Arial" w:cs="Arial"/>
                <w:iCs/>
                <w:color w:val="000000"/>
                <w:lang w:eastAsia="es-MX"/>
              </w:rPr>
              <w:t xml:space="preserve">DE LUMINOSIDAD INTENSA, COLOR </w:t>
            </w:r>
            <w:r w:rsidRPr="0024284B">
              <w:rPr>
                <w:rFonts w:ascii="Arial" w:eastAsia="Arial" w:hAnsi="Arial" w:cs="Arial"/>
                <w:b/>
                <w:iCs/>
                <w:color w:val="000000"/>
                <w:lang w:eastAsia="es-MX"/>
              </w:rPr>
              <w:t>ÁMBAR</w:t>
            </w:r>
            <w:r w:rsidRPr="0024284B">
              <w:rPr>
                <w:rFonts w:ascii="Arial" w:eastAsia="Arial" w:hAnsi="Arial" w:cs="Arial"/>
                <w:iCs/>
                <w:color w:val="000000"/>
                <w:lang w:eastAsia="es-MX"/>
              </w:rPr>
              <w:t xml:space="preserve"> PARA FUNCIONES DE CONTROL DE TRÁFICO </w:t>
            </w:r>
            <w:r w:rsidRPr="0024284B">
              <w:rPr>
                <w:rFonts w:ascii="Arial" w:eastAsia="Arial" w:hAnsi="Arial" w:cs="Arial"/>
                <w:b/>
                <w:iCs/>
                <w:color w:val="000000"/>
                <w:lang w:eastAsia="es-MX"/>
              </w:rPr>
              <w:t>( SIGNAL MASTER ).</w:t>
            </w:r>
            <w:r w:rsidRPr="0024284B">
              <w:rPr>
                <w:rFonts w:ascii="Arial" w:eastAsia="Arial" w:hAnsi="Arial" w:cs="Arial"/>
                <w:b/>
                <w:color w:val="000000"/>
                <w:lang w:eastAsia="es-MX"/>
              </w:rPr>
              <w:t xml:space="preserve"> </w:t>
            </w:r>
          </w:p>
          <w:p w14:paraId="0F8B703D" w14:textId="39251429" w:rsidR="0024284B" w:rsidRPr="0024284B" w:rsidRDefault="0024284B" w:rsidP="00F83367">
            <w:pPr>
              <w:pBdr>
                <w:top w:val="nil"/>
                <w:left w:val="nil"/>
                <w:bottom w:val="nil"/>
                <w:right w:val="nil"/>
                <w:between w:val="nil"/>
              </w:pBdr>
              <w:jc w:val="both"/>
              <w:rPr>
                <w:rFonts w:ascii="Arial" w:eastAsia="Arial" w:hAnsi="Arial" w:cs="Arial"/>
                <w:b/>
                <w:color w:val="000000"/>
                <w:lang w:eastAsia="es-MX"/>
              </w:rPr>
            </w:pPr>
            <w:r w:rsidRPr="0024284B">
              <w:rPr>
                <w:rFonts w:ascii="Arial" w:eastAsia="Arial" w:hAnsi="Arial" w:cs="Arial"/>
                <w:iCs/>
                <w:color w:val="000000"/>
                <w:lang w:eastAsia="es-MX"/>
              </w:rPr>
              <w:t xml:space="preserve">- </w:t>
            </w:r>
            <w:r w:rsidRPr="0024284B">
              <w:rPr>
                <w:rFonts w:ascii="Arial" w:eastAsia="Arial" w:hAnsi="Arial" w:cs="Arial"/>
                <w:b/>
                <w:bCs/>
                <w:iCs/>
                <w:color w:val="000000"/>
                <w:lang w:eastAsia="es-MX"/>
              </w:rPr>
              <w:t>2 ( DOS )</w:t>
            </w:r>
            <w:r w:rsidRPr="0024284B">
              <w:rPr>
                <w:rFonts w:ascii="Arial" w:eastAsia="Arial" w:hAnsi="Arial" w:cs="Arial"/>
                <w:iCs/>
                <w:color w:val="000000"/>
                <w:lang w:eastAsia="es-MX"/>
              </w:rPr>
              <w:t xml:space="preserve"> MÓDULOS REFLECTORES TRASEROS DE ALTO CROMO A BASE DE </w:t>
            </w:r>
            <w:r w:rsidRPr="0024284B">
              <w:rPr>
                <w:rFonts w:ascii="Arial" w:eastAsia="Arial" w:hAnsi="Arial" w:cs="Arial"/>
                <w:b/>
                <w:iCs/>
                <w:color w:val="000000"/>
                <w:lang w:eastAsia="es-MX"/>
              </w:rPr>
              <w:t>6</w:t>
            </w:r>
            <w:r w:rsidRPr="0024284B">
              <w:rPr>
                <w:rFonts w:ascii="Arial" w:eastAsia="Arial" w:hAnsi="Arial" w:cs="Arial"/>
                <w:iCs/>
                <w:color w:val="000000"/>
                <w:lang w:eastAsia="es-MX"/>
              </w:rPr>
              <w:t xml:space="preserve"> </w:t>
            </w:r>
            <w:r w:rsidRPr="0024284B">
              <w:rPr>
                <w:rFonts w:ascii="Arial" w:eastAsia="Arial" w:hAnsi="Arial" w:cs="Arial"/>
                <w:b/>
                <w:bCs/>
                <w:iCs/>
                <w:color w:val="000000"/>
                <w:lang w:eastAsia="es-MX"/>
              </w:rPr>
              <w:t>LED ULTIMA GENERACIÓN,</w:t>
            </w:r>
            <w:r w:rsidRPr="0024284B">
              <w:rPr>
                <w:rFonts w:ascii="Arial" w:eastAsia="Arial" w:hAnsi="Arial" w:cs="Arial"/>
                <w:iCs/>
                <w:color w:val="000000"/>
                <w:lang w:eastAsia="es-MX"/>
              </w:rPr>
              <w:t xml:space="preserve"> DE LUMINOSIDAD INTENSA, FUNCIÓN INTERMITENTE EN COLOR </w:t>
            </w:r>
            <w:r w:rsidR="00F83367" w:rsidRPr="0024284B">
              <w:rPr>
                <w:rFonts w:ascii="Arial" w:eastAsia="Arial" w:hAnsi="Arial" w:cs="Arial"/>
                <w:b/>
                <w:iCs/>
                <w:color w:val="000000"/>
                <w:lang w:eastAsia="es-MX"/>
              </w:rPr>
              <w:t>ÁMBAR</w:t>
            </w:r>
            <w:r w:rsidRPr="0024284B">
              <w:rPr>
                <w:rFonts w:ascii="Arial" w:eastAsia="Arial" w:hAnsi="Arial" w:cs="Arial"/>
                <w:b/>
                <w:color w:val="000000"/>
                <w:lang w:eastAsia="es-MX"/>
              </w:rPr>
              <w:t>.</w:t>
            </w:r>
          </w:p>
        </w:tc>
      </w:tr>
      <w:tr w:rsidR="0024284B" w:rsidRPr="0024284B" w14:paraId="119D7D9C" w14:textId="77777777" w:rsidTr="0024284B">
        <w:tc>
          <w:tcPr>
            <w:tcW w:w="250" w:type="dxa"/>
          </w:tcPr>
          <w:p w14:paraId="68C42BE2"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p>
        </w:tc>
        <w:tc>
          <w:tcPr>
            <w:tcW w:w="9497" w:type="dxa"/>
            <w:gridSpan w:val="2"/>
          </w:tcPr>
          <w:p w14:paraId="48D459A3"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p>
          <w:p w14:paraId="157FA892"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36E17EA6" wp14:editId="03C48252">
                  <wp:extent cx="5074291" cy="680079"/>
                  <wp:effectExtent l="19050" t="0" r="0" b="0"/>
                  <wp:docPr id="61" name="Imagen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l="14159" t="18237" r="15650" b="30395"/>
                          <a:stretch>
                            <a:fillRect/>
                          </a:stretch>
                        </pic:blipFill>
                        <pic:spPr bwMode="auto">
                          <a:xfrm>
                            <a:off x="0" y="0"/>
                            <a:ext cx="5074291" cy="680079"/>
                          </a:xfrm>
                          <a:prstGeom prst="rect">
                            <a:avLst/>
                          </a:prstGeom>
                          <a:noFill/>
                        </pic:spPr>
                      </pic:pic>
                    </a:graphicData>
                  </a:graphic>
                </wp:inline>
              </w:drawing>
            </w:r>
          </w:p>
          <w:p w14:paraId="5D72A129"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p>
        </w:tc>
      </w:tr>
    </w:tbl>
    <w:p w14:paraId="61E889BC"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176"/>
        <w:gridCol w:w="4644"/>
      </w:tblGrid>
      <w:tr w:rsidR="0024284B" w:rsidRPr="00F83367" w14:paraId="79E3FF67" w14:textId="77777777" w:rsidTr="0024284B">
        <w:trPr>
          <w:gridAfter w:val="2"/>
          <w:wAfter w:w="4820" w:type="dxa"/>
        </w:trPr>
        <w:tc>
          <w:tcPr>
            <w:tcW w:w="4644" w:type="dxa"/>
            <w:gridSpan w:val="2"/>
          </w:tcPr>
          <w:p w14:paraId="55535B57" w14:textId="77777777" w:rsidR="0024284B" w:rsidRPr="00F83367" w:rsidRDefault="0024284B" w:rsidP="0024284B">
            <w:pPr>
              <w:pBdr>
                <w:top w:val="nil"/>
                <w:left w:val="nil"/>
                <w:bottom w:val="nil"/>
                <w:right w:val="nil"/>
                <w:between w:val="nil"/>
              </w:pBdr>
              <w:jc w:val="both"/>
              <w:rPr>
                <w:rFonts w:ascii="Arial" w:eastAsia="Arial" w:hAnsi="Arial" w:cs="Arial"/>
                <w:b/>
                <w:iCs/>
                <w:color w:val="000000"/>
                <w:lang w:eastAsia="es-MX"/>
              </w:rPr>
            </w:pPr>
            <w:r w:rsidRPr="00F83367">
              <w:rPr>
                <w:rFonts w:ascii="Arial" w:eastAsia="Arial" w:hAnsi="Arial" w:cs="Arial"/>
                <w:b/>
                <w:iCs/>
                <w:color w:val="000000"/>
                <w:lang w:eastAsia="es-MX"/>
              </w:rPr>
              <w:t>CONTROL DE FUNCIONES</w:t>
            </w:r>
          </w:p>
        </w:tc>
      </w:tr>
      <w:tr w:rsidR="0024284B" w:rsidRPr="0024284B" w14:paraId="766FA18A" w14:textId="77777777" w:rsidTr="0024284B">
        <w:trPr>
          <w:gridAfter w:val="1"/>
          <w:wAfter w:w="4644" w:type="dxa"/>
          <w:trHeight w:val="669"/>
        </w:trPr>
        <w:tc>
          <w:tcPr>
            <w:tcW w:w="4820" w:type="dxa"/>
            <w:gridSpan w:val="3"/>
            <w:vMerge w:val="restart"/>
          </w:tcPr>
          <w:p w14:paraId="3ACA1AB7" w14:textId="77777777" w:rsidR="0024284B" w:rsidRPr="0024284B" w:rsidRDefault="0024284B" w:rsidP="00F83367">
            <w:pPr>
              <w:pBdr>
                <w:top w:val="nil"/>
                <w:left w:val="nil"/>
                <w:bottom w:val="nil"/>
                <w:right w:val="nil"/>
                <w:between w:val="nil"/>
              </w:pBdr>
              <w:ind w:left="3827" w:hanging="3827"/>
              <w:jc w:val="right"/>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24C8395D" wp14:editId="304D79C1">
                  <wp:extent cx="807568" cy="863194"/>
                  <wp:effectExtent l="19050" t="0" r="0" b="0"/>
                  <wp:docPr id="30" name="Imagen 1" descr="6-Button Programmable Serial Controller"/>
                  <wp:cNvGraphicFramePr/>
                  <a:graphic xmlns:a="http://schemas.openxmlformats.org/drawingml/2006/main">
                    <a:graphicData uri="http://schemas.openxmlformats.org/drawingml/2006/picture">
                      <pic:pic xmlns:pic="http://schemas.openxmlformats.org/drawingml/2006/picture">
                        <pic:nvPicPr>
                          <pic:cNvPr id="24708" name="Picture 43" descr="6-Button Programmable Serial Controller"/>
                          <pic:cNvPicPr>
                            <a:picLocks noChangeAspect="1" noChangeArrowheads="1"/>
                          </pic:cNvPicPr>
                        </pic:nvPicPr>
                        <pic:blipFill>
                          <a:blip r:embed="rId15" cstate="print"/>
                          <a:srcRect/>
                          <a:stretch>
                            <a:fillRect/>
                          </a:stretch>
                        </pic:blipFill>
                        <pic:spPr bwMode="auto">
                          <a:xfrm>
                            <a:off x="0" y="0"/>
                            <a:ext cx="808886" cy="864603"/>
                          </a:xfrm>
                          <a:prstGeom prst="rect">
                            <a:avLst/>
                          </a:prstGeom>
                          <a:noFill/>
                          <a:ln w="9525">
                            <a:noFill/>
                            <a:miter lim="800000"/>
                            <a:headEnd/>
                            <a:tailEnd/>
                          </a:ln>
                        </pic:spPr>
                      </pic:pic>
                    </a:graphicData>
                  </a:graphic>
                </wp:inline>
              </w:drawing>
            </w:r>
            <w:r w:rsidRPr="0024284B">
              <w:rPr>
                <w:rFonts w:ascii="Arial" w:eastAsia="Arial" w:hAnsi="Arial" w:cs="Arial"/>
                <w:noProof/>
                <w:color w:val="000000"/>
                <w:lang w:eastAsia="es-MX"/>
              </w:rPr>
              <w:drawing>
                <wp:inline distT="0" distB="0" distL="0" distR="0" wp14:anchorId="2744BA34" wp14:editId="12A8359C">
                  <wp:extent cx="1061708" cy="715993"/>
                  <wp:effectExtent l="0" t="0" r="5715" b="8255"/>
                  <wp:docPr id="31" name="Imagen 2"/>
                  <wp:cNvGraphicFramePr/>
                  <a:graphic xmlns:a="http://schemas.openxmlformats.org/drawingml/2006/main">
                    <a:graphicData uri="http://schemas.openxmlformats.org/drawingml/2006/picture">
                      <pic:pic xmlns:pic="http://schemas.openxmlformats.org/drawingml/2006/picture">
                        <pic:nvPicPr>
                          <pic:cNvPr id="62831" name="Picture 1391"/>
                          <pic:cNvPicPr>
                            <a:picLocks noChangeAspect="1" noChangeArrowheads="1"/>
                          </pic:cNvPicPr>
                        </pic:nvPicPr>
                        <pic:blipFill>
                          <a:blip r:embed="rId16" cstate="print"/>
                          <a:srcRect l="35733" t="30240" r="35733" b="26460"/>
                          <a:stretch>
                            <a:fillRect/>
                          </a:stretch>
                        </pic:blipFill>
                        <pic:spPr bwMode="auto">
                          <a:xfrm>
                            <a:off x="0" y="0"/>
                            <a:ext cx="1070083" cy="721641"/>
                          </a:xfrm>
                          <a:prstGeom prst="rect">
                            <a:avLst/>
                          </a:prstGeom>
                          <a:noFill/>
                          <a:ln w="1">
                            <a:noFill/>
                            <a:miter lim="800000"/>
                            <a:headEnd/>
                            <a:tailEnd type="none" w="med" len="med"/>
                          </a:ln>
                          <a:effectLst/>
                        </pic:spPr>
                      </pic:pic>
                    </a:graphicData>
                  </a:graphic>
                </wp:inline>
              </w:drawing>
            </w:r>
          </w:p>
        </w:tc>
      </w:tr>
      <w:tr w:rsidR="0024284B" w:rsidRPr="0024284B" w14:paraId="7A3110A4" w14:textId="77777777" w:rsidTr="0024284B">
        <w:trPr>
          <w:gridAfter w:val="1"/>
          <w:wAfter w:w="4644" w:type="dxa"/>
          <w:trHeight w:val="645"/>
        </w:trPr>
        <w:tc>
          <w:tcPr>
            <w:tcW w:w="4820" w:type="dxa"/>
            <w:gridSpan w:val="3"/>
            <w:vMerge/>
          </w:tcPr>
          <w:p w14:paraId="33951AC7"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3510BD82" w14:textId="77777777" w:rsidTr="0024284B">
        <w:tc>
          <w:tcPr>
            <w:tcW w:w="250" w:type="dxa"/>
          </w:tcPr>
          <w:p w14:paraId="4758674D"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030907A3" w14:textId="77777777" w:rsidR="00F83367" w:rsidRDefault="00F83367" w:rsidP="0024284B">
            <w:pPr>
              <w:pBdr>
                <w:top w:val="nil"/>
                <w:left w:val="nil"/>
                <w:bottom w:val="nil"/>
                <w:right w:val="nil"/>
                <w:between w:val="nil"/>
              </w:pBdr>
              <w:jc w:val="both"/>
              <w:rPr>
                <w:rFonts w:ascii="Arial" w:eastAsia="Arial" w:hAnsi="Arial" w:cs="Arial"/>
                <w:iCs/>
                <w:color w:val="000000"/>
                <w:lang w:eastAsia="es-MX"/>
              </w:rPr>
            </w:pPr>
          </w:p>
          <w:p w14:paraId="257FDB67"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lastRenderedPageBreak/>
              <w:t>- CONTROL DE FUNCIONES DE LUCES DE TORRETA</w:t>
            </w:r>
          </w:p>
        </w:tc>
      </w:tr>
      <w:tr w:rsidR="0024284B" w:rsidRPr="0024284B" w14:paraId="456F2C80" w14:textId="77777777" w:rsidTr="0024284B">
        <w:tc>
          <w:tcPr>
            <w:tcW w:w="250" w:type="dxa"/>
          </w:tcPr>
          <w:p w14:paraId="5E42FBD1"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4AC367B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- 6 BOTONES A BASE DE SILICONA CON LUZ PROPIA.</w:t>
            </w:r>
          </w:p>
        </w:tc>
      </w:tr>
      <w:tr w:rsidR="0024284B" w:rsidRPr="0024284B" w14:paraId="5887CF8C" w14:textId="77777777" w:rsidTr="0024284B">
        <w:tc>
          <w:tcPr>
            <w:tcW w:w="250" w:type="dxa"/>
          </w:tcPr>
          <w:p w14:paraId="550B13D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25055482"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SWITCH DESLIZABLE PARA FUNCIONES PROGRESIVAS</w:t>
            </w:r>
          </w:p>
        </w:tc>
      </w:tr>
      <w:tr w:rsidR="0024284B" w:rsidRPr="0024284B" w14:paraId="4490F755" w14:textId="77777777" w:rsidTr="0024284B">
        <w:tc>
          <w:tcPr>
            <w:tcW w:w="250" w:type="dxa"/>
          </w:tcPr>
          <w:p w14:paraId="6D322345"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3780001C"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CONEXIÓN A TORRETA A BASE DE CABLE TIPO TELEFÓNICO</w:t>
            </w:r>
          </w:p>
        </w:tc>
      </w:tr>
      <w:tr w:rsidR="0024284B" w:rsidRPr="0024284B" w14:paraId="7A9757B1" w14:textId="77777777" w:rsidTr="0024284B">
        <w:tc>
          <w:tcPr>
            <w:tcW w:w="250" w:type="dxa"/>
          </w:tcPr>
          <w:p w14:paraId="086D4476"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62E80868"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DIMENSIONES: 3.2" DE ALTURA,  2.9" DE ANCHO,  2" DE GROSOR.</w:t>
            </w:r>
          </w:p>
        </w:tc>
      </w:tr>
    </w:tbl>
    <w:p w14:paraId="26F259C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tbl>
      <w:tblPr>
        <w:tblStyle w:val="Tablaconcuadrcula"/>
        <w:tblW w:w="13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4536"/>
        <w:gridCol w:w="4644"/>
      </w:tblGrid>
      <w:tr w:rsidR="0024284B" w:rsidRPr="0024284B" w14:paraId="765A5E46" w14:textId="77777777" w:rsidTr="00F83367">
        <w:trPr>
          <w:gridAfter w:val="2"/>
          <w:wAfter w:w="9180" w:type="dxa"/>
        </w:trPr>
        <w:tc>
          <w:tcPr>
            <w:tcW w:w="4644" w:type="dxa"/>
            <w:gridSpan w:val="2"/>
          </w:tcPr>
          <w:p w14:paraId="571C5E4C" w14:textId="77777777" w:rsidR="0024284B" w:rsidRPr="00F83367" w:rsidRDefault="0024284B" w:rsidP="0024284B">
            <w:pPr>
              <w:pBdr>
                <w:top w:val="nil"/>
                <w:left w:val="nil"/>
                <w:bottom w:val="nil"/>
                <w:right w:val="nil"/>
                <w:between w:val="nil"/>
              </w:pBdr>
              <w:jc w:val="both"/>
              <w:rPr>
                <w:rFonts w:ascii="Arial" w:eastAsia="Arial" w:hAnsi="Arial" w:cs="Arial"/>
                <w:b/>
                <w:iCs/>
                <w:color w:val="000000"/>
                <w:lang w:eastAsia="es-MX"/>
              </w:rPr>
            </w:pPr>
            <w:r w:rsidRPr="00F83367">
              <w:rPr>
                <w:rFonts w:ascii="Arial" w:eastAsia="Arial" w:hAnsi="Arial" w:cs="Arial"/>
                <w:b/>
                <w:iCs/>
                <w:color w:val="000000"/>
                <w:lang w:eastAsia="es-MX"/>
              </w:rPr>
              <w:t>SIRENA ELECTRÓNICA</w:t>
            </w:r>
          </w:p>
        </w:tc>
      </w:tr>
      <w:tr w:rsidR="0024284B" w:rsidRPr="0024284B" w14:paraId="370AFEC9" w14:textId="77777777" w:rsidTr="00F83367">
        <w:trPr>
          <w:gridAfter w:val="1"/>
          <w:wAfter w:w="4644" w:type="dxa"/>
          <w:trHeight w:val="669"/>
        </w:trPr>
        <w:tc>
          <w:tcPr>
            <w:tcW w:w="9180" w:type="dxa"/>
            <w:gridSpan w:val="3"/>
            <w:vMerge w:val="restart"/>
            <w:vAlign w:val="center"/>
          </w:tcPr>
          <w:p w14:paraId="03DFAD60" w14:textId="6B217EDF"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xml:space="preserve">                </w:t>
            </w:r>
            <w:r w:rsidR="00F83367">
              <w:rPr>
                <w:rFonts w:ascii="Arial" w:eastAsia="Arial" w:hAnsi="Arial" w:cs="Arial"/>
                <w:color w:val="000000"/>
                <w:lang w:eastAsia="es-MX"/>
              </w:rPr>
              <w:t xml:space="preserve">                                    </w:t>
            </w:r>
            <w:r w:rsidRPr="0024284B">
              <w:rPr>
                <w:rFonts w:ascii="Arial" w:eastAsia="Arial" w:hAnsi="Arial" w:cs="Arial"/>
                <w:color w:val="000000"/>
                <w:lang w:eastAsia="es-MX"/>
              </w:rPr>
              <w:t xml:space="preserve">  </w:t>
            </w:r>
            <w:r w:rsidRPr="0024284B">
              <w:rPr>
                <w:rFonts w:ascii="Arial" w:eastAsia="Arial" w:hAnsi="Arial" w:cs="Arial"/>
                <w:noProof/>
                <w:color w:val="000000"/>
                <w:lang w:eastAsia="es-MX"/>
              </w:rPr>
              <w:drawing>
                <wp:inline distT="0" distB="0" distL="0" distR="0" wp14:anchorId="5A1D578B" wp14:editId="32B46057">
                  <wp:extent cx="2247072" cy="959132"/>
                  <wp:effectExtent l="19050" t="0" r="828" b="0"/>
                  <wp:docPr id="16" name="Imagen 2" descr="PA300 Series"/>
                  <wp:cNvGraphicFramePr/>
                  <a:graphic xmlns:a="http://schemas.openxmlformats.org/drawingml/2006/main">
                    <a:graphicData uri="http://schemas.openxmlformats.org/drawingml/2006/picture">
                      <pic:pic xmlns:pic="http://schemas.openxmlformats.org/drawingml/2006/picture">
                        <pic:nvPicPr>
                          <pic:cNvPr id="12576" name="Picture 2" descr="PA300 Series"/>
                          <pic:cNvPicPr>
                            <a:picLocks noChangeAspect="1" noChangeArrowheads="1"/>
                          </pic:cNvPicPr>
                        </pic:nvPicPr>
                        <pic:blipFill>
                          <a:blip r:embed="rId17" cstate="print"/>
                          <a:srcRect/>
                          <a:stretch>
                            <a:fillRect/>
                          </a:stretch>
                        </pic:blipFill>
                        <pic:spPr bwMode="auto">
                          <a:xfrm>
                            <a:off x="0" y="0"/>
                            <a:ext cx="2245911" cy="958636"/>
                          </a:xfrm>
                          <a:prstGeom prst="rect">
                            <a:avLst/>
                          </a:prstGeom>
                          <a:noFill/>
                          <a:ln w="9525">
                            <a:noFill/>
                            <a:miter lim="800000"/>
                            <a:headEnd/>
                            <a:tailEnd/>
                          </a:ln>
                        </pic:spPr>
                      </pic:pic>
                    </a:graphicData>
                  </a:graphic>
                </wp:inline>
              </w:drawing>
            </w:r>
            <w:r w:rsidRPr="0024284B">
              <w:rPr>
                <w:rFonts w:ascii="Arial" w:eastAsia="Arial" w:hAnsi="Arial" w:cs="Arial"/>
                <w:color w:val="000000"/>
                <w:lang w:eastAsia="es-MX"/>
              </w:rPr>
              <w:t xml:space="preserve">   </w:t>
            </w:r>
          </w:p>
        </w:tc>
      </w:tr>
      <w:tr w:rsidR="0024284B" w:rsidRPr="0024284B" w14:paraId="32EF2204" w14:textId="77777777" w:rsidTr="00F83367">
        <w:trPr>
          <w:gridAfter w:val="1"/>
          <w:wAfter w:w="4644" w:type="dxa"/>
          <w:trHeight w:val="338"/>
        </w:trPr>
        <w:tc>
          <w:tcPr>
            <w:tcW w:w="9180" w:type="dxa"/>
            <w:gridSpan w:val="3"/>
            <w:vMerge/>
            <w:vAlign w:val="center"/>
          </w:tcPr>
          <w:p w14:paraId="3BDD46B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0AD227DB" w14:textId="77777777" w:rsidTr="00F83367">
        <w:trPr>
          <w:trHeight w:val="322"/>
        </w:trPr>
        <w:tc>
          <w:tcPr>
            <w:tcW w:w="250" w:type="dxa"/>
          </w:tcPr>
          <w:p w14:paraId="1AF8C221"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6122017E" w14:textId="77777777" w:rsidR="00F83367" w:rsidRDefault="00F83367" w:rsidP="0024284B">
            <w:pPr>
              <w:pBdr>
                <w:top w:val="nil"/>
                <w:left w:val="nil"/>
                <w:bottom w:val="nil"/>
                <w:right w:val="nil"/>
                <w:between w:val="nil"/>
              </w:pBdr>
              <w:jc w:val="both"/>
              <w:rPr>
                <w:rFonts w:ascii="Arial" w:eastAsia="Arial" w:hAnsi="Arial" w:cs="Arial"/>
                <w:color w:val="000000"/>
                <w:lang w:eastAsia="es-MX"/>
              </w:rPr>
            </w:pPr>
          </w:p>
          <w:p w14:paraId="70A02C64" w14:textId="77777777" w:rsidR="00F83367" w:rsidRDefault="00F83367" w:rsidP="0024284B">
            <w:pPr>
              <w:pBdr>
                <w:top w:val="nil"/>
                <w:left w:val="nil"/>
                <w:bottom w:val="nil"/>
                <w:right w:val="nil"/>
                <w:between w:val="nil"/>
              </w:pBdr>
              <w:jc w:val="both"/>
              <w:rPr>
                <w:rFonts w:ascii="Arial" w:eastAsia="Arial" w:hAnsi="Arial" w:cs="Arial"/>
                <w:color w:val="000000"/>
                <w:lang w:eastAsia="es-MX"/>
              </w:rPr>
            </w:pPr>
          </w:p>
          <w:p w14:paraId="543C3B30"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CERTIFICACIÓN   ISO 9001:2015</w:t>
            </w:r>
          </w:p>
        </w:tc>
        <w:tc>
          <w:tcPr>
            <w:tcW w:w="9180" w:type="dxa"/>
            <w:gridSpan w:val="2"/>
            <w:vMerge w:val="restart"/>
          </w:tcPr>
          <w:p w14:paraId="25B77A0E"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p>
        </w:tc>
      </w:tr>
      <w:tr w:rsidR="0024284B" w:rsidRPr="0024284B" w14:paraId="50138404" w14:textId="77777777" w:rsidTr="00F83367">
        <w:trPr>
          <w:trHeight w:val="284"/>
        </w:trPr>
        <w:tc>
          <w:tcPr>
            <w:tcW w:w="250" w:type="dxa"/>
          </w:tcPr>
          <w:p w14:paraId="3B4FBBF3"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7CEA2660"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CUMPLE CON LA NORMA SAE J1849</w:t>
            </w:r>
          </w:p>
        </w:tc>
        <w:tc>
          <w:tcPr>
            <w:tcW w:w="9180" w:type="dxa"/>
            <w:gridSpan w:val="2"/>
            <w:vMerge/>
          </w:tcPr>
          <w:p w14:paraId="3DCF2D8E"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p>
        </w:tc>
      </w:tr>
      <w:tr w:rsidR="0024284B" w:rsidRPr="0024284B" w14:paraId="6308CBEA" w14:textId="77777777" w:rsidTr="00F83367">
        <w:trPr>
          <w:trHeight w:val="284"/>
        </w:trPr>
        <w:tc>
          <w:tcPr>
            <w:tcW w:w="250" w:type="dxa"/>
          </w:tcPr>
          <w:p w14:paraId="17BC68B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320A1776"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CARACTERÍSTICAS:</w:t>
            </w:r>
          </w:p>
        </w:tc>
        <w:tc>
          <w:tcPr>
            <w:tcW w:w="9180" w:type="dxa"/>
            <w:gridSpan w:val="2"/>
            <w:vMerge/>
          </w:tcPr>
          <w:p w14:paraId="4832E1AF"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p>
        </w:tc>
      </w:tr>
      <w:tr w:rsidR="0024284B" w:rsidRPr="0024284B" w14:paraId="21A75182" w14:textId="77777777" w:rsidTr="00F83367">
        <w:tc>
          <w:tcPr>
            <w:tcW w:w="250" w:type="dxa"/>
          </w:tcPr>
          <w:p w14:paraId="6383CBF0"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5233A0A9"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AMPLIFICADOR CON CIRCUITOS DE ESTADO SOLIDO Y GENERACIÓN DE TONOS A BASE DE MICROPROCESADOR CON 100  WATTS DE POTENCIA DE SALIDA.</w:t>
            </w:r>
          </w:p>
        </w:tc>
      </w:tr>
      <w:tr w:rsidR="0024284B" w:rsidRPr="0024284B" w14:paraId="673A7954" w14:textId="77777777" w:rsidTr="00F83367">
        <w:tc>
          <w:tcPr>
            <w:tcW w:w="250" w:type="dxa"/>
          </w:tcPr>
          <w:p w14:paraId="2AEEA11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1FA710C1"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GABINETE METÁLICO CON ARNES DE SUJECIÓN.</w:t>
            </w:r>
          </w:p>
        </w:tc>
      </w:tr>
      <w:tr w:rsidR="0024284B" w:rsidRPr="0024284B" w14:paraId="3BB51BE9" w14:textId="77777777" w:rsidTr="00F83367">
        <w:tc>
          <w:tcPr>
            <w:tcW w:w="250" w:type="dxa"/>
          </w:tcPr>
          <w:p w14:paraId="494D74B7"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3B836B38"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CARÁTULA CON ILUMINACIÓN AL ENCENDER LA SIRENA.</w:t>
            </w:r>
          </w:p>
        </w:tc>
      </w:tr>
      <w:tr w:rsidR="0024284B" w:rsidRPr="0024284B" w14:paraId="092F3213" w14:textId="77777777" w:rsidTr="00F83367">
        <w:tc>
          <w:tcPr>
            <w:tcW w:w="250" w:type="dxa"/>
          </w:tcPr>
          <w:p w14:paraId="2DFC87F2"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4BF821A2"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MICRÓFONO INTEGRADO DE USO RUDO.</w:t>
            </w:r>
          </w:p>
        </w:tc>
      </w:tr>
      <w:tr w:rsidR="0024284B" w:rsidRPr="0024284B" w14:paraId="19434F4A" w14:textId="77777777" w:rsidTr="00F83367">
        <w:tc>
          <w:tcPr>
            <w:tcW w:w="250" w:type="dxa"/>
          </w:tcPr>
          <w:p w14:paraId="72A0BDCB"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1B9E0C1C"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SELECTOR DE 3 TONOS OFICIALES INTERNACIONALES:  WAIL, YELP, HI-LO.</w:t>
            </w:r>
          </w:p>
        </w:tc>
      </w:tr>
      <w:tr w:rsidR="0024284B" w:rsidRPr="0024284B" w14:paraId="1BDA38C0" w14:textId="77777777" w:rsidTr="00F83367">
        <w:tc>
          <w:tcPr>
            <w:tcW w:w="250" w:type="dxa"/>
          </w:tcPr>
          <w:p w14:paraId="46457770"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7203EE4F" w14:textId="7E3FB47F"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xml:space="preserve">- SWITCH DE DOS PASOS PARA ACTIVACIÓN MOMENTÁNEA DE TONO AIR HORN (PATO / CORNETA DE AIRE), Y SONIDO MANUAL </w:t>
            </w:r>
            <w:proofErr w:type="gramStart"/>
            <w:r w:rsidRPr="00F83367">
              <w:rPr>
                <w:rFonts w:ascii="Arial" w:eastAsia="Arial" w:hAnsi="Arial" w:cs="Arial"/>
                <w:color w:val="000000"/>
                <w:lang w:eastAsia="es-MX"/>
              </w:rPr>
              <w:t>( PICO</w:t>
            </w:r>
            <w:proofErr w:type="gramEnd"/>
            <w:r w:rsidRPr="00F83367">
              <w:rPr>
                <w:rFonts w:ascii="Arial" w:eastAsia="Arial" w:hAnsi="Arial" w:cs="Arial"/>
                <w:color w:val="000000"/>
                <w:lang w:eastAsia="es-MX"/>
              </w:rPr>
              <w:t xml:space="preserve"> SOSTENDIO ).</w:t>
            </w:r>
          </w:p>
        </w:tc>
      </w:tr>
      <w:tr w:rsidR="0024284B" w:rsidRPr="0024284B" w14:paraId="0946C15A" w14:textId="77777777" w:rsidTr="00F83367">
        <w:tc>
          <w:tcPr>
            <w:tcW w:w="250" w:type="dxa"/>
          </w:tcPr>
          <w:p w14:paraId="1DBFCE8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6262F465"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CONTROL DE VOLUMEN DE VOCEO Y ENCENDIDO.</w:t>
            </w:r>
          </w:p>
        </w:tc>
      </w:tr>
      <w:tr w:rsidR="0024284B" w:rsidRPr="0024284B" w14:paraId="06A1D726" w14:textId="77777777" w:rsidTr="00F83367">
        <w:tc>
          <w:tcPr>
            <w:tcW w:w="250" w:type="dxa"/>
          </w:tcPr>
          <w:p w14:paraId="7A745A6E"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5CBE2BC4"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RETRANSMISIÓN DE RADIO Y SONIDO DE ALTAVOZ CON ANULACIÓN AUTOMATICA DE SIRENA.</w:t>
            </w:r>
          </w:p>
        </w:tc>
      </w:tr>
      <w:tr w:rsidR="0024284B" w:rsidRPr="0024284B" w14:paraId="559C4961" w14:textId="77777777" w:rsidTr="00F83367">
        <w:tc>
          <w:tcPr>
            <w:tcW w:w="250" w:type="dxa"/>
          </w:tcPr>
          <w:p w14:paraId="09C7713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434F55D3" w14:textId="77777777" w:rsidR="0024284B" w:rsidRPr="00F83367" w:rsidRDefault="0024284B" w:rsidP="00037ADA">
            <w:pPr>
              <w:pBdr>
                <w:top w:val="nil"/>
                <w:left w:val="nil"/>
                <w:bottom w:val="nil"/>
                <w:right w:val="nil"/>
                <w:between w:val="nil"/>
              </w:pBdr>
              <w:ind w:right="4110"/>
              <w:jc w:val="both"/>
              <w:rPr>
                <w:rFonts w:ascii="Arial" w:eastAsia="Arial" w:hAnsi="Arial" w:cs="Arial"/>
                <w:color w:val="000000"/>
                <w:lang w:eastAsia="es-MX"/>
              </w:rPr>
            </w:pPr>
            <w:r w:rsidRPr="00F83367">
              <w:rPr>
                <w:rFonts w:ascii="Arial" w:eastAsia="Arial" w:hAnsi="Arial" w:cs="Arial"/>
                <w:color w:val="000000"/>
                <w:lang w:eastAsia="es-MX"/>
              </w:rPr>
              <w:t>- SISTEMA TAP II:  CONTROL DE CAMBIOS DE TONO DE SIRENA DESDE EL SWITCH DE CLAXON EN EL VOLANTE DE UNIDAD.</w:t>
            </w:r>
          </w:p>
        </w:tc>
      </w:tr>
      <w:tr w:rsidR="0024284B" w:rsidRPr="0024284B" w14:paraId="0DE80F78" w14:textId="77777777" w:rsidTr="00F83367">
        <w:tc>
          <w:tcPr>
            <w:tcW w:w="250" w:type="dxa"/>
          </w:tcPr>
          <w:p w14:paraId="67B80440"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13574" w:type="dxa"/>
            <w:gridSpan w:val="3"/>
            <w:vAlign w:val="center"/>
          </w:tcPr>
          <w:p w14:paraId="1987E850"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FUSIBLES DE PROTECCIÓN CONTRA PICOS DE CORRIENTE Y POLARIDAD INVERTIDA.</w:t>
            </w:r>
          </w:p>
        </w:tc>
      </w:tr>
    </w:tbl>
    <w:p w14:paraId="1AA6303C"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bCs/>
          <w:i/>
          <w:iCs/>
          <w:color w:val="000000"/>
          <w:lang w:eastAsia="es-MX"/>
        </w:rPr>
      </w:pPr>
    </w:p>
    <w:p w14:paraId="19B01DE1"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bCs/>
          <w:i/>
          <w:iCs/>
          <w:color w:val="000000"/>
          <w:lang w:eastAsia="es-MX"/>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176"/>
        <w:gridCol w:w="4644"/>
      </w:tblGrid>
      <w:tr w:rsidR="0024284B" w:rsidRPr="0024284B" w14:paraId="31FF909B" w14:textId="77777777" w:rsidTr="0024284B">
        <w:trPr>
          <w:gridAfter w:val="2"/>
          <w:wAfter w:w="4820" w:type="dxa"/>
        </w:trPr>
        <w:tc>
          <w:tcPr>
            <w:tcW w:w="4644" w:type="dxa"/>
            <w:gridSpan w:val="2"/>
          </w:tcPr>
          <w:p w14:paraId="1476F0C6" w14:textId="77777777" w:rsidR="0024284B" w:rsidRPr="00F83367" w:rsidRDefault="0024284B" w:rsidP="0024284B">
            <w:pPr>
              <w:pBdr>
                <w:top w:val="nil"/>
                <w:left w:val="nil"/>
                <w:bottom w:val="nil"/>
                <w:right w:val="nil"/>
                <w:between w:val="nil"/>
              </w:pBdr>
              <w:jc w:val="both"/>
              <w:rPr>
                <w:rFonts w:ascii="Arial" w:eastAsia="Arial" w:hAnsi="Arial" w:cs="Arial"/>
                <w:b/>
                <w:iCs/>
                <w:color w:val="000000"/>
                <w:lang w:eastAsia="es-MX"/>
              </w:rPr>
            </w:pPr>
            <w:r w:rsidRPr="00F83367">
              <w:rPr>
                <w:rFonts w:ascii="Arial" w:eastAsia="Arial" w:hAnsi="Arial" w:cs="Arial"/>
                <w:b/>
                <w:iCs/>
                <w:color w:val="000000"/>
                <w:lang w:eastAsia="es-MX"/>
              </w:rPr>
              <w:t>BOCINA</w:t>
            </w:r>
          </w:p>
        </w:tc>
      </w:tr>
      <w:tr w:rsidR="0024284B" w:rsidRPr="0024284B" w14:paraId="2F5A8BC8" w14:textId="77777777" w:rsidTr="0024284B">
        <w:trPr>
          <w:gridAfter w:val="1"/>
          <w:wAfter w:w="4644" w:type="dxa"/>
          <w:trHeight w:val="669"/>
        </w:trPr>
        <w:tc>
          <w:tcPr>
            <w:tcW w:w="4820" w:type="dxa"/>
            <w:gridSpan w:val="3"/>
            <w:vMerge w:val="restart"/>
            <w:vAlign w:val="center"/>
          </w:tcPr>
          <w:p w14:paraId="345B5863" w14:textId="5923B873" w:rsidR="0024284B" w:rsidRPr="0024284B" w:rsidRDefault="0024284B" w:rsidP="00F83367">
            <w:pPr>
              <w:pBdr>
                <w:top w:val="nil"/>
                <w:left w:val="nil"/>
                <w:bottom w:val="nil"/>
                <w:right w:val="nil"/>
                <w:between w:val="nil"/>
              </w:pBdr>
              <w:jc w:val="center"/>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4CE0B236" wp14:editId="63219BD4">
                  <wp:extent cx="1018133" cy="1007077"/>
                  <wp:effectExtent l="19050" t="0" r="0" b="0"/>
                  <wp:docPr id="22" name="Imagen 1" descr="DynaMax/ES100C"/>
                  <wp:cNvGraphicFramePr/>
                  <a:graphic xmlns:a="http://schemas.openxmlformats.org/drawingml/2006/main">
                    <a:graphicData uri="http://schemas.openxmlformats.org/drawingml/2006/picture">
                      <pic:pic xmlns:pic="http://schemas.openxmlformats.org/drawingml/2006/picture">
                        <pic:nvPicPr>
                          <pic:cNvPr id="1140" name="Picture 116" descr="DynaMax/ES100C"/>
                          <pic:cNvPicPr>
                            <a:picLocks noChangeAspect="1" noChangeArrowheads="1"/>
                          </pic:cNvPicPr>
                        </pic:nvPicPr>
                        <pic:blipFill>
                          <a:blip r:embed="rId18" cstate="print"/>
                          <a:srcRect l="38410" t="21885" r="35721" b="10421"/>
                          <a:stretch>
                            <a:fillRect/>
                          </a:stretch>
                        </pic:blipFill>
                        <pic:spPr bwMode="auto">
                          <a:xfrm>
                            <a:off x="0" y="0"/>
                            <a:ext cx="1020090" cy="1009013"/>
                          </a:xfrm>
                          <a:prstGeom prst="rect">
                            <a:avLst/>
                          </a:prstGeom>
                          <a:noFill/>
                        </pic:spPr>
                      </pic:pic>
                    </a:graphicData>
                  </a:graphic>
                </wp:inline>
              </w:drawing>
            </w:r>
            <w:r w:rsidR="00F83367">
              <w:rPr>
                <w:rFonts w:ascii="Arial" w:eastAsia="Arial" w:hAnsi="Arial" w:cs="Arial"/>
                <w:color w:val="000000"/>
                <w:lang w:eastAsia="es-MX"/>
              </w:rPr>
              <w:t xml:space="preserve"> </w:t>
            </w:r>
          </w:p>
        </w:tc>
      </w:tr>
      <w:tr w:rsidR="0024284B" w:rsidRPr="0024284B" w14:paraId="0FB8B083" w14:textId="77777777" w:rsidTr="0024284B">
        <w:trPr>
          <w:gridAfter w:val="1"/>
          <w:wAfter w:w="4644" w:type="dxa"/>
          <w:trHeight w:val="338"/>
        </w:trPr>
        <w:tc>
          <w:tcPr>
            <w:tcW w:w="4820" w:type="dxa"/>
            <w:gridSpan w:val="3"/>
            <w:vMerge/>
            <w:vAlign w:val="center"/>
          </w:tcPr>
          <w:p w14:paraId="3FB14BE0"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79BA1198" w14:textId="77777777" w:rsidTr="0024284B">
        <w:trPr>
          <w:trHeight w:val="322"/>
        </w:trPr>
        <w:tc>
          <w:tcPr>
            <w:tcW w:w="250" w:type="dxa"/>
          </w:tcPr>
          <w:p w14:paraId="3B5846CA"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44A08BE0"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CERTIFICACIÓN   ISO 9001:2015</w:t>
            </w:r>
          </w:p>
        </w:tc>
        <w:tc>
          <w:tcPr>
            <w:tcW w:w="4820" w:type="dxa"/>
            <w:gridSpan w:val="2"/>
            <w:vMerge w:val="restart"/>
          </w:tcPr>
          <w:p w14:paraId="5E22D7B5"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p>
        </w:tc>
      </w:tr>
      <w:tr w:rsidR="0024284B" w:rsidRPr="0024284B" w14:paraId="51F653AF" w14:textId="77777777" w:rsidTr="0024284B">
        <w:trPr>
          <w:trHeight w:val="284"/>
        </w:trPr>
        <w:tc>
          <w:tcPr>
            <w:tcW w:w="250" w:type="dxa"/>
          </w:tcPr>
          <w:p w14:paraId="7241E210"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648A64BD"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CUMPLE CON LA NORMA SAE J1849</w:t>
            </w:r>
          </w:p>
        </w:tc>
        <w:tc>
          <w:tcPr>
            <w:tcW w:w="4820" w:type="dxa"/>
            <w:gridSpan w:val="2"/>
            <w:vMerge/>
          </w:tcPr>
          <w:p w14:paraId="2C479A47" w14:textId="77777777" w:rsidR="0024284B" w:rsidRPr="0024284B" w:rsidRDefault="0024284B" w:rsidP="0024284B">
            <w:pPr>
              <w:pBdr>
                <w:top w:val="nil"/>
                <w:left w:val="nil"/>
                <w:bottom w:val="nil"/>
                <w:right w:val="nil"/>
                <w:between w:val="nil"/>
              </w:pBdr>
              <w:jc w:val="both"/>
              <w:rPr>
                <w:rFonts w:ascii="Arial" w:eastAsia="Arial" w:hAnsi="Arial" w:cs="Arial"/>
                <w:b/>
                <w:color w:val="000000"/>
                <w:lang w:eastAsia="es-MX"/>
              </w:rPr>
            </w:pPr>
          </w:p>
        </w:tc>
      </w:tr>
      <w:tr w:rsidR="0024284B" w:rsidRPr="0024284B" w14:paraId="7E55D351" w14:textId="77777777" w:rsidTr="0024284B">
        <w:tc>
          <w:tcPr>
            <w:tcW w:w="250" w:type="dxa"/>
          </w:tcPr>
          <w:p w14:paraId="71F53BC2"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680283DA"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CARACTERÍSTICAS:</w:t>
            </w:r>
          </w:p>
        </w:tc>
        <w:tc>
          <w:tcPr>
            <w:tcW w:w="4820" w:type="dxa"/>
            <w:gridSpan w:val="2"/>
          </w:tcPr>
          <w:p w14:paraId="43891E22"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04C63F41" w14:textId="77777777" w:rsidTr="0024284B">
        <w:tc>
          <w:tcPr>
            <w:tcW w:w="250" w:type="dxa"/>
          </w:tcPr>
          <w:p w14:paraId="3D98C9E1"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29859588"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BOCINA, 100 WATTS DE POTENCIA CON GABINETE COMPACTO EN PET DE ALTA RESISTENCIA.</w:t>
            </w:r>
          </w:p>
        </w:tc>
      </w:tr>
      <w:tr w:rsidR="0024284B" w:rsidRPr="0024284B" w14:paraId="65AE025C" w14:textId="77777777" w:rsidTr="0024284B">
        <w:tc>
          <w:tcPr>
            <w:tcW w:w="250" w:type="dxa"/>
          </w:tcPr>
          <w:p w14:paraId="4475409C"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613C69A6"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EMISON DE SONIDO:  118 dB, A 3 METROS.</w:t>
            </w:r>
          </w:p>
        </w:tc>
      </w:tr>
      <w:tr w:rsidR="0024284B" w:rsidRPr="0024284B" w14:paraId="5E81BE9F" w14:textId="77777777" w:rsidTr="0024284B">
        <w:tc>
          <w:tcPr>
            <w:tcW w:w="250" w:type="dxa"/>
          </w:tcPr>
          <w:p w14:paraId="5F9D6354"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33F87A8A"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INCLUYE BRACKET METÁLICO UNIVERSAL.</w:t>
            </w:r>
          </w:p>
        </w:tc>
      </w:tr>
      <w:tr w:rsidR="0024284B" w:rsidRPr="0024284B" w14:paraId="416DAB74" w14:textId="77777777" w:rsidTr="0024284B">
        <w:tc>
          <w:tcPr>
            <w:tcW w:w="250" w:type="dxa"/>
          </w:tcPr>
          <w:p w14:paraId="327AC655"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2B178C4A"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TORNILLERÍA PARA FIJACIÓN.</w:t>
            </w:r>
          </w:p>
        </w:tc>
      </w:tr>
      <w:tr w:rsidR="0024284B" w:rsidRPr="0024284B" w14:paraId="1562A930" w14:textId="77777777" w:rsidTr="0024284B">
        <w:tc>
          <w:tcPr>
            <w:tcW w:w="250" w:type="dxa"/>
          </w:tcPr>
          <w:p w14:paraId="2757604D"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5E1637AC" w14:textId="77777777" w:rsidR="0024284B" w:rsidRPr="0024284B" w:rsidRDefault="0024284B" w:rsidP="0024284B">
            <w:pPr>
              <w:pBdr>
                <w:top w:val="nil"/>
                <w:left w:val="nil"/>
                <w:bottom w:val="nil"/>
                <w:right w:val="nil"/>
                <w:between w:val="nil"/>
              </w:pBdr>
              <w:jc w:val="both"/>
              <w:rPr>
                <w:rFonts w:ascii="Arial" w:eastAsia="Arial" w:hAnsi="Arial" w:cs="Arial"/>
                <w:i/>
                <w:color w:val="000000"/>
                <w:lang w:eastAsia="es-MX"/>
              </w:rPr>
            </w:pPr>
            <w:r w:rsidRPr="0024284B">
              <w:rPr>
                <w:rFonts w:ascii="Arial" w:eastAsia="Arial" w:hAnsi="Arial" w:cs="Arial"/>
                <w:color w:val="000000"/>
                <w:lang w:eastAsia="es-MX"/>
              </w:rPr>
              <w:t xml:space="preserve">--MEDIDAS: PROFUNDIDAD 2.3" </w:t>
            </w:r>
            <w:proofErr w:type="gramStart"/>
            <w:r w:rsidRPr="0024284B">
              <w:rPr>
                <w:rFonts w:ascii="Arial" w:eastAsia="Arial" w:hAnsi="Arial" w:cs="Arial"/>
                <w:color w:val="000000"/>
                <w:lang w:eastAsia="es-MX"/>
              </w:rPr>
              <w:t>( 5.8</w:t>
            </w:r>
            <w:proofErr w:type="gramEnd"/>
            <w:r w:rsidRPr="0024284B">
              <w:rPr>
                <w:rFonts w:ascii="Arial" w:eastAsia="Arial" w:hAnsi="Arial" w:cs="Arial"/>
                <w:color w:val="000000"/>
                <w:lang w:eastAsia="es-MX"/>
              </w:rPr>
              <w:t xml:space="preserve"> CM ), ALTURA 5.5" ( 14 CM ), ANCHO 5.9" ( 15 CM. )</w:t>
            </w:r>
          </w:p>
        </w:tc>
      </w:tr>
    </w:tbl>
    <w:p w14:paraId="050158E7"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394"/>
        <w:gridCol w:w="176"/>
        <w:gridCol w:w="4644"/>
      </w:tblGrid>
      <w:tr w:rsidR="0024284B" w:rsidRPr="00F83367" w14:paraId="686F25B9" w14:textId="77777777" w:rsidTr="0024284B">
        <w:trPr>
          <w:gridAfter w:val="2"/>
          <w:wAfter w:w="4820" w:type="dxa"/>
        </w:trPr>
        <w:tc>
          <w:tcPr>
            <w:tcW w:w="4644" w:type="dxa"/>
            <w:gridSpan w:val="2"/>
          </w:tcPr>
          <w:p w14:paraId="0F951DC4" w14:textId="77777777" w:rsidR="0024284B" w:rsidRDefault="0024284B" w:rsidP="0024284B">
            <w:pPr>
              <w:pBdr>
                <w:top w:val="nil"/>
                <w:left w:val="nil"/>
                <w:bottom w:val="nil"/>
                <w:right w:val="nil"/>
                <w:between w:val="nil"/>
              </w:pBdr>
              <w:jc w:val="both"/>
              <w:rPr>
                <w:rFonts w:ascii="Arial" w:eastAsia="Arial" w:hAnsi="Arial" w:cs="Arial"/>
                <w:b/>
                <w:iCs/>
                <w:color w:val="000000"/>
                <w:lang w:eastAsia="es-MX"/>
              </w:rPr>
            </w:pPr>
            <w:r w:rsidRPr="00F83367">
              <w:rPr>
                <w:rFonts w:ascii="Arial" w:eastAsia="Arial" w:hAnsi="Arial" w:cs="Arial"/>
                <w:b/>
                <w:color w:val="000000"/>
                <w:lang w:eastAsia="es-MX"/>
              </w:rPr>
              <w:br w:type="page"/>
            </w:r>
            <w:r w:rsidRPr="00F83367">
              <w:rPr>
                <w:rFonts w:ascii="Arial" w:eastAsia="Arial" w:hAnsi="Arial" w:cs="Arial"/>
                <w:b/>
                <w:iCs/>
                <w:color w:val="000000"/>
                <w:lang w:eastAsia="es-MX"/>
              </w:rPr>
              <w:t>SISTEMA DE LED DE ESQUINA</w:t>
            </w:r>
          </w:p>
          <w:p w14:paraId="160211BC" w14:textId="77777777" w:rsidR="00F83367" w:rsidRPr="00F83367" w:rsidRDefault="00F83367" w:rsidP="0024284B">
            <w:pPr>
              <w:pBdr>
                <w:top w:val="nil"/>
                <w:left w:val="nil"/>
                <w:bottom w:val="nil"/>
                <w:right w:val="nil"/>
                <w:between w:val="nil"/>
              </w:pBdr>
              <w:jc w:val="both"/>
              <w:rPr>
                <w:rFonts w:ascii="Arial" w:eastAsia="Arial" w:hAnsi="Arial" w:cs="Arial"/>
                <w:b/>
                <w:iCs/>
                <w:color w:val="000000"/>
                <w:lang w:eastAsia="es-MX"/>
              </w:rPr>
            </w:pPr>
          </w:p>
        </w:tc>
      </w:tr>
      <w:tr w:rsidR="0024284B" w:rsidRPr="0024284B" w14:paraId="28C57FED" w14:textId="77777777" w:rsidTr="0024284B">
        <w:trPr>
          <w:gridAfter w:val="1"/>
          <w:wAfter w:w="4644" w:type="dxa"/>
          <w:trHeight w:val="863"/>
        </w:trPr>
        <w:tc>
          <w:tcPr>
            <w:tcW w:w="4820" w:type="dxa"/>
            <w:gridSpan w:val="3"/>
            <w:vMerge w:val="restart"/>
            <w:vAlign w:val="center"/>
          </w:tcPr>
          <w:p w14:paraId="0B070E8A" w14:textId="77777777" w:rsidR="0024284B" w:rsidRPr="0024284B" w:rsidRDefault="0024284B" w:rsidP="00F83367">
            <w:pPr>
              <w:pBdr>
                <w:top w:val="nil"/>
                <w:left w:val="nil"/>
                <w:bottom w:val="nil"/>
                <w:right w:val="nil"/>
                <w:between w:val="nil"/>
              </w:pBdr>
              <w:jc w:val="center"/>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1B640888" wp14:editId="67A80E30">
                  <wp:extent cx="1165694" cy="824773"/>
                  <wp:effectExtent l="19050" t="0" r="0" b="0"/>
                  <wp:docPr id="17" name="Imagen 15"/>
                  <wp:cNvGraphicFramePr/>
                  <a:graphic xmlns:a="http://schemas.openxmlformats.org/drawingml/2006/main">
                    <a:graphicData uri="http://schemas.openxmlformats.org/drawingml/2006/picture">
                      <pic:pic xmlns:pic="http://schemas.openxmlformats.org/drawingml/2006/picture">
                        <pic:nvPicPr>
                          <pic:cNvPr id="62465" name="Picture 1025"/>
                          <pic:cNvPicPr>
                            <a:picLocks noChangeAspect="1" noChangeArrowheads="1"/>
                          </pic:cNvPicPr>
                        </pic:nvPicPr>
                        <pic:blipFill>
                          <a:blip r:embed="rId19" cstate="print"/>
                          <a:srcRect l="27464" t="30240" r="27759" b="25515"/>
                          <a:stretch>
                            <a:fillRect/>
                          </a:stretch>
                        </pic:blipFill>
                        <pic:spPr bwMode="auto">
                          <a:xfrm>
                            <a:off x="0" y="0"/>
                            <a:ext cx="1167518" cy="826063"/>
                          </a:xfrm>
                          <a:prstGeom prst="rect">
                            <a:avLst/>
                          </a:prstGeom>
                          <a:noFill/>
                          <a:ln w="1">
                            <a:noFill/>
                            <a:miter lim="800000"/>
                            <a:headEnd/>
                            <a:tailEnd type="none" w="med" len="med"/>
                          </a:ln>
                          <a:effectLst/>
                        </pic:spPr>
                      </pic:pic>
                    </a:graphicData>
                  </a:graphic>
                </wp:inline>
              </w:drawing>
            </w:r>
          </w:p>
        </w:tc>
      </w:tr>
      <w:tr w:rsidR="0024284B" w:rsidRPr="0024284B" w14:paraId="3C198C39" w14:textId="77777777" w:rsidTr="0024284B">
        <w:trPr>
          <w:gridAfter w:val="1"/>
          <w:wAfter w:w="4644" w:type="dxa"/>
          <w:trHeight w:val="338"/>
        </w:trPr>
        <w:tc>
          <w:tcPr>
            <w:tcW w:w="4820" w:type="dxa"/>
            <w:gridSpan w:val="3"/>
            <w:vMerge/>
            <w:vAlign w:val="center"/>
          </w:tcPr>
          <w:p w14:paraId="3BC97EFD"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6A55C79F" w14:textId="77777777" w:rsidTr="0024284B">
        <w:trPr>
          <w:trHeight w:val="280"/>
        </w:trPr>
        <w:tc>
          <w:tcPr>
            <w:tcW w:w="250" w:type="dxa"/>
          </w:tcPr>
          <w:p w14:paraId="3B253828"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4A67EA52" w14:textId="77777777" w:rsidR="00F83367" w:rsidRPr="00F83367" w:rsidRDefault="00F83367" w:rsidP="0024284B">
            <w:pPr>
              <w:pBdr>
                <w:top w:val="nil"/>
                <w:left w:val="nil"/>
                <w:bottom w:val="nil"/>
                <w:right w:val="nil"/>
                <w:between w:val="nil"/>
              </w:pBdr>
              <w:jc w:val="both"/>
              <w:rPr>
                <w:rFonts w:ascii="Arial" w:eastAsia="Arial" w:hAnsi="Arial" w:cs="Arial"/>
                <w:color w:val="000000"/>
                <w:lang w:eastAsia="es-MX"/>
              </w:rPr>
            </w:pPr>
          </w:p>
          <w:p w14:paraId="1DE81B05"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CERTIFICACIÓN   ISO 9001:2015</w:t>
            </w:r>
          </w:p>
        </w:tc>
        <w:tc>
          <w:tcPr>
            <w:tcW w:w="4820" w:type="dxa"/>
            <w:gridSpan w:val="2"/>
          </w:tcPr>
          <w:p w14:paraId="6C61430A"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p>
        </w:tc>
      </w:tr>
      <w:tr w:rsidR="0024284B" w:rsidRPr="0024284B" w14:paraId="0E13C53F" w14:textId="77777777" w:rsidTr="0024284B">
        <w:tc>
          <w:tcPr>
            <w:tcW w:w="250" w:type="dxa"/>
          </w:tcPr>
          <w:p w14:paraId="77D81BAA"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4394" w:type="dxa"/>
            <w:vAlign w:val="center"/>
          </w:tcPr>
          <w:p w14:paraId="38AA4118"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CARACTERÍSTICAS:</w:t>
            </w:r>
          </w:p>
        </w:tc>
        <w:tc>
          <w:tcPr>
            <w:tcW w:w="4820" w:type="dxa"/>
            <w:gridSpan w:val="2"/>
          </w:tcPr>
          <w:p w14:paraId="769004C4" w14:textId="77777777" w:rsidR="0024284B" w:rsidRPr="00F83367" w:rsidRDefault="0024284B" w:rsidP="0024284B">
            <w:pPr>
              <w:pBdr>
                <w:top w:val="nil"/>
                <w:left w:val="nil"/>
                <w:bottom w:val="nil"/>
                <w:right w:val="nil"/>
                <w:between w:val="nil"/>
              </w:pBdr>
              <w:jc w:val="both"/>
              <w:rPr>
                <w:rFonts w:ascii="Arial" w:eastAsia="Arial" w:hAnsi="Arial" w:cs="Arial"/>
                <w:iCs/>
                <w:color w:val="000000"/>
                <w:lang w:eastAsia="es-MX"/>
              </w:rPr>
            </w:pPr>
          </w:p>
        </w:tc>
      </w:tr>
      <w:tr w:rsidR="0024284B" w:rsidRPr="0024284B" w14:paraId="25A73A17" w14:textId="77777777" w:rsidTr="0024284B">
        <w:tc>
          <w:tcPr>
            <w:tcW w:w="250" w:type="dxa"/>
          </w:tcPr>
          <w:p w14:paraId="2782C70C"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5F1AE3EF" w14:textId="77777777" w:rsidR="0024284B" w:rsidRPr="00F83367" w:rsidRDefault="0024284B" w:rsidP="0024284B">
            <w:pPr>
              <w:pBdr>
                <w:top w:val="nil"/>
                <w:left w:val="nil"/>
                <w:bottom w:val="nil"/>
                <w:right w:val="nil"/>
                <w:between w:val="nil"/>
              </w:pBdr>
              <w:jc w:val="both"/>
              <w:rPr>
                <w:rFonts w:ascii="Arial" w:eastAsia="Arial" w:hAnsi="Arial" w:cs="Arial"/>
                <w:color w:val="000000"/>
                <w:lang w:eastAsia="es-MX"/>
              </w:rPr>
            </w:pPr>
            <w:r w:rsidRPr="00F83367">
              <w:rPr>
                <w:rFonts w:ascii="Arial" w:eastAsia="Arial" w:hAnsi="Arial" w:cs="Arial"/>
                <w:color w:val="000000"/>
                <w:lang w:eastAsia="es-MX"/>
              </w:rPr>
              <w:t>- 4 PIEZAS:   CABEZA DE 12 LED DE ALTA INTENSIDAD  CON DOMO DE POLICARBONATO COLOR CLARO Y CON FUENTE DE PODER PARA PROGRAMACION DE PATRONES DE FLASHEO.</w:t>
            </w:r>
          </w:p>
        </w:tc>
      </w:tr>
      <w:tr w:rsidR="0024284B" w:rsidRPr="0024284B" w14:paraId="0F09D607" w14:textId="77777777" w:rsidTr="0024284B">
        <w:tc>
          <w:tcPr>
            <w:tcW w:w="250" w:type="dxa"/>
          </w:tcPr>
          <w:p w14:paraId="1B6C5E46"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276955B5"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DIECINUEVE PATRONES DE FLASHEO PRE- PROGRAMABLES Y SELECCIONABLES A ELECCIÓN DEL USUARIO</w:t>
            </w:r>
          </w:p>
        </w:tc>
      </w:tr>
      <w:tr w:rsidR="0024284B" w:rsidRPr="0024284B" w14:paraId="563E2433" w14:textId="77777777" w:rsidTr="0024284B">
        <w:tc>
          <w:tcPr>
            <w:tcW w:w="250" w:type="dxa"/>
          </w:tcPr>
          <w:p w14:paraId="076472C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33942AE3"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CAPACIDAD DE SINCRONIZACIÓN DE PATRONES ENTRE CABEZALES.</w:t>
            </w:r>
          </w:p>
        </w:tc>
      </w:tr>
      <w:tr w:rsidR="0024284B" w:rsidRPr="0024284B" w14:paraId="026B17AC" w14:textId="77777777" w:rsidTr="0024284B">
        <w:tc>
          <w:tcPr>
            <w:tcW w:w="250" w:type="dxa"/>
          </w:tcPr>
          <w:p w14:paraId="28FF9B49"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70F5026E"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color w:val="000000"/>
                <w:lang w:eastAsia="es-MX"/>
              </w:rPr>
              <w:t>- CABLEADO DE CONEXIÓN TIPO AMP PARA FACILITAR SU INSTALACIÓN</w:t>
            </w:r>
          </w:p>
        </w:tc>
      </w:tr>
      <w:tr w:rsidR="0024284B" w:rsidRPr="0024284B" w14:paraId="02E0AEE7" w14:textId="77777777" w:rsidTr="0024284B">
        <w:tc>
          <w:tcPr>
            <w:tcW w:w="250" w:type="dxa"/>
          </w:tcPr>
          <w:p w14:paraId="6177CF90"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4C62BC5A"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BISEL NEGRO PARA MONTAJE DE SUPERFICIE.</w:t>
            </w:r>
          </w:p>
        </w:tc>
      </w:tr>
      <w:tr w:rsidR="0024284B" w:rsidRPr="0024284B" w14:paraId="66A638BA" w14:textId="77777777" w:rsidTr="0024284B">
        <w:tc>
          <w:tcPr>
            <w:tcW w:w="250" w:type="dxa"/>
          </w:tcPr>
          <w:p w14:paraId="00A27E1B"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74CC8F66"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RESISTENTES A LA INTEMPERIE Y VIBRACIÓN.</w:t>
            </w:r>
          </w:p>
        </w:tc>
      </w:tr>
      <w:tr w:rsidR="0024284B" w:rsidRPr="0024284B" w14:paraId="13AA88EC" w14:textId="77777777" w:rsidTr="0024284B">
        <w:tc>
          <w:tcPr>
            <w:tcW w:w="250" w:type="dxa"/>
          </w:tcPr>
          <w:p w14:paraId="11DB2E56"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208D48E6" w14:textId="1518601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xml:space="preserve">- DIMENSIONES:  1.5” ( 3.81 CM ) </w:t>
            </w:r>
            <w:r w:rsidR="00F83367">
              <w:rPr>
                <w:rFonts w:ascii="Arial" w:eastAsia="Arial" w:hAnsi="Arial" w:cs="Arial"/>
                <w:iCs/>
                <w:color w:val="000000"/>
                <w:lang w:eastAsia="es-MX"/>
              </w:rPr>
              <w:t xml:space="preserve"> DIAMETRO CABEZAL COMPLETO </w:t>
            </w:r>
            <w:r w:rsidRPr="0024284B">
              <w:rPr>
                <w:rFonts w:ascii="Arial" w:eastAsia="Arial" w:hAnsi="Arial" w:cs="Arial"/>
                <w:iCs/>
                <w:color w:val="000000"/>
                <w:lang w:eastAsia="es-MX"/>
              </w:rPr>
              <w:t xml:space="preserve">0.9” ( 2.286 CM ) </w:t>
            </w:r>
            <w:r w:rsidR="00F83367" w:rsidRPr="0024284B">
              <w:rPr>
                <w:rFonts w:ascii="Arial" w:eastAsia="Arial" w:hAnsi="Arial" w:cs="Arial"/>
                <w:iCs/>
                <w:color w:val="000000"/>
                <w:lang w:eastAsia="es-MX"/>
              </w:rPr>
              <w:t>DIÁMETRO</w:t>
            </w:r>
            <w:r w:rsidRPr="0024284B">
              <w:rPr>
                <w:rFonts w:ascii="Arial" w:eastAsia="Arial" w:hAnsi="Arial" w:cs="Arial"/>
                <w:iCs/>
                <w:color w:val="000000"/>
                <w:lang w:eastAsia="es-MX"/>
              </w:rPr>
              <w:t xml:space="preserve"> DOMO</w:t>
            </w:r>
          </w:p>
          <w:p w14:paraId="6732671C"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1.85” ( 4.70 CM ) CABEZAL CON BISEL</w:t>
            </w:r>
          </w:p>
        </w:tc>
      </w:tr>
      <w:tr w:rsidR="0024284B" w:rsidRPr="0024284B" w14:paraId="3533C71F" w14:textId="77777777" w:rsidTr="0024284B">
        <w:tc>
          <w:tcPr>
            <w:tcW w:w="250" w:type="dxa"/>
          </w:tcPr>
          <w:p w14:paraId="105380DB"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6E831118" w14:textId="77777777" w:rsidR="0024284B" w:rsidRPr="0024284B" w:rsidRDefault="0024284B" w:rsidP="0024284B">
            <w:pPr>
              <w:pBdr>
                <w:top w:val="nil"/>
                <w:left w:val="nil"/>
                <w:bottom w:val="nil"/>
                <w:right w:val="nil"/>
                <w:between w:val="nil"/>
              </w:pBdr>
              <w:jc w:val="both"/>
              <w:rPr>
                <w:rFonts w:ascii="Arial" w:eastAsia="Arial" w:hAnsi="Arial" w:cs="Arial"/>
                <w:iCs/>
                <w:color w:val="000000"/>
                <w:lang w:eastAsia="es-MX"/>
              </w:rPr>
            </w:pPr>
            <w:r w:rsidRPr="0024284B">
              <w:rPr>
                <w:rFonts w:ascii="Arial" w:eastAsia="Arial" w:hAnsi="Arial" w:cs="Arial"/>
                <w:iCs/>
                <w:color w:val="000000"/>
                <w:lang w:eastAsia="es-MX"/>
              </w:rPr>
              <w:t>- MAS DE 100,000 HORAS DE FUNCIONAMIENTO  ( 5 AÑOS DE GARANTÍA )</w:t>
            </w:r>
          </w:p>
        </w:tc>
      </w:tr>
      <w:tr w:rsidR="0024284B" w:rsidRPr="0024284B" w14:paraId="275FE659" w14:textId="77777777" w:rsidTr="0024284B">
        <w:tc>
          <w:tcPr>
            <w:tcW w:w="250" w:type="dxa"/>
          </w:tcPr>
          <w:p w14:paraId="1E6ABE6A" w14:textId="77777777" w:rsidR="0024284B" w:rsidRPr="0024284B" w:rsidRDefault="0024284B" w:rsidP="0024284B">
            <w:pPr>
              <w:pBdr>
                <w:top w:val="nil"/>
                <w:left w:val="nil"/>
                <w:bottom w:val="nil"/>
                <w:right w:val="nil"/>
                <w:between w:val="nil"/>
              </w:pBdr>
              <w:jc w:val="both"/>
              <w:rPr>
                <w:rFonts w:ascii="Arial" w:eastAsia="Arial" w:hAnsi="Arial" w:cs="Arial"/>
                <w:b/>
                <w:bCs/>
                <w:iCs/>
                <w:color w:val="000000"/>
                <w:lang w:eastAsia="es-MX"/>
              </w:rPr>
            </w:pPr>
          </w:p>
        </w:tc>
        <w:tc>
          <w:tcPr>
            <w:tcW w:w="9214" w:type="dxa"/>
            <w:gridSpan w:val="3"/>
            <w:vAlign w:val="center"/>
          </w:tcPr>
          <w:p w14:paraId="0017AD4C" w14:textId="77777777" w:rsidR="0024284B" w:rsidRPr="0024284B" w:rsidRDefault="0024284B" w:rsidP="0024284B">
            <w:pPr>
              <w:pBdr>
                <w:top w:val="nil"/>
                <w:left w:val="nil"/>
                <w:bottom w:val="nil"/>
                <w:right w:val="nil"/>
                <w:between w:val="nil"/>
              </w:pBdr>
              <w:jc w:val="both"/>
              <w:rPr>
                <w:rFonts w:ascii="Arial" w:eastAsia="Arial" w:hAnsi="Arial" w:cs="Arial"/>
                <w:color w:val="000000"/>
                <w:lang w:eastAsia="es-MX"/>
              </w:rPr>
            </w:pPr>
            <w:r w:rsidRPr="0024284B">
              <w:rPr>
                <w:rFonts w:ascii="Arial" w:eastAsia="Arial" w:hAnsi="Arial" w:cs="Arial"/>
                <w:iCs/>
                <w:color w:val="000000"/>
                <w:lang w:eastAsia="es-MX"/>
              </w:rPr>
              <w:t>- 12 / 24 VOLTS.</w:t>
            </w:r>
          </w:p>
        </w:tc>
      </w:tr>
    </w:tbl>
    <w:p w14:paraId="25149E7B"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23109400"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24284B">
        <w:rPr>
          <w:rFonts w:ascii="Arial" w:eastAsia="Arial" w:hAnsi="Arial" w:cs="Arial"/>
          <w:b/>
          <w:color w:val="000000"/>
          <w:lang w:eastAsia="es-MX"/>
        </w:rPr>
        <w:t>COMPONENTES METALMECÁNICOS</w:t>
      </w:r>
    </w:p>
    <w:p w14:paraId="4E0A8A22" w14:textId="77777777" w:rsid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632B1D95" w14:textId="77777777" w:rsidR="00F83367" w:rsidRPr="0024284B" w:rsidRDefault="00F83367" w:rsidP="0024284B">
      <w:pPr>
        <w:pBdr>
          <w:top w:val="nil"/>
          <w:left w:val="nil"/>
          <w:bottom w:val="nil"/>
          <w:right w:val="nil"/>
          <w:between w:val="nil"/>
        </w:pBdr>
        <w:spacing w:after="0" w:line="240" w:lineRule="auto"/>
        <w:jc w:val="both"/>
        <w:rPr>
          <w:rFonts w:ascii="Arial" w:eastAsia="Arial" w:hAnsi="Arial" w:cs="Arial"/>
          <w:b/>
          <w:color w:val="000000"/>
          <w:lang w:eastAsia="es-MX"/>
        </w:rPr>
      </w:pPr>
    </w:p>
    <w:tbl>
      <w:tblPr>
        <w:tblW w:w="9889" w:type="dxa"/>
        <w:tblLayout w:type="fixed"/>
        <w:tblLook w:val="04A0" w:firstRow="1" w:lastRow="0" w:firstColumn="1" w:lastColumn="0" w:noHBand="0" w:noVBand="1"/>
      </w:tblPr>
      <w:tblGrid>
        <w:gridCol w:w="4077"/>
        <w:gridCol w:w="5812"/>
      </w:tblGrid>
      <w:tr w:rsidR="0024284B" w:rsidRPr="0024284B" w14:paraId="7080E378" w14:textId="77777777" w:rsidTr="0024284B">
        <w:trPr>
          <w:trHeight w:val="669"/>
        </w:trPr>
        <w:tc>
          <w:tcPr>
            <w:tcW w:w="4077" w:type="dxa"/>
            <w:vAlign w:val="center"/>
          </w:tcPr>
          <w:p w14:paraId="056214CB" w14:textId="77777777" w:rsidR="0024284B" w:rsidRPr="00F83367"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F83367">
              <w:rPr>
                <w:rFonts w:ascii="Arial" w:eastAsia="Arial" w:hAnsi="Arial" w:cs="Arial"/>
                <w:b/>
                <w:iCs/>
                <w:color w:val="000000"/>
                <w:lang w:eastAsia="es-MX"/>
              </w:rPr>
              <w:lastRenderedPageBreak/>
              <w:t>TUMBABURROS</w:t>
            </w:r>
          </w:p>
        </w:tc>
        <w:tc>
          <w:tcPr>
            <w:tcW w:w="5812" w:type="dxa"/>
            <w:vAlign w:val="center"/>
          </w:tcPr>
          <w:p w14:paraId="1EC46C71"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35353DE6" wp14:editId="56948110">
                  <wp:extent cx="2843420" cy="1590261"/>
                  <wp:effectExtent l="19050" t="0" r="0" b="0"/>
                  <wp:docPr id="21" name="Imagen 2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0" cstate="print"/>
                          <a:srcRect l="18605" t="18427" r="39867" b="43942"/>
                          <a:stretch>
                            <a:fillRect/>
                          </a:stretch>
                        </pic:blipFill>
                        <pic:spPr bwMode="auto">
                          <a:xfrm rot="10800000">
                            <a:off x="0" y="0"/>
                            <a:ext cx="2844335" cy="1590773"/>
                          </a:xfrm>
                          <a:prstGeom prst="rect">
                            <a:avLst/>
                          </a:prstGeom>
                          <a:noFill/>
                          <a:ln w="1">
                            <a:noFill/>
                            <a:miter lim="800000"/>
                            <a:headEnd/>
                            <a:tailEnd type="none" w="med" len="med"/>
                          </a:ln>
                          <a:effectLst/>
                        </pic:spPr>
                      </pic:pic>
                    </a:graphicData>
                  </a:graphic>
                </wp:inline>
              </w:drawing>
            </w:r>
            <w:r w:rsidRPr="0024284B">
              <w:rPr>
                <w:rFonts w:ascii="Arial" w:eastAsia="Arial" w:hAnsi="Arial" w:cs="Arial"/>
                <w:color w:val="000000"/>
                <w:lang w:eastAsia="es-MX"/>
              </w:rPr>
              <w:t xml:space="preserve">            </w:t>
            </w:r>
          </w:p>
        </w:tc>
      </w:tr>
    </w:tbl>
    <w:p w14:paraId="081AC50F" w14:textId="77777777" w:rsidR="00F83367" w:rsidRDefault="00F83367"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06068175" w14:textId="77777777" w:rsidR="00F83367" w:rsidRDefault="00F83367"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1BA36A2F" w14:textId="77777777" w:rsidR="0024284B" w:rsidRPr="00F83367"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F83367">
        <w:rPr>
          <w:rFonts w:ascii="Arial" w:eastAsia="Arial" w:hAnsi="Arial" w:cs="Arial"/>
          <w:color w:val="000000"/>
          <w:lang w:eastAsia="es-MX"/>
        </w:rPr>
        <w:t>CARACTERÍSTICAS:</w:t>
      </w:r>
    </w:p>
    <w:p w14:paraId="672D3CA7"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FABRICADO EN PLACA DE ACERO ASTM-36-A DE 1/4" DE ESPESOR.</w:t>
      </w:r>
    </w:p>
    <w:p w14:paraId="4D7CB99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- 2 </w:t>
      </w:r>
      <w:proofErr w:type="gramStart"/>
      <w:r w:rsidRPr="0024284B">
        <w:rPr>
          <w:rFonts w:ascii="Arial" w:eastAsia="Arial" w:hAnsi="Arial" w:cs="Arial"/>
          <w:color w:val="000000"/>
          <w:lang w:eastAsia="es-MX"/>
        </w:rPr>
        <w:t>( DOS</w:t>
      </w:r>
      <w:proofErr w:type="gramEnd"/>
      <w:r w:rsidRPr="0024284B">
        <w:rPr>
          <w:rFonts w:ascii="Arial" w:eastAsia="Arial" w:hAnsi="Arial" w:cs="Arial"/>
          <w:color w:val="000000"/>
          <w:lang w:eastAsia="es-MX"/>
        </w:rPr>
        <w:t xml:space="preserve"> ) TRAVESAÑOS  DE TUBO DE 2 1/2” CAL. 16, INFERIOR Y SUPERIOR.</w:t>
      </w:r>
    </w:p>
    <w:p w14:paraId="44E9D244"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- 1 </w:t>
      </w:r>
      <w:proofErr w:type="gramStart"/>
      <w:r w:rsidRPr="0024284B">
        <w:rPr>
          <w:rFonts w:ascii="Arial" w:eastAsia="Arial" w:hAnsi="Arial" w:cs="Arial"/>
          <w:color w:val="000000"/>
          <w:lang w:eastAsia="es-MX"/>
        </w:rPr>
        <w:t>( UN</w:t>
      </w:r>
      <w:proofErr w:type="gramEnd"/>
      <w:r w:rsidRPr="0024284B">
        <w:rPr>
          <w:rFonts w:ascii="Arial" w:eastAsia="Arial" w:hAnsi="Arial" w:cs="Arial"/>
          <w:color w:val="000000"/>
          <w:lang w:eastAsia="es-MX"/>
        </w:rPr>
        <w:t xml:space="preserve"> ) TRAVESAÑO CENTRAL EN LÁMINA CAL 14.</w:t>
      </w:r>
    </w:p>
    <w:p w14:paraId="59345BCF"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DOS CUBRE FAROS EN TUBULAR REDONDO DE 1 ½” CALIBRE 16, CON PULIDO DE 3/8” COMO PROTECCIÓN.</w:t>
      </w:r>
    </w:p>
    <w:p w14:paraId="48B2FDA0"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- 2 </w:t>
      </w:r>
      <w:proofErr w:type="gramStart"/>
      <w:r w:rsidRPr="0024284B">
        <w:rPr>
          <w:rFonts w:ascii="Arial" w:eastAsia="Arial" w:hAnsi="Arial" w:cs="Arial"/>
          <w:color w:val="000000"/>
          <w:lang w:eastAsia="es-MX"/>
        </w:rPr>
        <w:t>( DOS</w:t>
      </w:r>
      <w:proofErr w:type="gramEnd"/>
      <w:r w:rsidRPr="0024284B">
        <w:rPr>
          <w:rFonts w:ascii="Arial" w:eastAsia="Arial" w:hAnsi="Arial" w:cs="Arial"/>
          <w:color w:val="000000"/>
          <w:lang w:eastAsia="es-MX"/>
        </w:rPr>
        <w:t xml:space="preserve"> ) TOPES CORRIDOS PARA PROTECCIÓN A LO ALTO DEL TUMBABURRO CON MATERIAL POLIURETANO DE ALTA RESISTENCIA.</w:t>
      </w:r>
    </w:p>
    <w:p w14:paraId="15B8AC6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- 2 </w:t>
      </w:r>
      <w:proofErr w:type="gramStart"/>
      <w:r w:rsidRPr="0024284B">
        <w:rPr>
          <w:rFonts w:ascii="Arial" w:eastAsia="Arial" w:hAnsi="Arial" w:cs="Arial"/>
          <w:color w:val="000000"/>
          <w:lang w:eastAsia="es-MX"/>
        </w:rPr>
        <w:t>( DOS</w:t>
      </w:r>
      <w:proofErr w:type="gramEnd"/>
      <w:r w:rsidRPr="0024284B">
        <w:rPr>
          <w:rFonts w:ascii="Arial" w:eastAsia="Arial" w:hAnsi="Arial" w:cs="Arial"/>
          <w:color w:val="000000"/>
          <w:lang w:eastAsia="es-MX"/>
        </w:rPr>
        <w:t xml:space="preserve"> ) ANILLETES DELANTEROS FABRICADOS EN REDONDO MACIZO DE 1/2", COLOCADOS EN EL TRAVESAÑO INFERIOR. </w:t>
      </w:r>
    </w:p>
    <w:p w14:paraId="68BADDFB"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CAPACIDAD DEL TUMBABURRO PARA EMPUJE DE VEHÍCULOS DE HASTA 3,000 KGS. DE PESO </w:t>
      </w:r>
      <w:proofErr w:type="spellStart"/>
      <w:r w:rsidRPr="0024284B">
        <w:rPr>
          <w:rFonts w:ascii="Arial" w:eastAsia="Arial" w:hAnsi="Arial" w:cs="Arial"/>
          <w:color w:val="000000"/>
          <w:lang w:eastAsia="es-MX"/>
        </w:rPr>
        <w:t>Ó</w:t>
      </w:r>
      <w:proofErr w:type="spellEnd"/>
      <w:r w:rsidRPr="0024284B">
        <w:rPr>
          <w:rFonts w:ascii="Arial" w:eastAsia="Arial" w:hAnsi="Arial" w:cs="Arial"/>
          <w:color w:val="000000"/>
          <w:lang w:eastAsia="es-MX"/>
        </w:rPr>
        <w:t xml:space="preserve"> SER REMOLCADO. </w:t>
      </w:r>
    </w:p>
    <w:p w14:paraId="63E2DBF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EL ANCLAJE A PUNTOS ESTRUCTURALES DEL CHASIS POR MEDIO DE TORNILLERÍA DE ALTO GRADO. </w:t>
      </w:r>
    </w:p>
    <w:p w14:paraId="111DA79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ACABADO CON RECUBRIMIENTO EN PINTURA ELECTROSTÁTICA HORNEADA DE ALTA RESISTENCIA A LA INTEMPERIE Y A RAYOS UV, EN COLOR NEGRO.</w:t>
      </w:r>
    </w:p>
    <w:p w14:paraId="39B408C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p w14:paraId="5BA2BC37"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p>
    <w:tbl>
      <w:tblPr>
        <w:tblW w:w="9747" w:type="dxa"/>
        <w:tblLayout w:type="fixed"/>
        <w:tblLook w:val="04A0" w:firstRow="1" w:lastRow="0" w:firstColumn="1" w:lastColumn="0" w:noHBand="0" w:noVBand="1"/>
      </w:tblPr>
      <w:tblGrid>
        <w:gridCol w:w="4644"/>
        <w:gridCol w:w="5103"/>
      </w:tblGrid>
      <w:tr w:rsidR="0024284B" w:rsidRPr="0024284B" w14:paraId="7C4A6E96" w14:textId="77777777" w:rsidTr="0024284B">
        <w:trPr>
          <w:trHeight w:val="669"/>
        </w:trPr>
        <w:tc>
          <w:tcPr>
            <w:tcW w:w="4644" w:type="dxa"/>
            <w:vAlign w:val="center"/>
          </w:tcPr>
          <w:p w14:paraId="0D1B6ACB"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24284B">
              <w:rPr>
                <w:rFonts w:ascii="Arial" w:eastAsia="Arial" w:hAnsi="Arial" w:cs="Arial"/>
                <w:b/>
                <w:color w:val="000000"/>
                <w:lang w:eastAsia="es-MX"/>
              </w:rPr>
              <w:t>ROLL BAR TIPO COMANDO</w:t>
            </w:r>
          </w:p>
        </w:tc>
        <w:tc>
          <w:tcPr>
            <w:tcW w:w="5103" w:type="dxa"/>
            <w:vAlign w:val="center"/>
          </w:tcPr>
          <w:p w14:paraId="6FDC94E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w:t>
            </w:r>
            <w:r w:rsidRPr="0024284B">
              <w:rPr>
                <w:rFonts w:ascii="Arial" w:eastAsia="Arial" w:hAnsi="Arial" w:cs="Arial"/>
                <w:noProof/>
                <w:color w:val="000000"/>
                <w:lang w:eastAsia="es-MX"/>
              </w:rPr>
              <w:drawing>
                <wp:inline distT="0" distB="0" distL="0" distR="0" wp14:anchorId="1A281ADB" wp14:editId="0F9B0772">
                  <wp:extent cx="1806905" cy="1983490"/>
                  <wp:effectExtent l="114300" t="0" r="79045" b="0"/>
                  <wp:docPr id="23" name="Imagen 23"/>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srcRect l="23034" t="8505" r="22444" b="9922"/>
                          <a:stretch>
                            <a:fillRect/>
                          </a:stretch>
                        </pic:blipFill>
                        <pic:spPr bwMode="auto">
                          <a:xfrm rot="5400000">
                            <a:off x="0" y="0"/>
                            <a:ext cx="1808907" cy="1985688"/>
                          </a:xfrm>
                          <a:prstGeom prst="rect">
                            <a:avLst/>
                          </a:prstGeom>
                          <a:noFill/>
                          <a:ln w="1">
                            <a:noFill/>
                            <a:miter lim="800000"/>
                            <a:headEnd/>
                            <a:tailEnd type="none" w="med" len="med"/>
                          </a:ln>
                          <a:effectLst/>
                        </pic:spPr>
                      </pic:pic>
                    </a:graphicData>
                  </a:graphic>
                </wp:inline>
              </w:drawing>
            </w:r>
          </w:p>
        </w:tc>
      </w:tr>
    </w:tbl>
    <w:p w14:paraId="4E8161B5" w14:textId="1620751D" w:rsidR="0024284B" w:rsidRPr="00F83367" w:rsidRDefault="00F83367"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F83367">
        <w:rPr>
          <w:rFonts w:ascii="Arial" w:eastAsia="Arial" w:hAnsi="Arial" w:cs="Arial"/>
          <w:color w:val="000000"/>
          <w:lang w:eastAsia="es-MX"/>
        </w:rPr>
        <w:t>CARACTERÍSTICAS</w:t>
      </w:r>
      <w:r w:rsidR="0024284B" w:rsidRPr="00F83367">
        <w:rPr>
          <w:rFonts w:ascii="Arial" w:eastAsia="Arial" w:hAnsi="Arial" w:cs="Arial"/>
          <w:color w:val="000000"/>
          <w:lang w:eastAsia="es-MX"/>
        </w:rPr>
        <w:t>:</w:t>
      </w:r>
    </w:p>
    <w:p w14:paraId="548E4846"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ESTRUCTURA METÁLICA TIPO COMANDO </w:t>
      </w:r>
      <w:proofErr w:type="gramStart"/>
      <w:r w:rsidRPr="0024284B">
        <w:rPr>
          <w:rFonts w:ascii="Arial" w:eastAsia="Arial" w:hAnsi="Arial" w:cs="Arial"/>
          <w:color w:val="000000"/>
          <w:lang w:eastAsia="es-MX"/>
        </w:rPr>
        <w:t>( ROLL</w:t>
      </w:r>
      <w:proofErr w:type="gramEnd"/>
      <w:r w:rsidRPr="0024284B">
        <w:rPr>
          <w:rFonts w:ascii="Arial" w:eastAsia="Arial" w:hAnsi="Arial" w:cs="Arial"/>
          <w:color w:val="000000"/>
          <w:lang w:eastAsia="es-MX"/>
        </w:rPr>
        <w:t xml:space="preserve"> BAR ) A INSTALARSE EN LA CAJA PICK UP CON:</w:t>
      </w:r>
    </w:p>
    <w:p w14:paraId="7177985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PROTECCIÓN DE MEDALLÓN TRASERO CON ESTRUCTURA TUBULAR Y MALLA DESPLEGADA.</w:t>
      </w:r>
    </w:p>
    <w:p w14:paraId="141D406B"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lastRenderedPageBreak/>
        <w:t>- 3 ARCOS</w:t>
      </w:r>
      <w:proofErr w:type="gramStart"/>
      <w:r w:rsidRPr="0024284B">
        <w:rPr>
          <w:rFonts w:ascii="Arial" w:eastAsia="Arial" w:hAnsi="Arial" w:cs="Arial"/>
          <w:color w:val="000000"/>
          <w:lang w:eastAsia="es-MX"/>
        </w:rPr>
        <w:t>:  FRONTAL</w:t>
      </w:r>
      <w:proofErr w:type="gramEnd"/>
      <w:r w:rsidRPr="0024284B">
        <w:rPr>
          <w:rFonts w:ascii="Arial" w:eastAsia="Arial" w:hAnsi="Arial" w:cs="Arial"/>
          <w:color w:val="000000"/>
          <w:lang w:eastAsia="es-MX"/>
        </w:rPr>
        <w:t>, CENTRAL  Y POSTERIOR CON TUBO DE 2 ½” CAL. 14</w:t>
      </w:r>
    </w:p>
    <w:p w14:paraId="413CFC7F"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CUATRO TRAVESAÑOS LATERALES Y UNO TRANSVERSAL PARA SOPORTE DE LONA EN TUBO DE 2 ½”, CAL. 14</w:t>
      </w:r>
    </w:p>
    <w:p w14:paraId="5BAF73B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TRES PASAMANOS POSTERIORES EN TUBO DE 1”,  2 LATERALES VERTICALES Y 1 EN LA PARTE CENTRAL SUPERIOR.</w:t>
      </w:r>
    </w:p>
    <w:p w14:paraId="74F8378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DOS PASAMANOS LATERALES INFERIORES EN TUBO DE 1” PARA SUJECIÓN DE LONA.</w:t>
      </w:r>
    </w:p>
    <w:p w14:paraId="717751BE"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SUJECIÓN A LA CAJA PICK UP CON PLACA ¼” Y REFUERZOS EN PLACA DE 3/16” CON TORNILLERÍA DE ALTA RESISTENCIA,</w:t>
      </w:r>
    </w:p>
    <w:p w14:paraId="0987D140"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u w:val="single"/>
          <w:lang w:eastAsia="es-MX"/>
        </w:rPr>
      </w:pPr>
      <w:r w:rsidRPr="0024284B">
        <w:rPr>
          <w:rFonts w:ascii="Arial" w:eastAsia="Arial" w:hAnsi="Arial" w:cs="Arial"/>
          <w:color w:val="000000"/>
          <w:lang w:eastAsia="es-MX"/>
        </w:rPr>
        <w:t>- ACABADO EN PINTURA  ELECTROSTÁTICA EN COLOR NEGRO SEMI-BRILLANTE.</w:t>
      </w:r>
      <w:r w:rsidRPr="0024284B">
        <w:rPr>
          <w:rFonts w:ascii="Arial" w:eastAsia="Arial" w:hAnsi="Arial" w:cs="Arial"/>
          <w:color w:val="000000"/>
          <w:lang w:eastAsia="es-MX"/>
        </w:rPr>
        <w:tab/>
      </w:r>
      <w:r w:rsidRPr="0024284B">
        <w:rPr>
          <w:rFonts w:ascii="Arial" w:eastAsia="Arial" w:hAnsi="Arial" w:cs="Arial"/>
          <w:color w:val="000000"/>
          <w:u w:val="single"/>
          <w:lang w:eastAsia="es-MX"/>
        </w:rPr>
        <w:t xml:space="preserve"> </w:t>
      </w:r>
    </w:p>
    <w:p w14:paraId="3A733507"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p>
    <w:tbl>
      <w:tblPr>
        <w:tblW w:w="9747" w:type="dxa"/>
        <w:tblLayout w:type="fixed"/>
        <w:tblLook w:val="04A0" w:firstRow="1" w:lastRow="0" w:firstColumn="1" w:lastColumn="0" w:noHBand="0" w:noVBand="1"/>
      </w:tblPr>
      <w:tblGrid>
        <w:gridCol w:w="4644"/>
        <w:gridCol w:w="5103"/>
      </w:tblGrid>
      <w:tr w:rsidR="0024284B" w:rsidRPr="0024284B" w14:paraId="2D895B02" w14:textId="77777777" w:rsidTr="0024284B">
        <w:trPr>
          <w:trHeight w:val="411"/>
        </w:trPr>
        <w:tc>
          <w:tcPr>
            <w:tcW w:w="4644" w:type="dxa"/>
            <w:vAlign w:val="center"/>
          </w:tcPr>
          <w:p w14:paraId="50C91ABA" w14:textId="77777777" w:rsidR="00F83367" w:rsidRPr="00F83367"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F83367">
              <w:rPr>
                <w:rFonts w:ascii="Arial" w:eastAsia="Arial" w:hAnsi="Arial" w:cs="Arial"/>
                <w:b/>
                <w:color w:val="000000"/>
                <w:lang w:eastAsia="es-MX"/>
              </w:rPr>
              <w:t>BANCA TRASERA</w:t>
            </w:r>
          </w:p>
          <w:p w14:paraId="4F081D3D" w14:textId="77777777" w:rsidR="00F83367" w:rsidRDefault="00F83367" w:rsidP="0024284B">
            <w:pPr>
              <w:pBdr>
                <w:top w:val="nil"/>
                <w:left w:val="nil"/>
                <w:bottom w:val="nil"/>
                <w:right w:val="nil"/>
                <w:between w:val="nil"/>
              </w:pBdr>
              <w:spacing w:after="0" w:line="240" w:lineRule="auto"/>
              <w:jc w:val="both"/>
              <w:rPr>
                <w:rFonts w:ascii="Arial" w:eastAsia="Arial" w:hAnsi="Arial" w:cs="Arial"/>
                <w:color w:val="000000"/>
                <w:lang w:eastAsia="es-MX"/>
              </w:rPr>
            </w:pPr>
          </w:p>
          <w:p w14:paraId="05569F34" w14:textId="77777777" w:rsidR="00F83367" w:rsidRDefault="00F83367" w:rsidP="0024284B">
            <w:pPr>
              <w:pBdr>
                <w:top w:val="nil"/>
                <w:left w:val="nil"/>
                <w:bottom w:val="nil"/>
                <w:right w:val="nil"/>
                <w:between w:val="nil"/>
              </w:pBdr>
              <w:spacing w:after="0" w:line="240" w:lineRule="auto"/>
              <w:jc w:val="both"/>
              <w:rPr>
                <w:rFonts w:ascii="Arial" w:eastAsia="Arial" w:hAnsi="Arial" w:cs="Arial"/>
                <w:color w:val="000000"/>
                <w:lang w:eastAsia="es-MX"/>
              </w:rPr>
            </w:pPr>
          </w:p>
          <w:p w14:paraId="70C630E5" w14:textId="4E1321E5" w:rsidR="0024284B" w:rsidRPr="0024284B" w:rsidRDefault="0024284B" w:rsidP="00F83367">
            <w:pPr>
              <w:pBdr>
                <w:top w:val="nil"/>
                <w:left w:val="nil"/>
                <w:bottom w:val="nil"/>
                <w:right w:val="nil"/>
                <w:between w:val="nil"/>
              </w:pBdr>
              <w:spacing w:after="0" w:line="240" w:lineRule="auto"/>
              <w:jc w:val="center"/>
              <w:rPr>
                <w:rFonts w:ascii="Arial" w:eastAsia="Arial" w:hAnsi="Arial" w:cs="Arial"/>
                <w:color w:val="000000"/>
                <w:lang w:eastAsia="es-MX"/>
              </w:rPr>
            </w:pPr>
            <w:r w:rsidRPr="0024284B">
              <w:rPr>
                <w:rFonts w:ascii="Arial" w:eastAsia="Arial" w:hAnsi="Arial" w:cs="Arial"/>
                <w:noProof/>
                <w:color w:val="000000"/>
                <w:lang w:eastAsia="es-MX"/>
              </w:rPr>
              <w:drawing>
                <wp:inline distT="0" distB="0" distL="0" distR="0" wp14:anchorId="4979699E" wp14:editId="51D5BDFF">
                  <wp:extent cx="1833373" cy="1970450"/>
                  <wp:effectExtent l="95250" t="0" r="71627" b="0"/>
                  <wp:docPr id="24" name="Imagen 2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srcRect l="23034" t="8505" r="22444" b="9922"/>
                          <a:stretch>
                            <a:fillRect/>
                          </a:stretch>
                        </pic:blipFill>
                        <pic:spPr bwMode="auto">
                          <a:xfrm rot="5400000">
                            <a:off x="0" y="0"/>
                            <a:ext cx="1834183" cy="1971321"/>
                          </a:xfrm>
                          <a:prstGeom prst="rect">
                            <a:avLst/>
                          </a:prstGeom>
                          <a:noFill/>
                          <a:ln w="1">
                            <a:noFill/>
                            <a:miter lim="800000"/>
                            <a:headEnd/>
                            <a:tailEnd type="none" w="med" len="med"/>
                          </a:ln>
                          <a:effectLst/>
                        </pic:spPr>
                      </pic:pic>
                    </a:graphicData>
                  </a:graphic>
                </wp:inline>
              </w:drawing>
            </w:r>
          </w:p>
        </w:tc>
        <w:tc>
          <w:tcPr>
            <w:tcW w:w="5103" w:type="dxa"/>
            <w:vAlign w:val="center"/>
          </w:tcPr>
          <w:p w14:paraId="7E4EBBD8"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xml:space="preserve">  </w:t>
            </w:r>
          </w:p>
        </w:tc>
      </w:tr>
    </w:tbl>
    <w:p w14:paraId="76398C09" w14:textId="77777777" w:rsidR="00F83367" w:rsidRDefault="00F83367"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18BE1F72" w14:textId="77777777" w:rsidR="00F83367" w:rsidRDefault="00F83367" w:rsidP="0024284B">
      <w:pPr>
        <w:pBdr>
          <w:top w:val="nil"/>
          <w:left w:val="nil"/>
          <w:bottom w:val="nil"/>
          <w:right w:val="nil"/>
          <w:between w:val="nil"/>
        </w:pBdr>
        <w:spacing w:after="0" w:line="240" w:lineRule="auto"/>
        <w:jc w:val="both"/>
        <w:rPr>
          <w:rFonts w:ascii="Arial" w:eastAsia="Arial" w:hAnsi="Arial" w:cs="Arial"/>
          <w:b/>
          <w:color w:val="000000"/>
          <w:lang w:eastAsia="es-MX"/>
        </w:rPr>
      </w:pPr>
    </w:p>
    <w:p w14:paraId="09753A37" w14:textId="4447268F" w:rsidR="0024284B" w:rsidRPr="00F83367" w:rsidRDefault="00F83367"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F83367">
        <w:rPr>
          <w:rFonts w:ascii="Arial" w:eastAsia="Arial" w:hAnsi="Arial" w:cs="Arial"/>
          <w:color w:val="000000"/>
          <w:lang w:eastAsia="es-MX"/>
        </w:rPr>
        <w:t>CARACTERÍSTICAS</w:t>
      </w:r>
      <w:r w:rsidR="0024284B" w:rsidRPr="00F83367">
        <w:rPr>
          <w:rFonts w:ascii="Arial" w:eastAsia="Arial" w:hAnsi="Arial" w:cs="Arial"/>
          <w:color w:val="000000"/>
          <w:lang w:eastAsia="es-MX"/>
        </w:rPr>
        <w:t>:</w:t>
      </w:r>
    </w:p>
    <w:p w14:paraId="71470554"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FABRICADA CON TUBO PTR DE 1” CALIBRE 14. CON RESPALDO, ASIENTO DE LÁMINA CAL.14, BARRENADA CON ORIFICIOS DE 900 MILÉSIMAS DE PULGADAS DE DIÁMETRO PARA EVITAR SOBRECALENTAMIENTO Y MEJORAR VENTILACIÓN.</w:t>
      </w:r>
    </w:p>
    <w:p w14:paraId="4CA44DF1"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color w:val="000000"/>
          <w:lang w:eastAsia="es-MX"/>
        </w:rPr>
      </w:pPr>
      <w:r w:rsidRPr="0024284B">
        <w:rPr>
          <w:rFonts w:ascii="Arial" w:eastAsia="Arial" w:hAnsi="Arial" w:cs="Arial"/>
          <w:color w:val="000000"/>
          <w:lang w:eastAsia="es-MX"/>
        </w:rPr>
        <w:t>- MONTAJE A LA CAJA PICK-UP MEDIANTE AISLANTE EN 4 PUNTOS DE FIJACIÓN Y TORNILLERÍA ANTIOXIDANTE.</w:t>
      </w:r>
    </w:p>
    <w:p w14:paraId="564EFC14" w14:textId="77777777" w:rsidR="0024284B" w:rsidRPr="0024284B" w:rsidRDefault="0024284B" w:rsidP="0024284B">
      <w:pPr>
        <w:pBdr>
          <w:top w:val="nil"/>
          <w:left w:val="nil"/>
          <w:bottom w:val="nil"/>
          <w:right w:val="nil"/>
          <w:between w:val="nil"/>
        </w:pBdr>
        <w:spacing w:after="0" w:line="240" w:lineRule="auto"/>
        <w:jc w:val="both"/>
        <w:rPr>
          <w:rFonts w:ascii="Arial" w:eastAsia="Arial" w:hAnsi="Arial" w:cs="Arial"/>
          <w:b/>
          <w:color w:val="000000"/>
          <w:lang w:eastAsia="es-MX"/>
        </w:rPr>
      </w:pPr>
      <w:r w:rsidRPr="0024284B">
        <w:rPr>
          <w:rFonts w:ascii="Arial" w:eastAsia="Arial" w:hAnsi="Arial" w:cs="Arial"/>
          <w:color w:val="000000"/>
          <w:lang w:eastAsia="es-MX"/>
        </w:rPr>
        <w:t>- ACABADO EN PINTURA ELECTROSTÁTICA EN COLOR NEGRO.</w:t>
      </w:r>
    </w:p>
    <w:p w14:paraId="6D19F5F3" w14:textId="77777777" w:rsidR="007659BC" w:rsidRDefault="007659BC"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01FB722D" w14:textId="77777777" w:rsidR="00AF5A5E" w:rsidRPr="00AF5A5E" w:rsidRDefault="00AF5A5E" w:rsidP="00AF5A5E">
      <w:pPr>
        <w:pBdr>
          <w:top w:val="nil"/>
          <w:left w:val="nil"/>
          <w:bottom w:val="nil"/>
          <w:right w:val="nil"/>
          <w:between w:val="nil"/>
        </w:pBdr>
        <w:spacing w:after="0"/>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 xml:space="preserve">Los Licitantes además deberán de acreditar: </w:t>
      </w:r>
    </w:p>
    <w:p w14:paraId="2657D681"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12CCE883" w14:textId="5129353D" w:rsid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lang w:val="es-ES_tradnl" w:eastAsia="es-MX"/>
        </w:rPr>
      </w:pPr>
      <w:r w:rsidRPr="00AF5A5E">
        <w:rPr>
          <w:rFonts w:ascii="Arial" w:eastAsia="Arial" w:hAnsi="Arial" w:cs="Arial"/>
          <w:color w:val="000000"/>
          <w:lang w:val="es-ES_tradnl" w:eastAsia="es-MX"/>
        </w:rPr>
        <w:t xml:space="preserve">Contar con un al menos un personal directivo con experiencia comprobable en el ramo de arrendamiento Full </w:t>
      </w:r>
      <w:proofErr w:type="spellStart"/>
      <w:r w:rsidRPr="00AF5A5E">
        <w:rPr>
          <w:rFonts w:ascii="Arial" w:eastAsia="Arial" w:hAnsi="Arial" w:cs="Arial"/>
          <w:color w:val="000000"/>
          <w:lang w:val="es-ES_tradnl" w:eastAsia="es-MX"/>
        </w:rPr>
        <w:t>Service</w:t>
      </w:r>
      <w:proofErr w:type="spellEnd"/>
      <w:r w:rsidRPr="00AF5A5E">
        <w:rPr>
          <w:rFonts w:ascii="Arial" w:eastAsia="Arial" w:hAnsi="Arial" w:cs="Arial"/>
          <w:color w:val="000000"/>
          <w:lang w:val="es-ES_tradnl" w:eastAsia="es-MX"/>
        </w:rPr>
        <w:t>, puro o financiero de al menos 10 años</w:t>
      </w:r>
      <w:r w:rsidRPr="00AF5A5E">
        <w:rPr>
          <w:rFonts w:ascii="Arial" w:eastAsia="Arial" w:hAnsi="Arial" w:cs="Arial"/>
          <w:lang w:val="es-ES_tradnl" w:eastAsia="es-MX"/>
        </w:rPr>
        <w:t xml:space="preserve">. Lo anterior se acreditará con </w:t>
      </w:r>
      <w:proofErr w:type="spellStart"/>
      <w:r w:rsidRPr="00AF5A5E">
        <w:rPr>
          <w:rFonts w:ascii="Arial" w:eastAsia="Arial" w:hAnsi="Arial" w:cs="Arial"/>
          <w:lang w:val="es-ES_tradnl" w:eastAsia="es-MX"/>
        </w:rPr>
        <w:t>curriculum</w:t>
      </w:r>
      <w:proofErr w:type="spellEnd"/>
      <w:r w:rsidRPr="00AF5A5E">
        <w:rPr>
          <w:rFonts w:ascii="Arial" w:eastAsia="Arial" w:hAnsi="Arial" w:cs="Arial"/>
          <w:lang w:val="es-ES_tradnl" w:eastAsia="es-MX"/>
        </w:rPr>
        <w:t xml:space="preserve"> vitae de dicho personal directivo firmado por el representante legal. </w:t>
      </w:r>
      <w:r w:rsidR="004742F9">
        <w:rPr>
          <w:rFonts w:ascii="Arial" w:eastAsia="Arial" w:hAnsi="Arial" w:cs="Arial"/>
          <w:lang w:val="es-ES_tradnl" w:eastAsia="es-MX"/>
        </w:rPr>
        <w:t xml:space="preserve">De igual forma, </w:t>
      </w:r>
      <w:r w:rsidR="004742F9" w:rsidRPr="004742F9">
        <w:rPr>
          <w:rFonts w:ascii="Arial" w:eastAsia="Arial" w:hAnsi="Arial" w:cs="Arial"/>
          <w:lang w:val="es-ES_tradnl" w:eastAsia="es-MX"/>
        </w:rPr>
        <w:t>dicho personal deberá de contar con capacitación en la administración de flotas, lo cual se acreditará mediante constancia o reconocimiento expedido por institución pública o privada con antigüedad máxima de 3 años a la fecha de la publicación de la convocatoria.</w:t>
      </w:r>
    </w:p>
    <w:p w14:paraId="56889895" w14:textId="77777777" w:rsidR="00FE3D1C" w:rsidRPr="00F642FC" w:rsidRDefault="00FE3D1C" w:rsidP="00F642FC">
      <w:pPr>
        <w:pBdr>
          <w:top w:val="nil"/>
          <w:left w:val="nil"/>
          <w:bottom w:val="nil"/>
          <w:right w:val="nil"/>
          <w:between w:val="nil"/>
        </w:pBdr>
        <w:ind w:left="360"/>
        <w:jc w:val="both"/>
        <w:rPr>
          <w:rFonts w:eastAsia="Arial"/>
        </w:rPr>
      </w:pPr>
    </w:p>
    <w:p w14:paraId="34EC3350" w14:textId="5A657FA9" w:rsidR="00FE3D1C" w:rsidRPr="00F642FC" w:rsidRDefault="00FE3D1C" w:rsidP="00F642FC">
      <w:pPr>
        <w:pStyle w:val="Prrafodelista"/>
        <w:numPr>
          <w:ilvl w:val="0"/>
          <w:numId w:val="228"/>
        </w:numPr>
        <w:pBdr>
          <w:top w:val="nil"/>
          <w:left w:val="nil"/>
          <w:bottom w:val="nil"/>
          <w:right w:val="nil"/>
          <w:between w:val="nil"/>
        </w:pBdr>
        <w:jc w:val="both"/>
        <w:rPr>
          <w:rFonts w:ascii="Arial" w:eastAsia="Arial" w:hAnsi="Arial" w:cs="Arial"/>
          <w:color w:val="000000"/>
        </w:rPr>
      </w:pPr>
      <w:r w:rsidRPr="00F642FC">
        <w:rPr>
          <w:rFonts w:ascii="Arial" w:eastAsia="Arial" w:hAnsi="Arial" w:cs="Arial"/>
          <w:color w:val="000000"/>
          <w:sz w:val="22"/>
          <w:szCs w:val="22"/>
        </w:rPr>
        <w:lastRenderedPageBreak/>
        <w:t xml:space="preserve">Presentar carta bajo protesta de decir verdad donde el proveedor adjudicado se compromete a suministrar un sistema de administración propio (presentar documento legal mediante el cual se acredite que el Licitante cuenta con un sistema de administración propio), monitoreo en línea vía internet (web), registro y seguimiento, que estará disponible  las 24 (veinticuatro) horas del día y durante la vigencia del contrato. El sistema generará reportes estadísticos de operación conforme a la información registrada. De igual forma, deberá presentar certificado del registro público del derecho de autor mediante el cual acredite ser propietario de la licencia del software correspondiente al sistema de administración de flota que utilizará para la prestación del servicio. </w:t>
      </w:r>
    </w:p>
    <w:p w14:paraId="5A00A54E" w14:textId="77777777" w:rsidR="00AF5A5E" w:rsidRPr="00F642FC" w:rsidRDefault="00AF5A5E" w:rsidP="00AF5A5E">
      <w:pPr>
        <w:pBdr>
          <w:top w:val="nil"/>
          <w:left w:val="nil"/>
          <w:bottom w:val="nil"/>
          <w:right w:val="nil"/>
          <w:between w:val="nil"/>
        </w:pBdr>
        <w:spacing w:after="0" w:line="240" w:lineRule="auto"/>
        <w:ind w:left="720"/>
        <w:jc w:val="both"/>
        <w:rPr>
          <w:rFonts w:ascii="Arial" w:eastAsia="Arial" w:hAnsi="Arial" w:cs="Arial"/>
          <w:sz w:val="20"/>
          <w:szCs w:val="20"/>
          <w:lang w:val="es-ES_tradnl" w:eastAsia="es-MX"/>
        </w:rPr>
      </w:pPr>
    </w:p>
    <w:p w14:paraId="65D2989F" w14:textId="77777777" w:rsidR="00AF5A5E" w:rsidRP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 xml:space="preserve">Presentar Carta de los Fabricantes y/o Distribuidores de la que se desprenda que cuentan con el respaldo para suministrar los vehículos solicitados en Bases y Anexos. </w:t>
      </w:r>
    </w:p>
    <w:p w14:paraId="5B35EC31" w14:textId="77777777" w:rsidR="00AF5A5E" w:rsidRPr="00AF5A5E" w:rsidRDefault="00AF5A5E" w:rsidP="00AF5A5E">
      <w:pPr>
        <w:pBdr>
          <w:top w:val="nil"/>
          <w:left w:val="nil"/>
          <w:bottom w:val="nil"/>
          <w:right w:val="nil"/>
          <w:between w:val="nil"/>
        </w:pBdr>
        <w:spacing w:after="0" w:line="240" w:lineRule="auto"/>
        <w:ind w:left="720"/>
        <w:jc w:val="both"/>
        <w:rPr>
          <w:rFonts w:ascii="Arial" w:eastAsia="Arial" w:hAnsi="Arial" w:cs="Arial"/>
          <w:color w:val="000000"/>
          <w:lang w:val="es-ES_tradnl" w:eastAsia="es-MX"/>
        </w:rPr>
      </w:pPr>
    </w:p>
    <w:p w14:paraId="3EB30B3D" w14:textId="2A774A9A" w:rsidR="00AF5A5E" w:rsidRP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Que la empresa a contratar cuente con experiencia en arrendamiento con el sector Gobierno de al menos 10 años y manejo</w:t>
      </w:r>
      <w:r>
        <w:rPr>
          <w:rFonts w:ascii="Arial" w:eastAsia="Arial" w:hAnsi="Arial" w:cs="Arial"/>
          <w:color w:val="000000"/>
          <w:lang w:val="es-ES_tradnl" w:eastAsia="es-MX"/>
        </w:rPr>
        <w:t xml:space="preserve"> de flotillas de cuando menos 10</w:t>
      </w:r>
      <w:r w:rsidRPr="00AF5A5E">
        <w:rPr>
          <w:rFonts w:ascii="Arial" w:eastAsia="Arial" w:hAnsi="Arial" w:cs="Arial"/>
          <w:color w:val="000000"/>
          <w:lang w:val="es-ES_tradnl" w:eastAsia="es-MX"/>
        </w:rPr>
        <w:t>0 unidades por arrendatario gubernamental.</w:t>
      </w:r>
    </w:p>
    <w:p w14:paraId="75C2EB2A" w14:textId="77777777" w:rsidR="00AF5A5E" w:rsidRPr="00AF5A5E" w:rsidRDefault="00AF5A5E" w:rsidP="00AF5A5E">
      <w:pPr>
        <w:pBdr>
          <w:top w:val="nil"/>
          <w:left w:val="nil"/>
          <w:bottom w:val="nil"/>
          <w:right w:val="nil"/>
          <w:between w:val="nil"/>
        </w:pBdr>
        <w:tabs>
          <w:tab w:val="left" w:pos="3456"/>
        </w:tabs>
        <w:spacing w:after="0" w:line="240" w:lineRule="auto"/>
        <w:ind w:left="1440"/>
        <w:jc w:val="both"/>
        <w:rPr>
          <w:rFonts w:ascii="Arial" w:eastAsia="Arial" w:hAnsi="Arial" w:cs="Arial"/>
          <w:color w:val="000000"/>
          <w:lang w:val="es-ES_tradnl" w:eastAsia="es-MX"/>
        </w:rPr>
      </w:pPr>
    </w:p>
    <w:p w14:paraId="51C49973" w14:textId="22ECC973" w:rsidR="00AF5A5E" w:rsidRP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Pr>
          <w:rFonts w:ascii="Arial" w:eastAsia="Arial" w:hAnsi="Arial" w:cs="Arial"/>
          <w:lang w:val="es-ES_tradnl" w:eastAsia="es-MX"/>
        </w:rPr>
        <w:t>L</w:t>
      </w:r>
      <w:r w:rsidRPr="00AF5A5E">
        <w:rPr>
          <w:rFonts w:ascii="Arial" w:eastAsia="Arial" w:hAnsi="Arial" w:cs="Arial"/>
          <w:color w:val="000000"/>
          <w:lang w:val="es-ES_tradnl" w:eastAsia="es-MX"/>
        </w:rPr>
        <w:t xml:space="preserve">a entrega de los vehículos </w:t>
      </w:r>
      <w:r w:rsidRPr="00AF5A5E">
        <w:rPr>
          <w:rFonts w:ascii="Arial" w:eastAsia="Arial" w:hAnsi="Arial" w:cs="Arial"/>
          <w:lang w:val="es-ES_tradnl" w:eastAsia="es-MX"/>
        </w:rPr>
        <w:t>será máximo dentro de los 20 días naturales posteriores al</w:t>
      </w:r>
      <w:r w:rsidR="00A1055C">
        <w:rPr>
          <w:rFonts w:ascii="Arial" w:eastAsia="Arial" w:hAnsi="Arial" w:cs="Arial"/>
          <w:lang w:val="es-ES_tradnl" w:eastAsia="es-MX"/>
        </w:rPr>
        <w:t xml:space="preserve"> fallo de adjudicación, ambulancia y blindada (partidas </w:t>
      </w:r>
      <w:r w:rsidR="009C7DBA">
        <w:rPr>
          <w:rFonts w:ascii="Arial" w:eastAsia="Arial" w:hAnsi="Arial" w:cs="Arial"/>
          <w:lang w:val="es-ES_tradnl" w:eastAsia="es-MX"/>
        </w:rPr>
        <w:t xml:space="preserve">2 y 7) 40 </w:t>
      </w:r>
      <w:proofErr w:type="spellStart"/>
      <w:r w:rsidR="009C7DBA">
        <w:rPr>
          <w:rFonts w:ascii="Arial" w:eastAsia="Arial" w:hAnsi="Arial" w:cs="Arial"/>
          <w:lang w:val="es-ES_tradnl" w:eastAsia="es-MX"/>
        </w:rPr>
        <w:t>dias</w:t>
      </w:r>
      <w:proofErr w:type="spellEnd"/>
      <w:r w:rsidR="00A1055C">
        <w:rPr>
          <w:rFonts w:ascii="Arial" w:eastAsia="Arial" w:hAnsi="Arial" w:cs="Arial"/>
          <w:lang w:val="es-ES_tradnl" w:eastAsia="es-MX"/>
        </w:rPr>
        <w:t>.</w:t>
      </w:r>
    </w:p>
    <w:p w14:paraId="7E3FBFE4" w14:textId="77777777" w:rsidR="00AF5A5E" w:rsidRPr="00AF5A5E" w:rsidRDefault="00AF5A5E" w:rsidP="00AF5A5E">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6EB19C57" w14:textId="77777777" w:rsidR="00AF5A5E" w:rsidRP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Las unidades a arrendar contarán con un seguro de cobertura amplia por la vigencia del contrato.</w:t>
      </w:r>
    </w:p>
    <w:p w14:paraId="2EC7A207" w14:textId="77777777" w:rsidR="00AF5A5E" w:rsidRPr="00AF5A5E" w:rsidRDefault="00AF5A5E" w:rsidP="00AF5A5E">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3B9FBA17" w14:textId="77777777" w:rsidR="00AF5A5E" w:rsidRPr="00AF5A5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Las unidades a arrendar contarán con garantía del fabricante.</w:t>
      </w:r>
    </w:p>
    <w:p w14:paraId="79B2CC22" w14:textId="77777777" w:rsidR="00AF5A5E" w:rsidRPr="00AF5A5E" w:rsidRDefault="00AF5A5E" w:rsidP="00AF5A5E">
      <w:pPr>
        <w:spacing w:after="0" w:line="240" w:lineRule="auto"/>
        <w:ind w:left="720"/>
        <w:contextualSpacing/>
        <w:rPr>
          <w:rFonts w:ascii="Arial" w:eastAsia="Arial" w:hAnsi="Arial" w:cs="Arial"/>
          <w:color w:val="000000"/>
          <w:lang w:val="es-ES_tradnl" w:eastAsia="es-MX"/>
        </w:rPr>
      </w:pPr>
    </w:p>
    <w:p w14:paraId="62543C8E" w14:textId="3678DBDA" w:rsidR="00AF5A5E" w:rsidRPr="00406E26" w:rsidRDefault="00AF5A5E" w:rsidP="00F642FC">
      <w:pPr>
        <w:pBdr>
          <w:top w:val="nil"/>
          <w:left w:val="nil"/>
          <w:bottom w:val="nil"/>
          <w:right w:val="nil"/>
          <w:between w:val="nil"/>
        </w:pBdr>
        <w:spacing w:after="0" w:line="240" w:lineRule="auto"/>
        <w:jc w:val="both"/>
        <w:rPr>
          <w:rFonts w:ascii="Arial" w:eastAsia="Arial" w:hAnsi="Arial" w:cs="Arial"/>
          <w:lang w:val="es-ES_tradnl" w:eastAsia="es-MX"/>
        </w:rPr>
      </w:pPr>
      <w:r w:rsidRPr="00AF5A5E">
        <w:rPr>
          <w:rFonts w:ascii="Arial" w:eastAsia="Arial" w:hAnsi="Arial" w:cs="Arial"/>
          <w:lang w:val="es-ES_tradnl" w:eastAsia="es-MX"/>
        </w:rPr>
        <w:t xml:space="preserve"> Demostrar documentalmente que la empresa cuenta con una plataforma de rastreo/geolocalización de desarrollo propio</w:t>
      </w:r>
      <w:r>
        <w:rPr>
          <w:rFonts w:ascii="Arial" w:eastAsia="Arial" w:hAnsi="Arial" w:cs="Arial"/>
          <w:lang w:val="es-ES_tradnl" w:eastAsia="es-MX"/>
        </w:rPr>
        <w:t>, las unidades deben contar con GPS incluido el servicio.</w:t>
      </w:r>
    </w:p>
    <w:p w14:paraId="25F4F2DD" w14:textId="77777777" w:rsidR="008F7D6E" w:rsidRPr="008F7D6E" w:rsidRDefault="00AF5A5E" w:rsidP="00AF5A5E">
      <w:pPr>
        <w:numPr>
          <w:ilvl w:val="0"/>
          <w:numId w:val="228"/>
        </w:numPr>
        <w:pBdr>
          <w:top w:val="nil"/>
          <w:left w:val="nil"/>
          <w:bottom w:val="nil"/>
          <w:right w:val="nil"/>
          <w:between w:val="nil"/>
        </w:pBdr>
        <w:spacing w:after="0" w:line="240" w:lineRule="auto"/>
        <w:jc w:val="both"/>
        <w:rPr>
          <w:rFonts w:ascii="Arial" w:eastAsia="Arial" w:hAnsi="Arial" w:cs="Arial"/>
          <w:lang w:val="es-ES_tradnl" w:eastAsia="es-MX"/>
        </w:rPr>
      </w:pPr>
      <w:r w:rsidRPr="00AF5A5E">
        <w:rPr>
          <w:rFonts w:ascii="Arial" w:eastAsia="Arial" w:hAnsi="Arial" w:cs="Arial"/>
          <w:color w:val="000000"/>
          <w:lang w:val="es-ES_tradnl" w:eastAsia="es-MX"/>
        </w:rPr>
        <w:t xml:space="preserve">Las unidades arrendadas serán propiedad exclusiva de la Arrendadora, incluyendo en su caso, todas aquellas reparaciones, mejoras, agregados, equipos y piezas que se incorporen o lleguen a formar </w:t>
      </w:r>
      <w:r w:rsidR="008F7D6E">
        <w:rPr>
          <w:rFonts w:ascii="Arial" w:eastAsia="Arial" w:hAnsi="Arial" w:cs="Arial"/>
          <w:color w:val="000000"/>
          <w:lang w:val="es-ES_tradnl" w:eastAsia="es-MX"/>
        </w:rPr>
        <w:t>parte de los bienes arrendados.</w:t>
      </w:r>
    </w:p>
    <w:p w14:paraId="7DF2C9EB" w14:textId="77777777" w:rsidR="008F7D6E" w:rsidRPr="008F7D6E" w:rsidRDefault="008F7D6E" w:rsidP="008F7D6E">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54A40194" w14:textId="49DBD894" w:rsidR="00AF5A5E" w:rsidRPr="008F7D6E" w:rsidRDefault="008F7D6E" w:rsidP="00AF5A5E">
      <w:pPr>
        <w:numPr>
          <w:ilvl w:val="0"/>
          <w:numId w:val="228"/>
        </w:numPr>
        <w:pBdr>
          <w:top w:val="nil"/>
          <w:left w:val="nil"/>
          <w:bottom w:val="nil"/>
          <w:right w:val="nil"/>
          <w:between w:val="nil"/>
        </w:pBdr>
        <w:spacing w:after="0" w:line="240" w:lineRule="auto"/>
        <w:jc w:val="both"/>
        <w:rPr>
          <w:rFonts w:ascii="Arial" w:eastAsia="Arial" w:hAnsi="Arial" w:cs="Arial"/>
          <w:lang w:val="es-ES_tradnl" w:eastAsia="es-MX"/>
        </w:rPr>
      </w:pPr>
      <w:r>
        <w:rPr>
          <w:rFonts w:ascii="Arial" w:eastAsia="Arial" w:hAnsi="Arial" w:cs="Arial"/>
          <w:color w:val="000000"/>
          <w:lang w:val="es-ES_tradnl" w:eastAsia="es-MX"/>
        </w:rPr>
        <w:t xml:space="preserve">El Gobierno Municipal tendrá en posesión </w:t>
      </w:r>
      <w:r w:rsidR="00AF5A5E" w:rsidRPr="00AF5A5E">
        <w:rPr>
          <w:rFonts w:ascii="Arial" w:eastAsia="Arial" w:hAnsi="Arial" w:cs="Arial"/>
          <w:color w:val="000000"/>
          <w:lang w:val="es-ES_tradnl" w:eastAsia="es-MX"/>
        </w:rPr>
        <w:t>los documentos que acrediten que dichos bienes son propiedad de la Arrendadora</w:t>
      </w:r>
      <w:r>
        <w:rPr>
          <w:rFonts w:ascii="Arial" w:eastAsia="Arial" w:hAnsi="Arial" w:cs="Arial"/>
          <w:color w:val="000000"/>
          <w:lang w:val="es-ES_tradnl" w:eastAsia="es-MX"/>
        </w:rPr>
        <w:t>, así como los documentos que avalen que los autos cuentan con el respectivo seguro de cobertura amplia</w:t>
      </w:r>
      <w:r w:rsidR="00AF5A5E" w:rsidRPr="00AF5A5E">
        <w:rPr>
          <w:rFonts w:ascii="Arial" w:eastAsia="Arial" w:hAnsi="Arial" w:cs="Arial"/>
          <w:color w:val="000000"/>
          <w:lang w:val="es-ES_tradnl" w:eastAsia="es-MX"/>
        </w:rPr>
        <w:t>.</w:t>
      </w:r>
    </w:p>
    <w:p w14:paraId="12FAF0E8" w14:textId="77777777" w:rsidR="00AF5A5E" w:rsidRDefault="00AF5A5E" w:rsidP="00AF5A5E">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12109470" w14:textId="55970E7D" w:rsidR="009A5186" w:rsidRPr="00F558CC" w:rsidRDefault="009A5186" w:rsidP="009A5186">
      <w:pPr>
        <w:pStyle w:val="Prrafodelista"/>
        <w:numPr>
          <w:ilvl w:val="0"/>
          <w:numId w:val="230"/>
        </w:numPr>
        <w:pBdr>
          <w:top w:val="nil"/>
          <w:left w:val="nil"/>
          <w:bottom w:val="nil"/>
          <w:right w:val="nil"/>
          <w:between w:val="nil"/>
        </w:pBdr>
        <w:ind w:left="709" w:hanging="283"/>
        <w:jc w:val="both"/>
        <w:rPr>
          <w:rFonts w:ascii="Arial" w:eastAsia="Arial" w:hAnsi="Arial" w:cs="Arial"/>
          <w:sz w:val="22"/>
          <w:szCs w:val="22"/>
          <w:lang w:val="es-ES_tradnl" w:eastAsia="es-MX"/>
        </w:rPr>
      </w:pPr>
      <w:r w:rsidRPr="00F558CC">
        <w:rPr>
          <w:rFonts w:ascii="Arial" w:eastAsia="Arial" w:hAnsi="Arial" w:cs="Arial"/>
          <w:color w:val="000000"/>
          <w:sz w:val="22"/>
          <w:szCs w:val="22"/>
          <w:lang w:val="es-ES_tradnl" w:eastAsia="es-MX"/>
        </w:rPr>
        <w:t>El proveedor adjudicado prestara el servicio de mantenimiento preventivo y correctivo con el fin de que las unidades otorgadas tengan buen uso y servicio, el mantenimiento también incluye el cambio de llantas; cuando sea necesario algún mantenimiento el adjudicado tendrá las unidades para ello por un periodo no mayor siete días</w:t>
      </w:r>
      <w:r w:rsidR="004742F9">
        <w:rPr>
          <w:rFonts w:ascii="Arial" w:eastAsia="Arial" w:hAnsi="Arial" w:cs="Arial"/>
          <w:color w:val="000000"/>
          <w:sz w:val="22"/>
          <w:szCs w:val="22"/>
          <w:lang w:val="es-ES_tradnl" w:eastAsia="es-MX"/>
        </w:rPr>
        <w:t xml:space="preserve">. El licitante </w:t>
      </w:r>
      <w:r w:rsidR="003D0FD3">
        <w:rPr>
          <w:rFonts w:ascii="Arial" w:eastAsia="Arial" w:hAnsi="Arial" w:cs="Arial"/>
          <w:color w:val="000000"/>
          <w:sz w:val="22"/>
          <w:szCs w:val="22"/>
          <w:lang w:val="es-ES_tradnl" w:eastAsia="es-MX"/>
        </w:rPr>
        <w:t>deberá acreditar que ha</w:t>
      </w:r>
      <w:r w:rsidR="00A56DD1" w:rsidRPr="00F558CC">
        <w:rPr>
          <w:rFonts w:ascii="Arial" w:eastAsia="Arial" w:hAnsi="Arial" w:cs="Arial"/>
          <w:color w:val="000000"/>
          <w:sz w:val="22"/>
          <w:szCs w:val="22"/>
          <w:lang w:val="es-ES_tradnl" w:eastAsia="es-MX"/>
        </w:rPr>
        <w:t xml:space="preserve"> </w:t>
      </w:r>
      <w:r w:rsidR="003D0FD3" w:rsidRPr="003D0FD3">
        <w:rPr>
          <w:rFonts w:ascii="Arial" w:eastAsia="Arial" w:hAnsi="Arial" w:cs="Arial"/>
          <w:color w:val="000000"/>
          <w:sz w:val="22"/>
          <w:szCs w:val="22"/>
          <w:lang w:val="es-ES_tradnl" w:eastAsia="es-MX"/>
        </w:rPr>
        <w:t xml:space="preserve">implementado un sistema de gestión de la calidad de la empresa para el </w:t>
      </w:r>
      <w:r w:rsidR="004742F9" w:rsidRPr="003D0FD3">
        <w:rPr>
          <w:rFonts w:ascii="Arial" w:eastAsia="Arial" w:hAnsi="Arial" w:cs="Arial"/>
          <w:color w:val="000000"/>
          <w:sz w:val="22"/>
          <w:szCs w:val="22"/>
          <w:lang w:val="es-ES_tradnl" w:eastAsia="es-MX"/>
        </w:rPr>
        <w:t>servicio de mantenimiento preventivo y correctivo de vehículos automotores</w:t>
      </w:r>
      <w:r w:rsidR="004742F9">
        <w:rPr>
          <w:rFonts w:ascii="Arial" w:eastAsia="Arial" w:hAnsi="Arial" w:cs="Arial"/>
          <w:color w:val="000000"/>
          <w:sz w:val="22"/>
          <w:szCs w:val="22"/>
          <w:lang w:val="es-ES_tradnl" w:eastAsia="es-MX"/>
        </w:rPr>
        <w:t>.</w:t>
      </w:r>
      <w:r w:rsidR="003D0FD3">
        <w:rPr>
          <w:rFonts w:ascii="Arial" w:eastAsia="Arial" w:hAnsi="Arial" w:cs="Arial"/>
          <w:color w:val="000000"/>
          <w:sz w:val="22"/>
          <w:szCs w:val="22"/>
          <w:lang w:val="es-ES_tradnl" w:eastAsia="es-MX"/>
        </w:rPr>
        <w:t xml:space="preserve"> </w:t>
      </w:r>
      <w:r w:rsidR="003D0FD3" w:rsidRPr="003D0FD3">
        <w:rPr>
          <w:rFonts w:ascii="Arial" w:eastAsia="Arial" w:hAnsi="Arial" w:cs="Arial"/>
          <w:color w:val="000000"/>
          <w:sz w:val="22"/>
          <w:szCs w:val="22"/>
          <w:lang w:val="es-ES_tradnl" w:eastAsia="es-MX"/>
        </w:rPr>
        <w:t xml:space="preserve"> Dicho certificado deberá de encontrarse vigente a la fecha de la presentación de propuestas</w:t>
      </w:r>
      <w:r w:rsidR="003D0FD3" w:rsidRPr="003D0FD3">
        <w:t xml:space="preserve"> </w:t>
      </w:r>
      <w:r w:rsidR="003D0FD3" w:rsidRPr="003D0FD3">
        <w:rPr>
          <w:rFonts w:ascii="Arial" w:eastAsia="Arial" w:hAnsi="Arial" w:cs="Arial"/>
          <w:color w:val="000000"/>
          <w:sz w:val="22"/>
          <w:szCs w:val="22"/>
          <w:lang w:val="es-ES_tradnl" w:eastAsia="es-MX"/>
        </w:rPr>
        <w:t xml:space="preserve">y se deberá de acreditar una antigüedad de implementación del sistema de gestión de calidad de al menos 3 años a la fecha de la presentación de propuestas. </w:t>
      </w:r>
      <w:r w:rsidR="003D0FD3">
        <w:rPr>
          <w:rFonts w:ascii="Arial" w:eastAsia="Arial" w:hAnsi="Arial" w:cs="Arial"/>
          <w:color w:val="000000"/>
          <w:sz w:val="22"/>
          <w:szCs w:val="22"/>
          <w:lang w:val="es-ES_tradnl" w:eastAsia="es-MX"/>
        </w:rPr>
        <w:t xml:space="preserve">  </w:t>
      </w:r>
    </w:p>
    <w:p w14:paraId="2F1A2A2E" w14:textId="77777777" w:rsidR="009A5186" w:rsidRPr="00AF5A5E" w:rsidRDefault="009A5186" w:rsidP="00AF5A5E">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32DD7D7B" w14:textId="4CDA58B3" w:rsidR="00AF5A5E" w:rsidRPr="00F558CC" w:rsidRDefault="009A5186" w:rsidP="00AF5A5E">
      <w:pPr>
        <w:numPr>
          <w:ilvl w:val="0"/>
          <w:numId w:val="228"/>
        </w:numPr>
        <w:pBdr>
          <w:top w:val="nil"/>
          <w:left w:val="nil"/>
          <w:bottom w:val="nil"/>
          <w:right w:val="nil"/>
          <w:between w:val="nil"/>
        </w:pBdr>
        <w:spacing w:after="0" w:line="240" w:lineRule="auto"/>
        <w:jc w:val="both"/>
        <w:rPr>
          <w:rFonts w:ascii="Arial" w:eastAsia="Arial" w:hAnsi="Arial" w:cs="Arial"/>
          <w:lang w:val="es-ES_tradnl" w:eastAsia="es-MX"/>
        </w:rPr>
      </w:pPr>
      <w:r>
        <w:rPr>
          <w:rFonts w:ascii="Arial" w:eastAsia="Arial" w:hAnsi="Arial" w:cs="Arial"/>
          <w:color w:val="000000"/>
          <w:lang w:val="es-ES_tradnl" w:eastAsia="es-MX"/>
        </w:rPr>
        <w:t>El proveedor adjudicado</w:t>
      </w:r>
      <w:r w:rsidR="008F7D6E">
        <w:rPr>
          <w:rFonts w:ascii="Arial" w:eastAsia="Arial" w:hAnsi="Arial" w:cs="Arial"/>
          <w:color w:val="000000"/>
          <w:lang w:val="es-ES_tradnl" w:eastAsia="es-MX"/>
        </w:rPr>
        <w:t xml:space="preserve"> </w:t>
      </w:r>
      <w:r w:rsidR="00AF5A5E" w:rsidRPr="00AF5A5E">
        <w:rPr>
          <w:rFonts w:ascii="Arial" w:eastAsia="Arial" w:hAnsi="Arial" w:cs="Arial"/>
          <w:color w:val="000000"/>
          <w:lang w:val="es-ES_tradnl" w:eastAsia="es-MX"/>
        </w:rPr>
        <w:t>deberá de presentar vehiculos de soporte que se usaran para cuando alguno de los vehiculos licitados se encuentre en reparación o mantenimiento mayor a 48 horas.</w:t>
      </w:r>
    </w:p>
    <w:p w14:paraId="2EB5EE3E" w14:textId="77777777" w:rsidR="00F558CC" w:rsidRPr="00F558CC" w:rsidRDefault="00F558CC" w:rsidP="00F558CC">
      <w:pPr>
        <w:pBdr>
          <w:top w:val="nil"/>
          <w:left w:val="nil"/>
          <w:bottom w:val="nil"/>
          <w:right w:val="nil"/>
          <w:between w:val="nil"/>
        </w:pBdr>
        <w:spacing w:after="0" w:line="240" w:lineRule="auto"/>
        <w:ind w:left="720"/>
        <w:jc w:val="both"/>
        <w:rPr>
          <w:rFonts w:ascii="Arial" w:eastAsia="Arial" w:hAnsi="Arial" w:cs="Arial"/>
          <w:lang w:val="es-ES_tradnl" w:eastAsia="es-MX"/>
        </w:rPr>
      </w:pPr>
    </w:p>
    <w:p w14:paraId="10D3DC5F" w14:textId="529A5108" w:rsidR="00F558CC" w:rsidRPr="00D5478A" w:rsidRDefault="00F558CC" w:rsidP="004742F9">
      <w:pPr>
        <w:numPr>
          <w:ilvl w:val="0"/>
          <w:numId w:val="228"/>
        </w:num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F558CC">
        <w:rPr>
          <w:rFonts w:ascii="Arial" w:eastAsia="Arial" w:hAnsi="Arial" w:cs="Arial"/>
          <w:lang w:val="es-ES_tradnl" w:eastAsia="es-MX"/>
        </w:rPr>
        <w:lastRenderedPageBreak/>
        <w:t xml:space="preserve">El “LICITANTE” deberá manifestar que cuenta con un sistema de </w:t>
      </w:r>
      <w:proofErr w:type="spellStart"/>
      <w:r w:rsidRPr="00F558CC">
        <w:rPr>
          <w:rFonts w:ascii="Arial" w:eastAsia="Arial" w:hAnsi="Arial" w:cs="Arial"/>
          <w:lang w:val="es-ES_tradnl" w:eastAsia="es-MX"/>
        </w:rPr>
        <w:t>con</w:t>
      </w:r>
      <w:r>
        <w:rPr>
          <w:rFonts w:ascii="Arial" w:eastAsia="Arial" w:hAnsi="Arial" w:cs="Arial"/>
          <w:lang w:val="es-ES_tradnl" w:eastAsia="es-MX"/>
        </w:rPr>
        <w:t>tac</w:t>
      </w:r>
      <w:r w:rsidR="004742F9">
        <w:rPr>
          <w:rFonts w:ascii="Arial" w:eastAsia="Arial" w:hAnsi="Arial" w:cs="Arial"/>
          <w:lang w:val="es-ES_tradnl" w:eastAsia="es-MX"/>
        </w:rPr>
        <w:t>t</w:t>
      </w:r>
      <w:proofErr w:type="spellEnd"/>
      <w:r>
        <w:rPr>
          <w:rFonts w:ascii="Arial" w:eastAsia="Arial" w:hAnsi="Arial" w:cs="Arial"/>
          <w:lang w:val="es-ES_tradnl" w:eastAsia="es-MX"/>
        </w:rPr>
        <w:t xml:space="preserve"> center </w:t>
      </w:r>
      <w:r w:rsidRPr="00F558CC">
        <w:rPr>
          <w:rFonts w:ascii="Arial" w:eastAsia="Arial" w:hAnsi="Arial" w:cs="Arial"/>
          <w:lang w:val="es-ES_tradnl" w:eastAsia="es-MX"/>
        </w:rPr>
        <w:t xml:space="preserve">para </w:t>
      </w:r>
      <w:r>
        <w:rPr>
          <w:rFonts w:ascii="Arial" w:eastAsia="Arial" w:hAnsi="Arial" w:cs="Arial"/>
          <w:lang w:val="es-ES_tradnl" w:eastAsia="es-MX"/>
        </w:rPr>
        <w:t xml:space="preserve">atender las necesidades vía telefónica del </w:t>
      </w:r>
      <w:r w:rsidRPr="00F558CC">
        <w:rPr>
          <w:rFonts w:ascii="Arial" w:eastAsia="Arial" w:hAnsi="Arial" w:cs="Arial"/>
          <w:lang w:val="es-ES_tradnl" w:eastAsia="es-MX"/>
        </w:rPr>
        <w:t xml:space="preserve"> Gobierno Municipal</w:t>
      </w:r>
      <w:r w:rsidR="004742F9">
        <w:rPr>
          <w:rFonts w:ascii="Arial" w:eastAsia="Arial" w:hAnsi="Arial" w:cs="Arial"/>
          <w:lang w:val="es-ES_tradnl" w:eastAsia="es-MX"/>
        </w:rPr>
        <w:t>.</w:t>
      </w:r>
      <w:r w:rsidR="004742F9">
        <w:rPr>
          <w:rFonts w:ascii="Arial" w:eastAsia="Arial" w:hAnsi="Arial" w:cs="Arial"/>
          <w:color w:val="000000"/>
          <w:lang w:val="es-ES_tradnl" w:eastAsia="es-MX"/>
        </w:rPr>
        <w:t xml:space="preserve"> El licitante deberá presentar</w:t>
      </w:r>
      <w:r w:rsidR="004742F9" w:rsidRPr="004742F9">
        <w:rPr>
          <w:rFonts w:ascii="Arial" w:eastAsia="Arial" w:hAnsi="Arial" w:cs="Arial"/>
          <w:color w:val="000000"/>
          <w:lang w:val="es-ES_tradnl" w:eastAsia="es-MX"/>
        </w:rPr>
        <w:t xml:space="preserve"> certificado ISO 9001:2015 vigente </w:t>
      </w:r>
      <w:r w:rsidR="004742F9">
        <w:rPr>
          <w:rFonts w:ascii="Arial" w:eastAsia="Arial" w:hAnsi="Arial" w:cs="Arial"/>
          <w:color w:val="000000"/>
          <w:lang w:val="es-ES_tradnl" w:eastAsia="es-MX"/>
        </w:rPr>
        <w:t xml:space="preserve">a su </w:t>
      </w:r>
      <w:r w:rsidR="00F642FC">
        <w:rPr>
          <w:rFonts w:ascii="Arial" w:eastAsia="Arial" w:hAnsi="Arial" w:cs="Arial"/>
          <w:color w:val="000000"/>
          <w:lang w:val="es-ES_tradnl" w:eastAsia="es-MX"/>
        </w:rPr>
        <w:t xml:space="preserve">nombre </w:t>
      </w:r>
      <w:r w:rsidR="004742F9" w:rsidRPr="004742F9">
        <w:rPr>
          <w:rFonts w:ascii="Arial" w:eastAsia="Arial" w:hAnsi="Arial" w:cs="Arial"/>
          <w:color w:val="000000"/>
          <w:lang w:val="es-ES_tradnl" w:eastAsia="es-MX"/>
        </w:rPr>
        <w:t xml:space="preserve"> que certifique que se ha implementado un sistema de gestión de la calidad de la empresa para el servicio de atención a clientes, reservaciones y enlaces corporativos (</w:t>
      </w:r>
      <w:proofErr w:type="spellStart"/>
      <w:r w:rsidR="004742F9" w:rsidRPr="004742F9">
        <w:rPr>
          <w:rFonts w:ascii="Arial" w:eastAsia="Arial" w:hAnsi="Arial" w:cs="Arial"/>
          <w:color w:val="000000"/>
          <w:lang w:val="es-ES_tradnl" w:eastAsia="es-MX"/>
        </w:rPr>
        <w:t>call</w:t>
      </w:r>
      <w:proofErr w:type="spellEnd"/>
      <w:r w:rsidR="004742F9" w:rsidRPr="004742F9">
        <w:rPr>
          <w:rFonts w:ascii="Arial" w:eastAsia="Arial" w:hAnsi="Arial" w:cs="Arial"/>
          <w:color w:val="000000"/>
          <w:lang w:val="es-ES_tradnl" w:eastAsia="es-MX"/>
        </w:rPr>
        <w:t xml:space="preserve"> center o </w:t>
      </w:r>
      <w:proofErr w:type="spellStart"/>
      <w:r w:rsidR="004742F9" w:rsidRPr="004742F9">
        <w:rPr>
          <w:rFonts w:ascii="Arial" w:eastAsia="Arial" w:hAnsi="Arial" w:cs="Arial"/>
          <w:color w:val="000000"/>
          <w:lang w:val="es-ES_tradnl" w:eastAsia="es-MX"/>
        </w:rPr>
        <w:t>contact</w:t>
      </w:r>
      <w:proofErr w:type="spellEnd"/>
      <w:r w:rsidR="004742F9" w:rsidRPr="004742F9">
        <w:rPr>
          <w:rFonts w:ascii="Arial" w:eastAsia="Arial" w:hAnsi="Arial" w:cs="Arial"/>
          <w:color w:val="000000"/>
          <w:lang w:val="es-ES_tradnl" w:eastAsia="es-MX"/>
        </w:rPr>
        <w:t xml:space="preserve"> center). Dicho certificado deberá de encontrarse vigente a la fecha de la presentación de propuestas y se deberá de acreditar una antigüedad de implementación del sistema de gestión de calidad de al menos 3 años a la fecha de la presentación de propuestas. </w:t>
      </w:r>
      <w:bookmarkStart w:id="0" w:name="_GoBack"/>
    </w:p>
    <w:bookmarkEnd w:id="0"/>
    <w:p w14:paraId="7623B50B"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52E54D46"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Una vez que se haya dado cumplimiento en tiempo y forma a la totalidad de los pagos mensuales de la renta el Arrendatario podrá:</w:t>
      </w:r>
    </w:p>
    <w:p w14:paraId="41D24E05"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b/>
          <w:color w:val="000000"/>
          <w:lang w:val="es-ES_tradnl" w:eastAsia="es-MX"/>
        </w:rPr>
      </w:pPr>
    </w:p>
    <w:p w14:paraId="3C07FC9E" w14:textId="5B66889D"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a).- Adquirir el bien arrendado a través de la figura jurídica que las partes determinen</w:t>
      </w:r>
      <w:r w:rsidR="00763337">
        <w:rPr>
          <w:rFonts w:ascii="Arial" w:eastAsia="Arial" w:hAnsi="Arial" w:cs="Arial"/>
          <w:color w:val="000000"/>
          <w:lang w:val="es-ES_tradnl" w:eastAsia="es-MX"/>
        </w:rPr>
        <w:t>, pagando los precios fijados en el apartado residual (opcional)</w:t>
      </w:r>
      <w:r w:rsidRPr="00AF5A5E">
        <w:rPr>
          <w:rFonts w:ascii="Arial" w:eastAsia="Arial" w:hAnsi="Arial" w:cs="Arial"/>
          <w:color w:val="000000"/>
          <w:lang w:val="es-ES_tradnl" w:eastAsia="es-MX"/>
        </w:rPr>
        <w:t>.</w:t>
      </w:r>
    </w:p>
    <w:p w14:paraId="19731B55"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FEC4EDD"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r w:rsidRPr="00AF5A5E">
        <w:rPr>
          <w:rFonts w:ascii="Arial" w:eastAsia="Arial" w:hAnsi="Arial" w:cs="Arial"/>
          <w:color w:val="000000"/>
          <w:lang w:val="es-ES_tradnl" w:eastAsia="es-MX"/>
        </w:rPr>
        <w:t>•</w:t>
      </w:r>
      <w:r w:rsidRPr="00AF5A5E">
        <w:rPr>
          <w:rFonts w:ascii="Arial" w:eastAsia="Arial" w:hAnsi="Arial" w:cs="Arial"/>
          <w:color w:val="000000"/>
          <w:lang w:val="es-ES_tradnl" w:eastAsia="es-MX"/>
        </w:rPr>
        <w:tab/>
        <w:t>Los importes exactos del valor del contrato y de las mensualidades se conocerán una vez que se defina el importe de la propuesta adjudicada.</w:t>
      </w:r>
    </w:p>
    <w:p w14:paraId="579A5CF5" w14:textId="77777777" w:rsidR="00AF5A5E" w:rsidRP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3E024A39" w14:textId="281B6C9B" w:rsidR="00AF5A5E" w:rsidRPr="00AF5A5E" w:rsidRDefault="008F7D6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r>
        <w:rPr>
          <w:rFonts w:ascii="Arial" w:eastAsia="Arial" w:hAnsi="Arial" w:cs="Arial"/>
          <w:color w:val="000000"/>
          <w:lang w:val="es-ES_tradnl" w:eastAsia="es-MX"/>
        </w:rPr>
        <w:t>.</w:t>
      </w:r>
      <w:r>
        <w:rPr>
          <w:rFonts w:ascii="Arial" w:eastAsia="Arial" w:hAnsi="Arial" w:cs="Arial"/>
          <w:color w:val="000000"/>
          <w:lang w:val="es-ES_tradnl" w:eastAsia="es-MX"/>
        </w:rPr>
        <w:tab/>
        <w:t xml:space="preserve">Los </w:t>
      </w:r>
      <w:r w:rsidR="009A5186">
        <w:rPr>
          <w:rFonts w:ascii="Arial" w:eastAsia="Arial" w:hAnsi="Arial" w:cs="Arial"/>
          <w:color w:val="000000"/>
          <w:lang w:val="es-ES_tradnl" w:eastAsia="es-MX"/>
        </w:rPr>
        <w:t>licitantes</w:t>
      </w:r>
      <w:r>
        <w:rPr>
          <w:rFonts w:ascii="Arial" w:eastAsia="Arial" w:hAnsi="Arial" w:cs="Arial"/>
          <w:color w:val="000000"/>
          <w:lang w:val="es-ES_tradnl" w:eastAsia="es-MX"/>
        </w:rPr>
        <w:t xml:space="preserve"> deberán de señalar los nombres, puestos y números telefónicos</w:t>
      </w:r>
      <w:r w:rsidR="009A5186">
        <w:rPr>
          <w:rFonts w:ascii="Arial" w:eastAsia="Arial" w:hAnsi="Arial" w:cs="Arial"/>
          <w:color w:val="000000"/>
          <w:lang w:val="es-ES_tradnl" w:eastAsia="es-MX"/>
        </w:rPr>
        <w:t xml:space="preserve"> de su personal  que preste el servicio al Gobierno Municipal</w:t>
      </w:r>
      <w:r>
        <w:rPr>
          <w:rFonts w:ascii="Arial" w:eastAsia="Arial" w:hAnsi="Arial" w:cs="Arial"/>
          <w:color w:val="000000"/>
          <w:lang w:val="es-ES_tradnl" w:eastAsia="es-MX"/>
        </w:rPr>
        <w:t xml:space="preserve">. </w:t>
      </w:r>
    </w:p>
    <w:p w14:paraId="78E63443" w14:textId="77777777" w:rsidR="00AF5A5E" w:rsidRDefault="00AF5A5E"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7577271E"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739D2784"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F01F746"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3978303E"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52DF7F15"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31B2A2F"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242E39F2"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1C71CFD5"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553EECD4"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A1061AC"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117FE977"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732C35DF"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021B9C55"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78492724"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296F8E1D"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37ABA6A8"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4F2556BE"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667D9D73"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7C0E2A3A"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4676F106"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5C095A0E"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p w14:paraId="57734972" w14:textId="77777777" w:rsidR="009D0A6D" w:rsidRDefault="009D0A6D" w:rsidP="009D0A6D">
      <w:pPr>
        <w:spacing w:after="0" w:line="240" w:lineRule="auto"/>
        <w:ind w:firstLine="708"/>
        <w:jc w:val="center"/>
        <w:rPr>
          <w:rFonts w:ascii="Arial" w:eastAsia="Calibri" w:hAnsi="Arial" w:cs="Arial"/>
          <w:b/>
          <w:sz w:val="32"/>
          <w:szCs w:val="32"/>
        </w:rPr>
      </w:pPr>
    </w:p>
    <w:p w14:paraId="09112EFD" w14:textId="77777777" w:rsidR="00310D99" w:rsidRDefault="00310D99" w:rsidP="009D0A6D">
      <w:pPr>
        <w:spacing w:after="0" w:line="240" w:lineRule="auto"/>
        <w:ind w:firstLine="708"/>
        <w:jc w:val="center"/>
        <w:rPr>
          <w:rFonts w:ascii="Arial" w:eastAsia="Calibri" w:hAnsi="Arial" w:cs="Arial"/>
          <w:b/>
          <w:sz w:val="32"/>
          <w:szCs w:val="32"/>
        </w:rPr>
      </w:pPr>
    </w:p>
    <w:p w14:paraId="7344478B" w14:textId="77777777" w:rsidR="00310D99" w:rsidRDefault="00310D99" w:rsidP="009D0A6D">
      <w:pPr>
        <w:spacing w:after="0" w:line="240" w:lineRule="auto"/>
        <w:ind w:firstLine="708"/>
        <w:jc w:val="center"/>
        <w:rPr>
          <w:rFonts w:ascii="Arial" w:eastAsia="Calibri" w:hAnsi="Arial" w:cs="Arial"/>
          <w:b/>
          <w:sz w:val="32"/>
          <w:szCs w:val="32"/>
        </w:rPr>
      </w:pPr>
    </w:p>
    <w:p w14:paraId="50F28368" w14:textId="77777777" w:rsidR="009D0A6D" w:rsidRPr="00C23F66" w:rsidRDefault="009D0A6D" w:rsidP="009D0A6D">
      <w:pPr>
        <w:spacing w:after="0" w:line="240" w:lineRule="auto"/>
        <w:ind w:firstLine="708"/>
        <w:jc w:val="center"/>
        <w:rPr>
          <w:rFonts w:ascii="Arial" w:eastAsia="Calibri" w:hAnsi="Arial" w:cs="Arial"/>
          <w:b/>
          <w:sz w:val="32"/>
          <w:szCs w:val="32"/>
        </w:rPr>
      </w:pPr>
      <w:r w:rsidRPr="00C23F66">
        <w:rPr>
          <w:rFonts w:ascii="Arial" w:eastAsia="Calibri" w:hAnsi="Arial" w:cs="Arial"/>
          <w:b/>
          <w:sz w:val="32"/>
          <w:szCs w:val="32"/>
        </w:rPr>
        <w:t>ORDEN DE PAGO</w:t>
      </w:r>
    </w:p>
    <w:p w14:paraId="02A80B1F" w14:textId="0FE82229" w:rsidR="009D0A6D" w:rsidRDefault="009D0A6D" w:rsidP="009D0A6D">
      <w:pPr>
        <w:spacing w:after="0" w:line="240" w:lineRule="auto"/>
        <w:ind w:firstLine="708"/>
        <w:jc w:val="center"/>
        <w:rPr>
          <w:rFonts w:ascii="Arial" w:eastAsia="Calibri" w:hAnsi="Arial" w:cs="Arial"/>
          <w:sz w:val="28"/>
          <w:szCs w:val="28"/>
        </w:rPr>
      </w:pPr>
      <w:r w:rsidRPr="00C23F66">
        <w:rPr>
          <w:rFonts w:ascii="Arial" w:eastAsia="Calibri" w:hAnsi="Arial" w:cs="Arial"/>
          <w:sz w:val="28"/>
          <w:szCs w:val="28"/>
        </w:rPr>
        <w:t xml:space="preserve">BASES DE LICITACIÓN </w:t>
      </w:r>
      <w:proofErr w:type="spellStart"/>
      <w:r>
        <w:rPr>
          <w:rFonts w:ascii="Arial" w:eastAsia="Calibri" w:hAnsi="Arial" w:cs="Arial"/>
          <w:sz w:val="28"/>
          <w:szCs w:val="28"/>
        </w:rPr>
        <w:t>OM</w:t>
      </w:r>
      <w:proofErr w:type="spellEnd"/>
      <w:r>
        <w:rPr>
          <w:rFonts w:ascii="Arial" w:eastAsia="Calibri" w:hAnsi="Arial" w:cs="Arial"/>
          <w:sz w:val="28"/>
          <w:szCs w:val="28"/>
        </w:rPr>
        <w:t>-37/2022</w:t>
      </w:r>
    </w:p>
    <w:p w14:paraId="03BF4BAE" w14:textId="77777777" w:rsidR="009D0A6D" w:rsidRPr="00C23F66" w:rsidRDefault="009D0A6D" w:rsidP="009D0A6D">
      <w:pPr>
        <w:spacing w:after="0" w:line="240" w:lineRule="auto"/>
        <w:ind w:firstLine="708"/>
        <w:jc w:val="center"/>
        <w:rPr>
          <w:rFonts w:ascii="Arial" w:eastAsia="Calibri" w:hAnsi="Arial" w:cs="Arial"/>
          <w:sz w:val="28"/>
          <w:szCs w:val="28"/>
        </w:rPr>
      </w:pPr>
    </w:p>
    <w:tbl>
      <w:tblPr>
        <w:tblStyle w:val="Tablaconcuadrcula611"/>
        <w:tblW w:w="0" w:type="auto"/>
        <w:tblInd w:w="730" w:type="dxa"/>
        <w:tblLook w:val="04A0" w:firstRow="1" w:lastRow="0" w:firstColumn="1" w:lastColumn="0" w:noHBand="0" w:noVBand="1"/>
      </w:tblPr>
      <w:tblGrid>
        <w:gridCol w:w="4527"/>
        <w:gridCol w:w="4527"/>
      </w:tblGrid>
      <w:tr w:rsidR="009D0A6D" w:rsidRPr="00C23F66" w14:paraId="02B045EF" w14:textId="77777777" w:rsidTr="00310D99">
        <w:tc>
          <w:tcPr>
            <w:tcW w:w="9054" w:type="dxa"/>
            <w:gridSpan w:val="2"/>
          </w:tcPr>
          <w:p w14:paraId="5CC6F428" w14:textId="77777777" w:rsidR="009D0A6D" w:rsidRPr="00C23F66" w:rsidRDefault="009D0A6D" w:rsidP="00310D99">
            <w:pPr>
              <w:jc w:val="center"/>
              <w:rPr>
                <w:rFonts w:ascii="Arial" w:hAnsi="Arial" w:cs="Arial"/>
              </w:rPr>
            </w:pPr>
            <w:r w:rsidRPr="00C23F66">
              <w:rPr>
                <w:rFonts w:ascii="Arial" w:hAnsi="Arial" w:cs="Arial"/>
                <w:noProof/>
                <w:lang w:eastAsia="es-MX"/>
              </w:rPr>
              <w:drawing>
                <wp:inline distT="0" distB="0" distL="0" distR="0" wp14:anchorId="7BCD3EFA" wp14:editId="0BF5E69F">
                  <wp:extent cx="2322830" cy="72517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pic:spPr>
                      </pic:pic>
                    </a:graphicData>
                  </a:graphic>
                </wp:inline>
              </w:drawing>
            </w:r>
          </w:p>
          <w:p w14:paraId="579177DD" w14:textId="77777777" w:rsidR="009D0A6D" w:rsidRPr="00C23F66" w:rsidRDefault="009D0A6D" w:rsidP="00310D99">
            <w:pPr>
              <w:rPr>
                <w:rFonts w:ascii="Arial" w:hAnsi="Arial" w:cs="Arial"/>
              </w:rPr>
            </w:pPr>
          </w:p>
        </w:tc>
      </w:tr>
      <w:tr w:rsidR="009D0A6D" w:rsidRPr="00C23F66" w14:paraId="6AC1F51F" w14:textId="77777777" w:rsidTr="00310D99">
        <w:tc>
          <w:tcPr>
            <w:tcW w:w="9054" w:type="dxa"/>
            <w:gridSpan w:val="2"/>
          </w:tcPr>
          <w:p w14:paraId="3F77A3D6" w14:textId="77777777" w:rsidR="009D0A6D" w:rsidRPr="00C23F66" w:rsidRDefault="009D0A6D" w:rsidP="00310D99">
            <w:pPr>
              <w:jc w:val="center"/>
              <w:rPr>
                <w:rFonts w:ascii="Arial" w:hAnsi="Arial" w:cs="Arial"/>
                <w:b/>
              </w:rPr>
            </w:pPr>
            <w:r w:rsidRPr="00C23F66">
              <w:rPr>
                <w:rFonts w:ascii="Arial" w:hAnsi="Arial" w:cs="Arial"/>
                <w:b/>
              </w:rPr>
              <w:t>MUNICIPIO DE TLAJOMULCO DE ZÚÑIGA, JALISCO</w:t>
            </w:r>
          </w:p>
          <w:p w14:paraId="6BD5238E" w14:textId="77777777" w:rsidR="009D0A6D" w:rsidRPr="00C23F66" w:rsidRDefault="009D0A6D" w:rsidP="00310D99">
            <w:pPr>
              <w:jc w:val="center"/>
              <w:rPr>
                <w:rFonts w:ascii="Arial" w:hAnsi="Arial" w:cs="Arial"/>
              </w:rPr>
            </w:pPr>
            <w:r w:rsidRPr="00C23F66">
              <w:rPr>
                <w:rFonts w:ascii="Arial" w:hAnsi="Arial" w:cs="Arial"/>
                <w:b/>
              </w:rPr>
              <w:t>DIRECCIÓN DE RECURSOS MATERIALES</w:t>
            </w:r>
          </w:p>
        </w:tc>
      </w:tr>
      <w:tr w:rsidR="009D0A6D" w:rsidRPr="00C23F66" w14:paraId="5A811F52" w14:textId="77777777" w:rsidTr="00310D99">
        <w:tc>
          <w:tcPr>
            <w:tcW w:w="9054" w:type="dxa"/>
            <w:gridSpan w:val="2"/>
          </w:tcPr>
          <w:p w14:paraId="2DE58DE4" w14:textId="77777777" w:rsidR="009D0A6D" w:rsidRPr="00C23F66" w:rsidRDefault="009D0A6D" w:rsidP="00310D99">
            <w:pPr>
              <w:jc w:val="center"/>
              <w:rPr>
                <w:rFonts w:ascii="Arial" w:hAnsi="Arial" w:cs="Arial"/>
              </w:rPr>
            </w:pPr>
            <w:r w:rsidRPr="00C23F66">
              <w:rPr>
                <w:rFonts w:ascii="Arial" w:hAnsi="Arial" w:cs="Arial"/>
              </w:rPr>
              <w:t>DATOS DE LICITACIÓN</w:t>
            </w:r>
          </w:p>
        </w:tc>
      </w:tr>
      <w:tr w:rsidR="009D0A6D" w:rsidRPr="00C23F66" w14:paraId="3404B16B" w14:textId="77777777" w:rsidTr="00310D99">
        <w:tc>
          <w:tcPr>
            <w:tcW w:w="9054" w:type="dxa"/>
            <w:gridSpan w:val="2"/>
          </w:tcPr>
          <w:p w14:paraId="269B6F2C" w14:textId="77777777" w:rsidR="009D0A6D" w:rsidRPr="00EF1D95" w:rsidRDefault="009D0A6D" w:rsidP="00310D99">
            <w:pPr>
              <w:jc w:val="both"/>
              <w:rPr>
                <w:rFonts w:ascii="Arial" w:hAnsi="Arial" w:cs="Arial"/>
                <w:sz w:val="20"/>
                <w:szCs w:val="20"/>
              </w:rPr>
            </w:pPr>
            <w:r w:rsidRPr="00EF1D95">
              <w:rPr>
                <w:rFonts w:ascii="Arial" w:hAnsi="Arial" w:cs="Arial"/>
                <w:sz w:val="20"/>
                <w:szCs w:val="20"/>
              </w:rPr>
              <w:t>IMPORTE: $11,025.00 CON LETRA: SON ONCE MIL VEINTICINCO PESOS, 00/100, M. N.</w:t>
            </w:r>
          </w:p>
        </w:tc>
      </w:tr>
      <w:tr w:rsidR="009D0A6D" w:rsidRPr="00C23F66" w14:paraId="5BBDC734" w14:textId="77777777" w:rsidTr="00310D99">
        <w:tc>
          <w:tcPr>
            <w:tcW w:w="4527" w:type="dxa"/>
          </w:tcPr>
          <w:p w14:paraId="331725D2" w14:textId="77777777" w:rsidR="009D0A6D" w:rsidRPr="00C23F66" w:rsidRDefault="009D0A6D" w:rsidP="00310D99">
            <w:pPr>
              <w:jc w:val="both"/>
              <w:rPr>
                <w:rFonts w:ascii="Arial" w:hAnsi="Arial" w:cs="Arial"/>
              </w:rPr>
            </w:pPr>
          </w:p>
        </w:tc>
        <w:tc>
          <w:tcPr>
            <w:tcW w:w="4527" w:type="dxa"/>
          </w:tcPr>
          <w:p w14:paraId="1A12BBDD" w14:textId="66C0CC97" w:rsidR="009D0A6D" w:rsidRPr="008B4FDC" w:rsidRDefault="009D0A6D" w:rsidP="009D0A6D">
            <w:pPr>
              <w:jc w:val="both"/>
              <w:rPr>
                <w:rFonts w:ascii="Arial" w:eastAsia="Arial" w:hAnsi="Arial" w:cs="Arial"/>
                <w:b/>
                <w:color w:val="000000"/>
                <w:lang w:val="es-ES_tradnl" w:eastAsia="es-MX"/>
              </w:rPr>
            </w:pPr>
            <w:proofErr w:type="spellStart"/>
            <w:r w:rsidRPr="009D0A6D">
              <w:rPr>
                <w:rFonts w:ascii="Arial" w:eastAsia="Arial" w:hAnsi="Arial" w:cs="Arial"/>
                <w:b/>
                <w:color w:val="000000"/>
                <w:lang w:val="es-ES_tradnl" w:eastAsia="es-MX"/>
              </w:rPr>
              <w:t>OM</w:t>
            </w:r>
            <w:proofErr w:type="spellEnd"/>
            <w:r w:rsidRPr="009D0A6D">
              <w:rPr>
                <w:rFonts w:ascii="Arial" w:eastAsia="Arial" w:hAnsi="Arial" w:cs="Arial"/>
                <w:b/>
                <w:color w:val="000000"/>
                <w:lang w:val="es-ES_tradnl" w:eastAsia="es-MX"/>
              </w:rPr>
              <w:t>-37/2022 “ADQUISICIÓN DE ARRENDAMIENTO DE VEHÍCULOS CON SERVICIOS INCLUIDOS PARA EL GOBIERNO MUNICIPAL DE TLAJOMULCO DE ZÚÑIGA, JALISCO”</w:t>
            </w:r>
          </w:p>
        </w:tc>
      </w:tr>
      <w:tr w:rsidR="009D0A6D" w:rsidRPr="00C23F66" w14:paraId="21456F94" w14:textId="77777777" w:rsidTr="00310D99">
        <w:tc>
          <w:tcPr>
            <w:tcW w:w="9054" w:type="dxa"/>
            <w:gridSpan w:val="2"/>
          </w:tcPr>
          <w:p w14:paraId="1A8FFF64" w14:textId="77777777" w:rsidR="009D0A6D" w:rsidRPr="00C23F66" w:rsidRDefault="009D0A6D" w:rsidP="00310D99">
            <w:pPr>
              <w:jc w:val="center"/>
              <w:rPr>
                <w:rFonts w:ascii="Arial" w:hAnsi="Arial" w:cs="Arial"/>
                <w:b/>
              </w:rPr>
            </w:pPr>
            <w:r w:rsidRPr="00C23F66">
              <w:rPr>
                <w:rFonts w:ascii="Arial" w:hAnsi="Arial" w:cs="Arial"/>
                <w:b/>
              </w:rPr>
              <w:t>DATOS DEL LICITANTE</w:t>
            </w:r>
          </w:p>
        </w:tc>
      </w:tr>
      <w:tr w:rsidR="009D0A6D" w:rsidRPr="00C23F66" w14:paraId="7F7B178F" w14:textId="77777777" w:rsidTr="00310D99">
        <w:tc>
          <w:tcPr>
            <w:tcW w:w="4527" w:type="dxa"/>
          </w:tcPr>
          <w:p w14:paraId="7FD648D8" w14:textId="77777777" w:rsidR="009D0A6D" w:rsidRPr="00C23F66" w:rsidRDefault="009D0A6D" w:rsidP="00310D99">
            <w:pPr>
              <w:jc w:val="both"/>
              <w:rPr>
                <w:rFonts w:ascii="Arial" w:hAnsi="Arial" w:cs="Arial"/>
              </w:rPr>
            </w:pPr>
            <w:r w:rsidRPr="00C23F66">
              <w:rPr>
                <w:rFonts w:ascii="Arial" w:hAnsi="Arial" w:cs="Arial"/>
              </w:rPr>
              <w:t xml:space="preserve">LICITANTE </w:t>
            </w:r>
          </w:p>
        </w:tc>
        <w:tc>
          <w:tcPr>
            <w:tcW w:w="4527" w:type="dxa"/>
          </w:tcPr>
          <w:p w14:paraId="5AB57CA1" w14:textId="77777777" w:rsidR="009D0A6D" w:rsidRPr="00C23F66" w:rsidRDefault="009D0A6D" w:rsidP="00310D99">
            <w:pPr>
              <w:jc w:val="both"/>
              <w:rPr>
                <w:rFonts w:ascii="Arial" w:hAnsi="Arial" w:cs="Arial"/>
              </w:rPr>
            </w:pPr>
          </w:p>
        </w:tc>
      </w:tr>
      <w:tr w:rsidR="009D0A6D" w:rsidRPr="00C23F66" w14:paraId="0E5209E1" w14:textId="77777777" w:rsidTr="00310D99">
        <w:tc>
          <w:tcPr>
            <w:tcW w:w="4527" w:type="dxa"/>
          </w:tcPr>
          <w:p w14:paraId="3043B872" w14:textId="77777777" w:rsidR="009D0A6D" w:rsidRPr="00C23F66" w:rsidRDefault="009D0A6D" w:rsidP="00310D99">
            <w:pPr>
              <w:jc w:val="both"/>
              <w:rPr>
                <w:rFonts w:ascii="Arial" w:hAnsi="Arial" w:cs="Arial"/>
              </w:rPr>
            </w:pPr>
            <w:r w:rsidRPr="00C23F66">
              <w:rPr>
                <w:rFonts w:ascii="Arial" w:hAnsi="Arial" w:cs="Arial"/>
              </w:rPr>
              <w:t>R. F. C.</w:t>
            </w:r>
          </w:p>
        </w:tc>
        <w:tc>
          <w:tcPr>
            <w:tcW w:w="4527" w:type="dxa"/>
          </w:tcPr>
          <w:p w14:paraId="3107ABAE" w14:textId="77777777" w:rsidR="009D0A6D" w:rsidRPr="00C23F66" w:rsidRDefault="009D0A6D" w:rsidP="00310D99">
            <w:pPr>
              <w:jc w:val="both"/>
              <w:rPr>
                <w:rFonts w:ascii="Arial" w:hAnsi="Arial" w:cs="Arial"/>
              </w:rPr>
            </w:pPr>
          </w:p>
        </w:tc>
      </w:tr>
      <w:tr w:rsidR="009D0A6D" w:rsidRPr="00C23F66" w14:paraId="624389F9" w14:textId="77777777" w:rsidTr="00310D99">
        <w:tc>
          <w:tcPr>
            <w:tcW w:w="4527" w:type="dxa"/>
          </w:tcPr>
          <w:p w14:paraId="7C51C424" w14:textId="77777777" w:rsidR="009D0A6D" w:rsidRPr="00C23F66" w:rsidRDefault="009D0A6D" w:rsidP="00310D99">
            <w:pPr>
              <w:jc w:val="both"/>
              <w:rPr>
                <w:rFonts w:ascii="Arial" w:hAnsi="Arial" w:cs="Arial"/>
              </w:rPr>
            </w:pPr>
            <w:r w:rsidRPr="00C23F66">
              <w:rPr>
                <w:rFonts w:ascii="Arial" w:hAnsi="Arial" w:cs="Arial"/>
              </w:rPr>
              <w:t>NO. DE PROVEEDOR (PARA EL CASO DE CONTAR CON NÚMERO)</w:t>
            </w:r>
          </w:p>
        </w:tc>
        <w:tc>
          <w:tcPr>
            <w:tcW w:w="4527" w:type="dxa"/>
          </w:tcPr>
          <w:p w14:paraId="67DE9D40" w14:textId="77777777" w:rsidR="009D0A6D" w:rsidRPr="00C23F66" w:rsidRDefault="009D0A6D" w:rsidP="00310D99">
            <w:pPr>
              <w:tabs>
                <w:tab w:val="left" w:pos="1628"/>
              </w:tabs>
              <w:jc w:val="both"/>
              <w:rPr>
                <w:rFonts w:ascii="Arial" w:hAnsi="Arial" w:cs="Arial"/>
              </w:rPr>
            </w:pPr>
          </w:p>
        </w:tc>
      </w:tr>
      <w:tr w:rsidR="009D0A6D" w:rsidRPr="00C23F66" w14:paraId="69080109" w14:textId="77777777" w:rsidTr="00310D99">
        <w:tc>
          <w:tcPr>
            <w:tcW w:w="4527" w:type="dxa"/>
          </w:tcPr>
          <w:p w14:paraId="5410FA9C" w14:textId="77777777" w:rsidR="009D0A6D" w:rsidRPr="00C23F66" w:rsidRDefault="009D0A6D" w:rsidP="00310D99">
            <w:pPr>
              <w:jc w:val="both"/>
              <w:rPr>
                <w:rFonts w:ascii="Arial" w:hAnsi="Arial" w:cs="Arial"/>
              </w:rPr>
            </w:pPr>
            <w:r w:rsidRPr="00C23F66">
              <w:rPr>
                <w:rFonts w:ascii="Arial" w:hAnsi="Arial" w:cs="Arial"/>
              </w:rPr>
              <w:t>NOMBRE DE REPRESENTANTE</w:t>
            </w:r>
          </w:p>
        </w:tc>
        <w:tc>
          <w:tcPr>
            <w:tcW w:w="4527" w:type="dxa"/>
          </w:tcPr>
          <w:p w14:paraId="2A6B14C1" w14:textId="77777777" w:rsidR="009D0A6D" w:rsidRPr="00C23F66" w:rsidRDefault="009D0A6D" w:rsidP="00310D99">
            <w:pPr>
              <w:jc w:val="both"/>
              <w:rPr>
                <w:rFonts w:ascii="Arial" w:hAnsi="Arial" w:cs="Arial"/>
              </w:rPr>
            </w:pPr>
          </w:p>
        </w:tc>
      </w:tr>
      <w:tr w:rsidR="009D0A6D" w:rsidRPr="00C23F66" w14:paraId="46BEC563" w14:textId="77777777" w:rsidTr="00310D99">
        <w:tc>
          <w:tcPr>
            <w:tcW w:w="4527" w:type="dxa"/>
          </w:tcPr>
          <w:p w14:paraId="731C96B3" w14:textId="77777777" w:rsidR="009D0A6D" w:rsidRPr="00C23F66" w:rsidRDefault="009D0A6D" w:rsidP="00310D99">
            <w:pPr>
              <w:jc w:val="both"/>
              <w:rPr>
                <w:rFonts w:ascii="Arial" w:hAnsi="Arial" w:cs="Arial"/>
              </w:rPr>
            </w:pPr>
            <w:r w:rsidRPr="00C23F66">
              <w:rPr>
                <w:rFonts w:ascii="Arial" w:hAnsi="Arial" w:cs="Arial"/>
              </w:rPr>
              <w:t>TELÉFONO CELULAR DE CONTACTO</w:t>
            </w:r>
          </w:p>
        </w:tc>
        <w:tc>
          <w:tcPr>
            <w:tcW w:w="4527" w:type="dxa"/>
          </w:tcPr>
          <w:p w14:paraId="2ACE4877" w14:textId="77777777" w:rsidR="009D0A6D" w:rsidRPr="00C23F66" w:rsidRDefault="009D0A6D" w:rsidP="00310D99">
            <w:pPr>
              <w:jc w:val="both"/>
              <w:rPr>
                <w:rFonts w:ascii="Arial" w:hAnsi="Arial" w:cs="Arial"/>
              </w:rPr>
            </w:pPr>
          </w:p>
        </w:tc>
      </w:tr>
      <w:tr w:rsidR="009D0A6D" w:rsidRPr="00C23F66" w14:paraId="61698F19" w14:textId="77777777" w:rsidTr="00310D99">
        <w:trPr>
          <w:trHeight w:val="442"/>
        </w:trPr>
        <w:tc>
          <w:tcPr>
            <w:tcW w:w="4527" w:type="dxa"/>
          </w:tcPr>
          <w:p w14:paraId="1FA73DBC" w14:textId="77777777" w:rsidR="009D0A6D" w:rsidRPr="00C23F66" w:rsidRDefault="009D0A6D" w:rsidP="00310D99">
            <w:pPr>
              <w:jc w:val="both"/>
              <w:rPr>
                <w:rFonts w:ascii="Arial" w:hAnsi="Arial" w:cs="Arial"/>
              </w:rPr>
            </w:pPr>
            <w:r w:rsidRPr="00C23F66">
              <w:rPr>
                <w:rFonts w:ascii="Arial" w:hAnsi="Arial" w:cs="Arial"/>
              </w:rPr>
              <w:t xml:space="preserve">CORREO ELECTRÓNICO </w:t>
            </w:r>
          </w:p>
        </w:tc>
        <w:tc>
          <w:tcPr>
            <w:tcW w:w="4527" w:type="dxa"/>
          </w:tcPr>
          <w:p w14:paraId="6DF815CF" w14:textId="77777777" w:rsidR="009D0A6D" w:rsidRPr="00C23F66" w:rsidRDefault="009D0A6D" w:rsidP="00310D99">
            <w:pPr>
              <w:jc w:val="both"/>
              <w:rPr>
                <w:rFonts w:ascii="Arial" w:hAnsi="Arial" w:cs="Arial"/>
              </w:rPr>
            </w:pPr>
          </w:p>
        </w:tc>
      </w:tr>
      <w:tr w:rsidR="009D0A6D" w:rsidRPr="00C23F66" w14:paraId="0FDCE7D2" w14:textId="77777777" w:rsidTr="00310D99">
        <w:tc>
          <w:tcPr>
            <w:tcW w:w="9054" w:type="dxa"/>
            <w:gridSpan w:val="2"/>
          </w:tcPr>
          <w:p w14:paraId="29A39750" w14:textId="77777777" w:rsidR="009D0A6D" w:rsidRPr="00C23F66" w:rsidRDefault="009D0A6D" w:rsidP="00310D99">
            <w:pPr>
              <w:jc w:val="center"/>
              <w:rPr>
                <w:rFonts w:ascii="Arial" w:hAnsi="Arial" w:cs="Arial"/>
              </w:rPr>
            </w:pPr>
          </w:p>
          <w:p w14:paraId="03F09AC1" w14:textId="77777777" w:rsidR="009D0A6D" w:rsidRPr="00C23F66" w:rsidRDefault="009D0A6D" w:rsidP="00310D99">
            <w:pPr>
              <w:jc w:val="center"/>
              <w:rPr>
                <w:rFonts w:ascii="Arial" w:hAnsi="Arial" w:cs="Arial"/>
              </w:rPr>
            </w:pPr>
            <w:r w:rsidRPr="00C23F66">
              <w:rPr>
                <w:rFonts w:ascii="Arial" w:hAnsi="Arial" w:cs="Arial"/>
              </w:rPr>
              <w:t>Sello autorización área responsable</w:t>
            </w:r>
          </w:p>
          <w:p w14:paraId="406D848D" w14:textId="77777777" w:rsidR="009D0A6D" w:rsidRDefault="009D0A6D" w:rsidP="00310D99">
            <w:pPr>
              <w:rPr>
                <w:rFonts w:ascii="Arial" w:hAnsi="Arial" w:cs="Arial"/>
              </w:rPr>
            </w:pPr>
          </w:p>
          <w:p w14:paraId="4482F608" w14:textId="77777777" w:rsidR="009D0A6D" w:rsidRPr="00C23F66" w:rsidRDefault="009D0A6D" w:rsidP="00310D99">
            <w:pPr>
              <w:rPr>
                <w:rFonts w:ascii="Arial" w:hAnsi="Arial" w:cs="Arial"/>
              </w:rPr>
            </w:pPr>
          </w:p>
          <w:p w14:paraId="6F255E74" w14:textId="77777777" w:rsidR="009D0A6D" w:rsidRPr="00C23F66" w:rsidRDefault="009D0A6D" w:rsidP="00310D99">
            <w:pPr>
              <w:rPr>
                <w:rFonts w:ascii="Arial" w:hAnsi="Arial" w:cs="Arial"/>
              </w:rPr>
            </w:pPr>
          </w:p>
          <w:p w14:paraId="07A58846" w14:textId="77777777" w:rsidR="009D0A6D" w:rsidRPr="00767E16" w:rsidRDefault="009D0A6D" w:rsidP="00310D99">
            <w:pPr>
              <w:jc w:val="center"/>
              <w:rPr>
                <w:rFonts w:ascii="Arial" w:hAnsi="Arial" w:cs="Arial"/>
              </w:rPr>
            </w:pPr>
            <w:r w:rsidRPr="00767E16">
              <w:rPr>
                <w:rFonts w:ascii="Arial" w:hAnsi="Arial" w:cs="Arial"/>
              </w:rPr>
              <w:t xml:space="preserve">Lic. Raúl Cuevas Landeros </w:t>
            </w:r>
          </w:p>
          <w:p w14:paraId="746989EB" w14:textId="77777777" w:rsidR="009D0A6D" w:rsidRPr="00C23F66" w:rsidRDefault="009D0A6D" w:rsidP="00310D99">
            <w:pPr>
              <w:jc w:val="center"/>
              <w:rPr>
                <w:rFonts w:ascii="Arial" w:hAnsi="Arial" w:cs="Arial"/>
              </w:rPr>
            </w:pPr>
            <w:r w:rsidRPr="00767E16">
              <w:rPr>
                <w:rFonts w:ascii="Arial" w:hAnsi="Arial" w:cs="Arial"/>
              </w:rPr>
              <w:t xml:space="preserve">Director de Recursos Materiales  </w:t>
            </w:r>
          </w:p>
        </w:tc>
      </w:tr>
    </w:tbl>
    <w:p w14:paraId="28B6290D" w14:textId="77777777" w:rsidR="009D0A6D" w:rsidRDefault="009D0A6D" w:rsidP="009D0A6D">
      <w:pPr>
        <w:spacing w:after="0"/>
        <w:rPr>
          <w:rFonts w:ascii="Arial" w:eastAsia="Calibri" w:hAnsi="Arial" w:cs="Arial"/>
        </w:rPr>
      </w:pPr>
    </w:p>
    <w:p w14:paraId="6F518F51" w14:textId="77777777" w:rsidR="009D0A6D" w:rsidRPr="00C23F66" w:rsidRDefault="009D0A6D" w:rsidP="009D0A6D">
      <w:pPr>
        <w:spacing w:after="0"/>
        <w:rPr>
          <w:rFonts w:ascii="Arial" w:eastAsia="Calibri" w:hAnsi="Arial" w:cs="Arial"/>
        </w:rPr>
      </w:pPr>
    </w:p>
    <w:p w14:paraId="26F40E17" w14:textId="77777777" w:rsidR="009D0A6D" w:rsidRPr="002D5AEA" w:rsidRDefault="009D0A6D" w:rsidP="009D0A6D">
      <w:pPr>
        <w:spacing w:after="0"/>
        <w:rPr>
          <w:rFonts w:ascii="Arial" w:eastAsia="Calibri" w:hAnsi="Arial" w:cs="Arial"/>
          <w:sz w:val="20"/>
          <w:szCs w:val="20"/>
        </w:rPr>
      </w:pPr>
      <w:r w:rsidRPr="00C23F66">
        <w:rPr>
          <w:rFonts w:ascii="Arial" w:eastAsia="Calibri" w:hAnsi="Arial" w:cs="Arial"/>
          <w:sz w:val="20"/>
          <w:szCs w:val="20"/>
        </w:rPr>
        <w:t>Favor de llenar a máquina o con letra de molde</w:t>
      </w:r>
    </w:p>
    <w:p w14:paraId="77249199" w14:textId="77777777" w:rsidR="009D0A6D" w:rsidRDefault="009D0A6D" w:rsidP="00AF5A5E">
      <w:pPr>
        <w:pBdr>
          <w:top w:val="nil"/>
          <w:left w:val="nil"/>
          <w:bottom w:val="nil"/>
          <w:right w:val="nil"/>
          <w:between w:val="nil"/>
        </w:pBdr>
        <w:spacing w:after="0" w:line="240" w:lineRule="auto"/>
        <w:jc w:val="both"/>
        <w:rPr>
          <w:rFonts w:ascii="Arial" w:eastAsia="Arial" w:hAnsi="Arial" w:cs="Arial"/>
          <w:color w:val="000000"/>
          <w:lang w:val="es-ES_tradnl" w:eastAsia="es-MX"/>
        </w:rPr>
      </w:pPr>
    </w:p>
    <w:sectPr w:rsidR="009D0A6D" w:rsidSect="00C56DFC">
      <w:headerReference w:type="default" r:id="rId23"/>
      <w:footerReference w:type="default" r:id="rId24"/>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D0218" w14:textId="77777777" w:rsidR="007B3E3C" w:rsidRDefault="007B3E3C">
      <w:pPr>
        <w:spacing w:after="0" w:line="240" w:lineRule="auto"/>
      </w:pPr>
      <w:r>
        <w:separator/>
      </w:r>
    </w:p>
  </w:endnote>
  <w:endnote w:type="continuationSeparator" w:id="0">
    <w:p w14:paraId="6D4E9A68" w14:textId="77777777" w:rsidR="007B3E3C" w:rsidRDefault="007B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m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165329"/>
      <w:docPartObj>
        <w:docPartGallery w:val="Page Numbers (Bottom of Page)"/>
        <w:docPartUnique/>
      </w:docPartObj>
    </w:sdtPr>
    <w:sdtEndPr/>
    <w:sdtContent>
      <w:p w14:paraId="6AD3C80B" w14:textId="77777777" w:rsidR="00F01684" w:rsidRDefault="00F01684">
        <w:pPr>
          <w:pStyle w:val="Piedepgina"/>
          <w:jc w:val="right"/>
        </w:pPr>
        <w:r>
          <w:fldChar w:fldCharType="begin"/>
        </w:r>
        <w:r>
          <w:instrText>PAGE   \* MERGEFORMAT</w:instrText>
        </w:r>
        <w:r>
          <w:fldChar w:fldCharType="separate"/>
        </w:r>
        <w:r w:rsidR="00D5478A">
          <w:rPr>
            <w:noProof/>
          </w:rPr>
          <w:t>28</w:t>
        </w:r>
        <w:r>
          <w:rPr>
            <w:noProof/>
          </w:rPr>
          <w:fldChar w:fldCharType="end"/>
        </w:r>
      </w:p>
    </w:sdtContent>
  </w:sdt>
  <w:p w14:paraId="59AE45CE" w14:textId="77777777" w:rsidR="00F01684" w:rsidRDefault="00F016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259E4" w14:textId="77777777" w:rsidR="007B3E3C" w:rsidRDefault="007B3E3C">
      <w:pPr>
        <w:spacing w:after="0" w:line="240" w:lineRule="auto"/>
      </w:pPr>
      <w:r>
        <w:separator/>
      </w:r>
    </w:p>
  </w:footnote>
  <w:footnote w:type="continuationSeparator" w:id="0">
    <w:p w14:paraId="4FC2D22C" w14:textId="77777777" w:rsidR="007B3E3C" w:rsidRDefault="007B3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B512" w14:textId="77777777" w:rsidR="00F01684" w:rsidRDefault="00F01684">
    <w:pPr>
      <w:pStyle w:val="Encabezado"/>
      <w:jc w:val="right"/>
    </w:pPr>
  </w:p>
  <w:p w14:paraId="518830E8" w14:textId="77777777" w:rsidR="00F01684" w:rsidRDefault="00F016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0000004"/>
    <w:multiLevelType w:val="singleLevel"/>
    <w:tmpl w:val="00000004"/>
    <w:name w:val="WW8Num3"/>
    <w:lvl w:ilvl="0">
      <w:start w:val="1"/>
      <w:numFmt w:val="bullet"/>
      <w:lvlText w:val=""/>
      <w:lvlJc w:val="left"/>
      <w:pPr>
        <w:tabs>
          <w:tab w:val="num" w:pos="720"/>
        </w:tabs>
        <w:ind w:left="720" w:hanging="360"/>
      </w:pPr>
      <w:rPr>
        <w:rFonts w:ascii="Symbol" w:hAnsi="Symbol" w:cs="Arial"/>
        <w:b/>
      </w:rPr>
    </w:lvl>
  </w:abstractNum>
  <w:abstractNum w:abstractNumId="2">
    <w:nsid w:val="00000005"/>
    <w:multiLevelType w:val="multilevel"/>
    <w:tmpl w:val="6FFED5BE"/>
    <w:name w:val="WW8Num4"/>
    <w:lvl w:ilvl="0">
      <w:start w:val="1"/>
      <w:numFmt w:val="decimal"/>
      <w:lvlText w:val="%1"/>
      <w:lvlJc w:val="left"/>
      <w:pPr>
        <w:tabs>
          <w:tab w:val="num" w:pos="360"/>
        </w:tabs>
        <w:ind w:left="360" w:hanging="360"/>
      </w:pPr>
      <w:rPr>
        <w:rFonts w:ascii="Symbol" w:hAnsi="Symbol" w:cs="Symbol"/>
        <w:sz w:val="22"/>
        <w:szCs w:val="21"/>
        <w:lang w:val="es-MX"/>
      </w:rPr>
    </w:lvl>
    <w:lvl w:ilvl="1">
      <w:start w:val="1"/>
      <w:numFmt w:val="decimal"/>
      <w:lvlText w:val="%1.%2"/>
      <w:lvlJc w:val="left"/>
      <w:pPr>
        <w:tabs>
          <w:tab w:val="num" w:pos="1065"/>
        </w:tabs>
        <w:ind w:left="1065" w:hanging="360"/>
      </w:pPr>
      <w:rPr>
        <w:rFonts w:ascii="Arial" w:hAnsi="Arial" w:cs="Arial" w:hint="default"/>
        <w:b/>
        <w:sz w:val="22"/>
        <w:szCs w:val="21"/>
        <w:lang w:val="es-MX"/>
      </w:rPr>
    </w:lvl>
    <w:lvl w:ilvl="2">
      <w:start w:val="1"/>
      <w:numFmt w:val="decimal"/>
      <w:lvlText w:val="%1.%2.%3"/>
      <w:lvlJc w:val="left"/>
      <w:pPr>
        <w:tabs>
          <w:tab w:val="num" w:pos="2130"/>
        </w:tabs>
        <w:ind w:left="2130" w:hanging="720"/>
      </w:pPr>
      <w:rPr>
        <w:rFonts w:ascii="Symbol" w:hAnsi="Symbol" w:cs="Symbol"/>
        <w:sz w:val="22"/>
        <w:szCs w:val="21"/>
        <w:lang w:val="es-MX"/>
      </w:rPr>
    </w:lvl>
    <w:lvl w:ilvl="3">
      <w:start w:val="1"/>
      <w:numFmt w:val="decimal"/>
      <w:lvlText w:val="%1.%2.%3.%4"/>
      <w:lvlJc w:val="left"/>
      <w:pPr>
        <w:tabs>
          <w:tab w:val="num" w:pos="2835"/>
        </w:tabs>
        <w:ind w:left="2835" w:hanging="720"/>
      </w:pPr>
      <w:rPr>
        <w:rFonts w:ascii="Symbol" w:hAnsi="Symbol" w:cs="Symbol"/>
        <w:sz w:val="22"/>
        <w:szCs w:val="21"/>
        <w:lang w:val="es-MX"/>
      </w:rPr>
    </w:lvl>
    <w:lvl w:ilvl="4">
      <w:start w:val="1"/>
      <w:numFmt w:val="decimal"/>
      <w:lvlText w:val="%1.%2.%3.%4.%5"/>
      <w:lvlJc w:val="left"/>
      <w:pPr>
        <w:tabs>
          <w:tab w:val="num" w:pos="3900"/>
        </w:tabs>
        <w:ind w:left="3900" w:hanging="1080"/>
      </w:pPr>
      <w:rPr>
        <w:rFonts w:ascii="Symbol" w:hAnsi="Symbol" w:cs="Symbol"/>
        <w:sz w:val="22"/>
        <w:szCs w:val="21"/>
        <w:lang w:val="es-MX"/>
      </w:rPr>
    </w:lvl>
    <w:lvl w:ilvl="5">
      <w:start w:val="1"/>
      <w:numFmt w:val="decimal"/>
      <w:lvlText w:val="%1.%2.%3.%4.%5.%6"/>
      <w:lvlJc w:val="left"/>
      <w:pPr>
        <w:tabs>
          <w:tab w:val="num" w:pos="4605"/>
        </w:tabs>
        <w:ind w:left="4605" w:hanging="1080"/>
      </w:pPr>
      <w:rPr>
        <w:rFonts w:ascii="Symbol" w:hAnsi="Symbol" w:cs="Symbol"/>
        <w:sz w:val="22"/>
        <w:szCs w:val="21"/>
        <w:lang w:val="es-MX"/>
      </w:rPr>
    </w:lvl>
    <w:lvl w:ilvl="6">
      <w:start w:val="1"/>
      <w:numFmt w:val="decimal"/>
      <w:lvlText w:val="%1.%2.%3.%4.%5.%6.%7"/>
      <w:lvlJc w:val="left"/>
      <w:pPr>
        <w:tabs>
          <w:tab w:val="num" w:pos="5670"/>
        </w:tabs>
        <w:ind w:left="5670" w:hanging="1440"/>
      </w:pPr>
      <w:rPr>
        <w:rFonts w:ascii="Symbol" w:hAnsi="Symbol" w:cs="Symbol"/>
        <w:sz w:val="22"/>
        <w:szCs w:val="21"/>
        <w:lang w:val="es-MX"/>
      </w:rPr>
    </w:lvl>
    <w:lvl w:ilvl="7">
      <w:start w:val="1"/>
      <w:numFmt w:val="decimal"/>
      <w:lvlText w:val="%1.%2.%3.%4.%5.%6.%7.%8"/>
      <w:lvlJc w:val="left"/>
      <w:pPr>
        <w:tabs>
          <w:tab w:val="num" w:pos="6375"/>
        </w:tabs>
        <w:ind w:left="6375" w:hanging="1440"/>
      </w:pPr>
      <w:rPr>
        <w:rFonts w:ascii="Symbol" w:hAnsi="Symbol" w:cs="Symbol"/>
        <w:sz w:val="22"/>
        <w:szCs w:val="21"/>
        <w:lang w:val="es-MX"/>
      </w:rPr>
    </w:lvl>
    <w:lvl w:ilvl="8">
      <w:start w:val="1"/>
      <w:numFmt w:val="decimal"/>
      <w:lvlText w:val="%1.%2.%3.%4.%5.%6.%7.%8.%9"/>
      <w:lvlJc w:val="left"/>
      <w:pPr>
        <w:tabs>
          <w:tab w:val="num" w:pos="7440"/>
        </w:tabs>
        <w:ind w:left="7440" w:hanging="1800"/>
      </w:pPr>
      <w:rPr>
        <w:rFonts w:ascii="Symbol" w:hAnsi="Symbol" w:cs="Symbol"/>
        <w:sz w:val="22"/>
        <w:szCs w:val="21"/>
        <w:lang w:val="es-MX"/>
      </w:rPr>
    </w:lvl>
  </w:abstractNum>
  <w:abstractNum w:abstractNumId="3">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b/>
        <w:color w:val="000000"/>
        <w:sz w:val="24"/>
        <w:u w:val="none"/>
        <w:lang w:val="es-MX"/>
      </w:rPr>
    </w:lvl>
  </w:abstractNum>
  <w:abstractNum w:abstractNumId="4">
    <w:nsid w:val="00000007"/>
    <w:multiLevelType w:val="singleLevel"/>
    <w:tmpl w:val="00000007"/>
    <w:name w:val="WW8Num6"/>
    <w:lvl w:ilvl="0">
      <w:start w:val="1"/>
      <w:numFmt w:val="bullet"/>
      <w:lvlText w:val=""/>
      <w:lvlJc w:val="left"/>
      <w:pPr>
        <w:tabs>
          <w:tab w:val="num" w:pos="720"/>
        </w:tabs>
        <w:ind w:left="720" w:hanging="360"/>
      </w:pPr>
      <w:rPr>
        <w:rFonts w:ascii="Wingdings" w:hAnsi="Wingdings" w:cs="Wingdings"/>
        <w:lang w:val="es-MX"/>
      </w:rPr>
    </w:lvl>
  </w:abstractNum>
  <w:abstractNum w:abstractNumId="5">
    <w:nsid w:val="00000008"/>
    <w:multiLevelType w:val="singleLevel"/>
    <w:tmpl w:val="C5526C9A"/>
    <w:name w:val="WW8Num7"/>
    <w:lvl w:ilvl="0">
      <w:start w:val="1"/>
      <w:numFmt w:val="bullet"/>
      <w:lvlText w:val=""/>
      <w:lvlJc w:val="left"/>
      <w:pPr>
        <w:tabs>
          <w:tab w:val="num" w:pos="720"/>
        </w:tabs>
        <w:ind w:left="720" w:hanging="360"/>
      </w:pPr>
      <w:rPr>
        <w:rFonts w:ascii="Symbol" w:hAnsi="Symbol" w:cs="Symbol"/>
        <w:color w:val="auto"/>
        <w:sz w:val="22"/>
        <w:szCs w:val="22"/>
        <w:lang w:val="es-MX"/>
      </w:rPr>
    </w:lvl>
  </w:abstractNum>
  <w:abstractNum w:abstractNumId="6">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7">
    <w:nsid w:val="0000000C"/>
    <w:multiLevelType w:val="singleLevel"/>
    <w:tmpl w:val="0000000C"/>
    <w:name w:val="WW8Num11"/>
    <w:lvl w:ilvl="0">
      <w:start w:val="1"/>
      <w:numFmt w:val="bullet"/>
      <w:lvlText w:val=""/>
      <w:lvlJc w:val="left"/>
      <w:pPr>
        <w:tabs>
          <w:tab w:val="num" w:pos="720"/>
        </w:tabs>
        <w:ind w:left="720" w:hanging="360"/>
      </w:pPr>
      <w:rPr>
        <w:rFonts w:ascii="Wingdings" w:hAnsi="Wingdings" w:cs="Wingdings"/>
        <w:color w:val="000000"/>
        <w:lang w:val="es-MX"/>
      </w:rPr>
    </w:lvl>
  </w:abstractNum>
  <w:abstractNum w:abstractNumId="8">
    <w:nsid w:val="00000010"/>
    <w:multiLevelType w:val="singleLevel"/>
    <w:tmpl w:val="00000010"/>
    <w:name w:val="WW8Num15"/>
    <w:lvl w:ilvl="0">
      <w:start w:val="1"/>
      <w:numFmt w:val="bullet"/>
      <w:lvlText w:val=""/>
      <w:lvlJc w:val="left"/>
      <w:pPr>
        <w:tabs>
          <w:tab w:val="num" w:pos="720"/>
        </w:tabs>
        <w:ind w:left="720" w:hanging="360"/>
      </w:pPr>
      <w:rPr>
        <w:rFonts w:ascii="Wingdings" w:hAnsi="Wingdings" w:cs="Symbol"/>
        <w:sz w:val="24"/>
        <w:lang w:val="es-MX"/>
      </w:rPr>
    </w:lvl>
  </w:abstractNum>
  <w:abstractNum w:abstractNumId="9">
    <w:nsid w:val="00000014"/>
    <w:multiLevelType w:val="singleLevel"/>
    <w:tmpl w:val="00000014"/>
    <w:name w:val="WW8Num19"/>
    <w:lvl w:ilvl="0">
      <w:start w:val="1"/>
      <w:numFmt w:val="bullet"/>
      <w:lvlText w:val=""/>
      <w:lvlJc w:val="left"/>
      <w:pPr>
        <w:tabs>
          <w:tab w:val="num" w:pos="720"/>
        </w:tabs>
        <w:ind w:left="720" w:hanging="360"/>
      </w:pPr>
      <w:rPr>
        <w:rFonts w:ascii="Symbol" w:hAnsi="Symbol" w:cs="Symbol"/>
        <w:b/>
        <w:lang w:val="es-MX"/>
      </w:rPr>
    </w:lvl>
  </w:abstractNum>
  <w:abstractNum w:abstractNumId="1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1">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12">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13">
    <w:nsid w:val="00000023"/>
    <w:multiLevelType w:val="multilevel"/>
    <w:tmpl w:val="00000023"/>
    <w:name w:val="WW8Num34"/>
    <w:lvl w:ilvl="0">
      <w:start w:val="2"/>
      <w:numFmt w:val="decimal"/>
      <w:lvlText w:val="%1."/>
      <w:lvlJc w:val="left"/>
      <w:pPr>
        <w:tabs>
          <w:tab w:val="num" w:pos="720"/>
        </w:tabs>
        <w:ind w:left="720" w:hanging="360"/>
      </w:pPr>
    </w:lvl>
    <w:lvl w:ilvl="1">
      <w:start w:val="8"/>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26"/>
    <w:multiLevelType w:val="multilevel"/>
    <w:tmpl w:val="00000026"/>
    <w:name w:val="WW8Num37"/>
    <w:lvl w:ilvl="0">
      <w:start w:val="1"/>
      <w:numFmt w:val="bullet"/>
      <w:lvlText w:val=""/>
      <w:lvlJc w:val="left"/>
      <w:pPr>
        <w:tabs>
          <w:tab w:val="num" w:pos="0"/>
        </w:tabs>
        <w:ind w:left="2136" w:hanging="360"/>
      </w:pPr>
      <w:rPr>
        <w:rFonts w:ascii="Symbol" w:hAnsi="Symbol" w:cs="Symbol"/>
        <w:color w:val="000000"/>
        <w:sz w:val="22"/>
        <w:szCs w:val="22"/>
        <w:lang w:val="es-MX"/>
      </w:rPr>
    </w:lvl>
    <w:lvl w:ilvl="1">
      <w:start w:val="1"/>
      <w:numFmt w:val="bullet"/>
      <w:lvlText w:val=""/>
      <w:lvlJc w:val="left"/>
      <w:pPr>
        <w:tabs>
          <w:tab w:val="num" w:pos="-2496"/>
        </w:tabs>
        <w:ind w:left="360" w:hanging="360"/>
      </w:pPr>
      <w:rPr>
        <w:rFonts w:ascii="Symbol" w:hAnsi="Symbol" w:cs="Symbol"/>
        <w:b/>
        <w:color w:val="000000"/>
        <w:sz w:val="22"/>
        <w:szCs w:val="22"/>
        <w:lang w:val="es-MX"/>
      </w:rPr>
    </w:lvl>
    <w:lvl w:ilvl="2">
      <w:start w:val="1"/>
      <w:numFmt w:val="bullet"/>
      <w:lvlText w:val=""/>
      <w:lvlJc w:val="left"/>
      <w:pPr>
        <w:tabs>
          <w:tab w:val="num" w:pos="0"/>
        </w:tabs>
        <w:ind w:left="3576" w:hanging="360"/>
      </w:pPr>
      <w:rPr>
        <w:rFonts w:ascii="Symbol" w:hAnsi="Symbol" w:cs="Symbol"/>
        <w:color w:val="000000"/>
        <w:sz w:val="22"/>
        <w:szCs w:val="22"/>
        <w:lang w:val="es-MX"/>
      </w:rPr>
    </w:lvl>
    <w:lvl w:ilvl="3">
      <w:start w:val="1"/>
      <w:numFmt w:val="bullet"/>
      <w:lvlText w:val=""/>
      <w:lvlJc w:val="left"/>
      <w:pPr>
        <w:tabs>
          <w:tab w:val="num" w:pos="0"/>
        </w:tabs>
        <w:ind w:left="4296" w:hanging="360"/>
      </w:pPr>
      <w:rPr>
        <w:rFonts w:ascii="Symbol" w:hAnsi="Symbol" w:cs="Symbol"/>
        <w:color w:val="000000"/>
        <w:sz w:val="22"/>
        <w:szCs w:val="22"/>
        <w:lang w:val="es-MX"/>
      </w:rPr>
    </w:lvl>
    <w:lvl w:ilvl="4">
      <w:start w:val="1"/>
      <w:numFmt w:val="bullet"/>
      <w:lvlText w:val="o"/>
      <w:lvlJc w:val="left"/>
      <w:pPr>
        <w:tabs>
          <w:tab w:val="num" w:pos="0"/>
        </w:tabs>
        <w:ind w:left="5016" w:hanging="360"/>
      </w:pPr>
      <w:rPr>
        <w:rFonts w:ascii="Courier New" w:hAnsi="Courier New" w:cs="Courier New"/>
      </w:rPr>
    </w:lvl>
    <w:lvl w:ilvl="5">
      <w:start w:val="1"/>
      <w:numFmt w:val="bullet"/>
      <w:lvlText w:val=""/>
      <w:lvlJc w:val="left"/>
      <w:pPr>
        <w:tabs>
          <w:tab w:val="num" w:pos="0"/>
        </w:tabs>
        <w:ind w:left="5736" w:hanging="360"/>
      </w:pPr>
      <w:rPr>
        <w:rFonts w:ascii="Wingdings" w:hAnsi="Wingdings" w:cs="Wingdings"/>
      </w:rPr>
    </w:lvl>
    <w:lvl w:ilvl="6">
      <w:start w:val="1"/>
      <w:numFmt w:val="bullet"/>
      <w:lvlText w:val=""/>
      <w:lvlJc w:val="left"/>
      <w:pPr>
        <w:tabs>
          <w:tab w:val="num" w:pos="0"/>
        </w:tabs>
        <w:ind w:left="6456" w:hanging="360"/>
      </w:pPr>
      <w:rPr>
        <w:rFonts w:ascii="Symbol" w:hAnsi="Symbol" w:cs="Symbol"/>
        <w:color w:val="000000"/>
        <w:sz w:val="22"/>
        <w:szCs w:val="22"/>
        <w:lang w:val="es-MX"/>
      </w:rPr>
    </w:lvl>
    <w:lvl w:ilvl="7">
      <w:start w:val="1"/>
      <w:numFmt w:val="bullet"/>
      <w:lvlText w:val="o"/>
      <w:lvlJc w:val="left"/>
      <w:pPr>
        <w:tabs>
          <w:tab w:val="num" w:pos="0"/>
        </w:tabs>
        <w:ind w:left="7176" w:hanging="360"/>
      </w:pPr>
      <w:rPr>
        <w:rFonts w:ascii="Courier New" w:hAnsi="Courier New" w:cs="Courier New"/>
      </w:rPr>
    </w:lvl>
    <w:lvl w:ilvl="8">
      <w:start w:val="1"/>
      <w:numFmt w:val="bullet"/>
      <w:lvlText w:val=""/>
      <w:lvlJc w:val="left"/>
      <w:pPr>
        <w:tabs>
          <w:tab w:val="num" w:pos="0"/>
        </w:tabs>
        <w:ind w:left="7896" w:hanging="360"/>
      </w:pPr>
      <w:rPr>
        <w:rFonts w:ascii="Wingdings" w:hAnsi="Wingdings" w:cs="Wingdings"/>
      </w:rPr>
    </w:lvl>
  </w:abstractNum>
  <w:abstractNum w:abstractNumId="15">
    <w:nsid w:val="00340AEC"/>
    <w:multiLevelType w:val="multilevel"/>
    <w:tmpl w:val="6BEA61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007128ED"/>
    <w:multiLevelType w:val="multilevel"/>
    <w:tmpl w:val="955A1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00DB0DCD"/>
    <w:multiLevelType w:val="multilevel"/>
    <w:tmpl w:val="49387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010D08DA"/>
    <w:multiLevelType w:val="multilevel"/>
    <w:tmpl w:val="ABAA3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01217064"/>
    <w:multiLevelType w:val="multilevel"/>
    <w:tmpl w:val="0688C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01512B14"/>
    <w:multiLevelType w:val="hybridMultilevel"/>
    <w:tmpl w:val="8EC6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1BC3673"/>
    <w:multiLevelType w:val="hybridMultilevel"/>
    <w:tmpl w:val="0A8CDB7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1FF316B"/>
    <w:multiLevelType w:val="hybridMultilevel"/>
    <w:tmpl w:val="2DFEC0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3603339"/>
    <w:multiLevelType w:val="multilevel"/>
    <w:tmpl w:val="900A6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04391DA6"/>
    <w:multiLevelType w:val="multilevel"/>
    <w:tmpl w:val="1A8E0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047934A2"/>
    <w:multiLevelType w:val="hybridMultilevel"/>
    <w:tmpl w:val="F60CE6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5C04092"/>
    <w:multiLevelType w:val="multilevel"/>
    <w:tmpl w:val="E0060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06853EA3"/>
    <w:multiLevelType w:val="hybridMultilevel"/>
    <w:tmpl w:val="4F82C5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06EB21D6"/>
    <w:multiLevelType w:val="multilevel"/>
    <w:tmpl w:val="A0BA6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07087D98"/>
    <w:multiLevelType w:val="multilevel"/>
    <w:tmpl w:val="039CC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073C39DF"/>
    <w:multiLevelType w:val="hybridMultilevel"/>
    <w:tmpl w:val="A6660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894563D"/>
    <w:multiLevelType w:val="multilevel"/>
    <w:tmpl w:val="77B01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08A30587"/>
    <w:multiLevelType w:val="hybridMultilevel"/>
    <w:tmpl w:val="92566F14"/>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3">
    <w:nsid w:val="09121E5B"/>
    <w:multiLevelType w:val="multilevel"/>
    <w:tmpl w:val="827EC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094A0039"/>
    <w:multiLevelType w:val="multilevel"/>
    <w:tmpl w:val="70284446"/>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35">
    <w:nsid w:val="094F5C9E"/>
    <w:multiLevelType w:val="hybridMultilevel"/>
    <w:tmpl w:val="B02624FE"/>
    <w:lvl w:ilvl="0" w:tplc="E7AC3E0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9E373B1"/>
    <w:multiLevelType w:val="multilevel"/>
    <w:tmpl w:val="53066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0A050469"/>
    <w:multiLevelType w:val="hybridMultilevel"/>
    <w:tmpl w:val="ABDCA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AA179EA"/>
    <w:multiLevelType w:val="multilevel"/>
    <w:tmpl w:val="A8BC9E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0B0565BA"/>
    <w:multiLevelType w:val="multilevel"/>
    <w:tmpl w:val="C58AE90E"/>
    <w:lvl w:ilvl="0">
      <w:start w:val="1"/>
      <w:numFmt w:val="bullet"/>
      <w:lvlText w:val=""/>
      <w:lvlJc w:val="left"/>
      <w:pPr>
        <w:ind w:left="435" w:hanging="435"/>
      </w:pPr>
      <w:rPr>
        <w:rFonts w:ascii="Symbol" w:hAnsi="Symbol" w:hint="default"/>
        <w:sz w:val="22"/>
      </w:rPr>
    </w:lvl>
    <w:lvl w:ilvl="1">
      <w:start w:val="3"/>
      <w:numFmt w:val="decimal"/>
      <w:lvlText w:val="%1.%2"/>
      <w:lvlJc w:val="left"/>
      <w:pPr>
        <w:ind w:left="435" w:hanging="435"/>
      </w:pPr>
      <w:rPr>
        <w:rFonts w:eastAsia="Calibri" w:hint="default"/>
        <w:sz w:val="22"/>
      </w:rPr>
    </w:lvl>
    <w:lvl w:ilvl="2">
      <w:start w:val="8"/>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720" w:hanging="72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080" w:hanging="108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440" w:hanging="1440"/>
      </w:pPr>
      <w:rPr>
        <w:rFonts w:eastAsia="Calibri" w:hint="default"/>
        <w:sz w:val="22"/>
      </w:rPr>
    </w:lvl>
  </w:abstractNum>
  <w:abstractNum w:abstractNumId="40">
    <w:nsid w:val="0D4F469D"/>
    <w:multiLevelType w:val="multilevel"/>
    <w:tmpl w:val="727A3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0DBE5ADD"/>
    <w:multiLevelType w:val="multilevel"/>
    <w:tmpl w:val="55503A90"/>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42">
    <w:nsid w:val="0E186A37"/>
    <w:multiLevelType w:val="multilevel"/>
    <w:tmpl w:val="0248E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10397E7D"/>
    <w:multiLevelType w:val="multilevel"/>
    <w:tmpl w:val="87A65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nsid w:val="10B34B11"/>
    <w:multiLevelType w:val="multilevel"/>
    <w:tmpl w:val="17DE2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118133EF"/>
    <w:multiLevelType w:val="multilevel"/>
    <w:tmpl w:val="05A83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130D08ED"/>
    <w:multiLevelType w:val="multilevel"/>
    <w:tmpl w:val="52DC5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133179C6"/>
    <w:multiLevelType w:val="multilevel"/>
    <w:tmpl w:val="B20A9FDA"/>
    <w:styleLink w:val="CurrentList1"/>
    <w:lvl w:ilvl="0">
      <w:start w:val="1"/>
      <w:numFmt w:val="decimal"/>
      <w:lvlText w:val="%1."/>
      <w:lvlJc w:val="left"/>
      <w:pPr>
        <w:ind w:left="72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48">
    <w:nsid w:val="13CC3AAC"/>
    <w:multiLevelType w:val="multilevel"/>
    <w:tmpl w:val="2242A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15021F55"/>
    <w:multiLevelType w:val="multilevel"/>
    <w:tmpl w:val="7CD21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15801311"/>
    <w:multiLevelType w:val="multilevel"/>
    <w:tmpl w:val="72E2A6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16614889"/>
    <w:multiLevelType w:val="hybridMultilevel"/>
    <w:tmpl w:val="E15E8AD4"/>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nsid w:val="17263726"/>
    <w:multiLevelType w:val="multilevel"/>
    <w:tmpl w:val="C276BAFC"/>
    <w:lvl w:ilvl="0">
      <w:start w:val="1"/>
      <w:numFmt w:val="decimal"/>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bullet"/>
      <w:lvlText w:val=""/>
      <w:lvlJc w:val="left"/>
      <w:pPr>
        <w:ind w:left="1224" w:hanging="360"/>
      </w:pPr>
      <w:rPr>
        <w:rFonts w:ascii="Symbol" w:hAnsi="Symbol" w:cs="Symbol" w:hint="default"/>
      </w:rPr>
    </w:lvl>
    <w:lvl w:ilvl="6">
      <w:start w:val="1"/>
      <w:numFmt w:val="lowerLetter"/>
      <w:lvlText w:val="%7."/>
      <w:lvlJc w:val="left"/>
      <w:pPr>
        <w:tabs>
          <w:tab w:val="left" w:pos="2016"/>
        </w:tabs>
        <w:ind w:left="2016" w:hanging="576"/>
      </w:pPr>
      <w:rPr>
        <w:rFonts w:cs="Times New Roman"/>
      </w:rPr>
    </w:lvl>
    <w:lvl w:ilvl="7">
      <w:start w:val="1"/>
      <w:numFmt w:val="decimal"/>
      <w:lvlText w:val="%8)"/>
      <w:lvlJc w:val="left"/>
      <w:pPr>
        <w:tabs>
          <w:tab w:val="left" w:pos="2592"/>
        </w:tabs>
        <w:ind w:left="2592" w:hanging="576"/>
      </w:pPr>
      <w:rPr>
        <w:rFonts w:cs="Times New Roman"/>
      </w:rPr>
    </w:lvl>
    <w:lvl w:ilvl="8">
      <w:start w:val="1"/>
      <w:numFmt w:val="lowerLetter"/>
      <w:lvlText w:val="%9)"/>
      <w:lvlJc w:val="left"/>
      <w:pPr>
        <w:tabs>
          <w:tab w:val="left" w:pos="3168"/>
        </w:tabs>
        <w:ind w:left="3168" w:hanging="576"/>
      </w:pPr>
      <w:rPr>
        <w:rFonts w:cs="Times New Roman"/>
      </w:rPr>
    </w:lvl>
  </w:abstractNum>
  <w:abstractNum w:abstractNumId="53">
    <w:nsid w:val="17401746"/>
    <w:multiLevelType w:val="multilevel"/>
    <w:tmpl w:val="2B84D5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4">
    <w:nsid w:val="18581EFD"/>
    <w:multiLevelType w:val="multilevel"/>
    <w:tmpl w:val="2D0217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188614CA"/>
    <w:multiLevelType w:val="multilevel"/>
    <w:tmpl w:val="7990F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193672AE"/>
    <w:multiLevelType w:val="multilevel"/>
    <w:tmpl w:val="7A1C2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1B74685C"/>
    <w:multiLevelType w:val="multilevel"/>
    <w:tmpl w:val="99A01B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1C66346B"/>
    <w:multiLevelType w:val="multilevel"/>
    <w:tmpl w:val="FFBA49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hint="default"/>
        <w:b w:val="0"/>
        <w:color w:val="auto"/>
        <w:sz w:val="22"/>
      </w:rPr>
    </w:lvl>
    <w:lvl w:ilvl="2">
      <w:start w:val="1"/>
      <w:numFmt w:val="decimal"/>
      <w:isLgl/>
      <w:lvlText w:val="%1.%2.%3"/>
      <w:lvlJc w:val="left"/>
      <w:pPr>
        <w:ind w:left="1080" w:hanging="720"/>
      </w:pPr>
      <w:rPr>
        <w:rFonts w:eastAsia="Calibri" w:hint="default"/>
        <w:b w:val="0"/>
        <w:color w:val="auto"/>
        <w:sz w:val="22"/>
      </w:rPr>
    </w:lvl>
    <w:lvl w:ilvl="3">
      <w:start w:val="1"/>
      <w:numFmt w:val="decimal"/>
      <w:isLgl/>
      <w:lvlText w:val="%1.%2.%3.%4"/>
      <w:lvlJc w:val="left"/>
      <w:pPr>
        <w:ind w:left="1080" w:hanging="720"/>
      </w:pPr>
      <w:rPr>
        <w:rFonts w:eastAsia="Calibri" w:hint="default"/>
        <w:b w:val="0"/>
        <w:color w:val="auto"/>
        <w:sz w:val="22"/>
      </w:rPr>
    </w:lvl>
    <w:lvl w:ilvl="4">
      <w:start w:val="1"/>
      <w:numFmt w:val="decimal"/>
      <w:isLgl/>
      <w:lvlText w:val="%1.%2.%3.%4.%5"/>
      <w:lvlJc w:val="left"/>
      <w:pPr>
        <w:ind w:left="1080" w:hanging="720"/>
      </w:pPr>
      <w:rPr>
        <w:rFonts w:eastAsia="Calibri" w:hint="default"/>
        <w:b w:val="0"/>
        <w:color w:val="auto"/>
        <w:sz w:val="22"/>
      </w:rPr>
    </w:lvl>
    <w:lvl w:ilvl="5">
      <w:start w:val="1"/>
      <w:numFmt w:val="decimal"/>
      <w:isLgl/>
      <w:lvlText w:val="%1.%2.%3.%4.%5.%6"/>
      <w:lvlJc w:val="left"/>
      <w:pPr>
        <w:ind w:left="1440" w:hanging="1080"/>
      </w:pPr>
      <w:rPr>
        <w:rFonts w:eastAsia="Calibri" w:hint="default"/>
        <w:b w:val="0"/>
        <w:color w:val="auto"/>
        <w:sz w:val="22"/>
      </w:rPr>
    </w:lvl>
    <w:lvl w:ilvl="6">
      <w:start w:val="1"/>
      <w:numFmt w:val="decimal"/>
      <w:isLgl/>
      <w:lvlText w:val="%1.%2.%3.%4.%5.%6.%7"/>
      <w:lvlJc w:val="left"/>
      <w:pPr>
        <w:ind w:left="1440" w:hanging="1080"/>
      </w:pPr>
      <w:rPr>
        <w:rFonts w:eastAsia="Calibri" w:hint="default"/>
        <w:b w:val="0"/>
        <w:color w:val="auto"/>
        <w:sz w:val="22"/>
      </w:rPr>
    </w:lvl>
    <w:lvl w:ilvl="7">
      <w:start w:val="1"/>
      <w:numFmt w:val="decimal"/>
      <w:isLgl/>
      <w:lvlText w:val="%1.%2.%3.%4.%5.%6.%7.%8"/>
      <w:lvlJc w:val="left"/>
      <w:pPr>
        <w:ind w:left="1800" w:hanging="1440"/>
      </w:pPr>
      <w:rPr>
        <w:rFonts w:eastAsia="Calibri" w:hint="default"/>
        <w:b w:val="0"/>
        <w:color w:val="auto"/>
        <w:sz w:val="22"/>
      </w:rPr>
    </w:lvl>
    <w:lvl w:ilvl="8">
      <w:start w:val="1"/>
      <w:numFmt w:val="decimal"/>
      <w:isLgl/>
      <w:lvlText w:val="%1.%2.%3.%4.%5.%6.%7.%8.%9"/>
      <w:lvlJc w:val="left"/>
      <w:pPr>
        <w:ind w:left="1800" w:hanging="1440"/>
      </w:pPr>
      <w:rPr>
        <w:rFonts w:eastAsia="Calibri" w:hint="default"/>
        <w:b w:val="0"/>
        <w:color w:val="auto"/>
        <w:sz w:val="22"/>
      </w:rPr>
    </w:lvl>
  </w:abstractNum>
  <w:abstractNum w:abstractNumId="59">
    <w:nsid w:val="1CA10E32"/>
    <w:multiLevelType w:val="multilevel"/>
    <w:tmpl w:val="6BA4F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nsid w:val="1DC30C24"/>
    <w:multiLevelType w:val="multilevel"/>
    <w:tmpl w:val="0BF896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nsid w:val="1EB074BE"/>
    <w:multiLevelType w:val="multilevel"/>
    <w:tmpl w:val="E71CA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1ECD64ED"/>
    <w:multiLevelType w:val="hybridMultilevel"/>
    <w:tmpl w:val="60E23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F58189C"/>
    <w:multiLevelType w:val="hybridMultilevel"/>
    <w:tmpl w:val="8FC03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F885EA4"/>
    <w:multiLevelType w:val="hybridMultilevel"/>
    <w:tmpl w:val="FFFAC6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01F72C9"/>
    <w:multiLevelType w:val="multilevel"/>
    <w:tmpl w:val="B4F25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20451F06"/>
    <w:multiLevelType w:val="hybridMultilevel"/>
    <w:tmpl w:val="BE041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1C1187D"/>
    <w:multiLevelType w:val="multilevel"/>
    <w:tmpl w:val="511CF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nsid w:val="2241625A"/>
    <w:multiLevelType w:val="multilevel"/>
    <w:tmpl w:val="AD4A8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nsid w:val="22FF4918"/>
    <w:multiLevelType w:val="multilevel"/>
    <w:tmpl w:val="9E464E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nsid w:val="231F0894"/>
    <w:multiLevelType w:val="multilevel"/>
    <w:tmpl w:val="6EE6F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nsid w:val="24417843"/>
    <w:multiLevelType w:val="multilevel"/>
    <w:tmpl w:val="C276BAFC"/>
    <w:lvl w:ilvl="0">
      <w:start w:val="1"/>
      <w:numFmt w:val="decimal"/>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lvlText w:val="%1.%4"/>
      <w:lvlJc w:val="left"/>
      <w:pPr>
        <w:tabs>
          <w:tab w:val="left" w:pos="864"/>
        </w:tabs>
        <w:ind w:left="864" w:hanging="864"/>
      </w:pPr>
      <w:rPr>
        <w:rFonts w:cs="Times New Roman"/>
      </w:rPr>
    </w:lvl>
    <w:lvl w:ilvl="4">
      <w:start w:val="1"/>
      <w:numFmt w:val="upperLetter"/>
      <w:lvlText w:val="%5."/>
      <w:lvlJc w:val="left"/>
      <w:pPr>
        <w:tabs>
          <w:tab w:val="left" w:pos="864"/>
        </w:tabs>
        <w:ind w:left="864" w:hanging="576"/>
      </w:pPr>
      <w:rPr>
        <w:rFonts w:cs="Times New Roman"/>
      </w:rPr>
    </w:lvl>
    <w:lvl w:ilvl="5">
      <w:start w:val="1"/>
      <w:numFmt w:val="bullet"/>
      <w:lvlText w:val=""/>
      <w:lvlJc w:val="left"/>
      <w:pPr>
        <w:ind w:left="1224" w:hanging="360"/>
      </w:pPr>
      <w:rPr>
        <w:rFonts w:ascii="Symbol" w:hAnsi="Symbol" w:cs="Symbol" w:hint="default"/>
      </w:rPr>
    </w:lvl>
    <w:lvl w:ilvl="6">
      <w:start w:val="1"/>
      <w:numFmt w:val="lowerLetter"/>
      <w:lvlText w:val="%7."/>
      <w:lvlJc w:val="left"/>
      <w:pPr>
        <w:tabs>
          <w:tab w:val="left" w:pos="2016"/>
        </w:tabs>
        <w:ind w:left="2016" w:hanging="576"/>
      </w:pPr>
      <w:rPr>
        <w:rFonts w:cs="Times New Roman"/>
      </w:rPr>
    </w:lvl>
    <w:lvl w:ilvl="7">
      <w:start w:val="1"/>
      <w:numFmt w:val="decimal"/>
      <w:lvlText w:val="%8)"/>
      <w:lvlJc w:val="left"/>
      <w:pPr>
        <w:tabs>
          <w:tab w:val="left" w:pos="2592"/>
        </w:tabs>
        <w:ind w:left="2592" w:hanging="576"/>
      </w:pPr>
      <w:rPr>
        <w:rFonts w:cs="Times New Roman"/>
      </w:rPr>
    </w:lvl>
    <w:lvl w:ilvl="8">
      <w:start w:val="1"/>
      <w:numFmt w:val="lowerLetter"/>
      <w:lvlText w:val="%9)"/>
      <w:lvlJc w:val="left"/>
      <w:pPr>
        <w:tabs>
          <w:tab w:val="left" w:pos="3168"/>
        </w:tabs>
        <w:ind w:left="3168" w:hanging="576"/>
      </w:pPr>
      <w:rPr>
        <w:rFonts w:cs="Times New Roman"/>
      </w:rPr>
    </w:lvl>
  </w:abstractNum>
  <w:abstractNum w:abstractNumId="72">
    <w:nsid w:val="253C154D"/>
    <w:multiLevelType w:val="hybridMultilevel"/>
    <w:tmpl w:val="99B8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25641D8A"/>
    <w:multiLevelType w:val="multilevel"/>
    <w:tmpl w:val="E0EA0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nsid w:val="25D21ECE"/>
    <w:multiLevelType w:val="hybridMultilevel"/>
    <w:tmpl w:val="073609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F90D65"/>
    <w:multiLevelType w:val="multilevel"/>
    <w:tmpl w:val="35D22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nsid w:val="25FC7A41"/>
    <w:multiLevelType w:val="multilevel"/>
    <w:tmpl w:val="E9FADA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nsid w:val="270D463C"/>
    <w:multiLevelType w:val="multilevel"/>
    <w:tmpl w:val="4AAE6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nsid w:val="285C06BC"/>
    <w:multiLevelType w:val="multilevel"/>
    <w:tmpl w:val="27901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nsid w:val="28993C6D"/>
    <w:multiLevelType w:val="multilevel"/>
    <w:tmpl w:val="DF4AB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nsid w:val="293B0185"/>
    <w:multiLevelType w:val="multilevel"/>
    <w:tmpl w:val="9118C17C"/>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82">
    <w:nsid w:val="2A9B2467"/>
    <w:multiLevelType w:val="multilevel"/>
    <w:tmpl w:val="54C22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nsid w:val="2AD15B0E"/>
    <w:multiLevelType w:val="multilevel"/>
    <w:tmpl w:val="EDFA3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nsid w:val="2B174793"/>
    <w:multiLevelType w:val="multilevel"/>
    <w:tmpl w:val="300A6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nsid w:val="2BE05AB9"/>
    <w:multiLevelType w:val="multilevel"/>
    <w:tmpl w:val="6EBA6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nsid w:val="2BE520E3"/>
    <w:multiLevelType w:val="hybridMultilevel"/>
    <w:tmpl w:val="04BE3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B45A93D0">
      <w:start w:val="1"/>
      <w:numFmt w:val="decimal"/>
      <w:lvlText w:val="%3."/>
      <w:lvlJc w:val="left"/>
      <w:pPr>
        <w:ind w:left="2685" w:hanging="7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BE528B1"/>
    <w:multiLevelType w:val="hybridMultilevel"/>
    <w:tmpl w:val="71B4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CC406F0"/>
    <w:multiLevelType w:val="multilevel"/>
    <w:tmpl w:val="BF965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nsid w:val="2CDA5236"/>
    <w:multiLevelType w:val="multilevel"/>
    <w:tmpl w:val="48E6F6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nsid w:val="2D432979"/>
    <w:multiLevelType w:val="multilevel"/>
    <w:tmpl w:val="6D561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nsid w:val="2D4D316C"/>
    <w:multiLevelType w:val="multilevel"/>
    <w:tmpl w:val="8DD4A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nsid w:val="2DCF2283"/>
    <w:multiLevelType w:val="multilevel"/>
    <w:tmpl w:val="68249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nsid w:val="2E8A0D78"/>
    <w:multiLevelType w:val="multilevel"/>
    <w:tmpl w:val="DA824252"/>
    <w:lvl w:ilvl="0">
      <w:start w:val="5"/>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94">
    <w:nsid w:val="2ED84BB8"/>
    <w:multiLevelType w:val="multilevel"/>
    <w:tmpl w:val="09A8DDE4"/>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95">
    <w:nsid w:val="2FF344E0"/>
    <w:multiLevelType w:val="multilevel"/>
    <w:tmpl w:val="026E8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30014747"/>
    <w:multiLevelType w:val="multilevel"/>
    <w:tmpl w:val="61080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nsid w:val="305A3220"/>
    <w:multiLevelType w:val="multilevel"/>
    <w:tmpl w:val="7D9663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nsid w:val="310265F6"/>
    <w:multiLevelType w:val="multilevel"/>
    <w:tmpl w:val="C50E5F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nsid w:val="3243000A"/>
    <w:multiLevelType w:val="multilevel"/>
    <w:tmpl w:val="3E581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nsid w:val="34991CF1"/>
    <w:multiLevelType w:val="multilevel"/>
    <w:tmpl w:val="0B5C3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nsid w:val="34AB38ED"/>
    <w:multiLevelType w:val="multilevel"/>
    <w:tmpl w:val="4FF27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nsid w:val="36D672E4"/>
    <w:multiLevelType w:val="multilevel"/>
    <w:tmpl w:val="D06A2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nsid w:val="37602C16"/>
    <w:multiLevelType w:val="multilevel"/>
    <w:tmpl w:val="FF46AA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nsid w:val="37DC4247"/>
    <w:multiLevelType w:val="multilevel"/>
    <w:tmpl w:val="AC5CC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nsid w:val="37F5780F"/>
    <w:multiLevelType w:val="multilevel"/>
    <w:tmpl w:val="39608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nsid w:val="381D73C3"/>
    <w:multiLevelType w:val="multilevel"/>
    <w:tmpl w:val="C1E86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nsid w:val="388208AE"/>
    <w:multiLevelType w:val="hybridMultilevel"/>
    <w:tmpl w:val="523E8EAA"/>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8">
    <w:nsid w:val="38B545E7"/>
    <w:multiLevelType w:val="hybridMultilevel"/>
    <w:tmpl w:val="1D50D51C"/>
    <w:lvl w:ilvl="0" w:tplc="A23C7926">
      <w:start w:val="20"/>
      <w:numFmt w:val="bullet"/>
      <w:lvlText w:val="-"/>
      <w:lvlJc w:val="left"/>
      <w:pPr>
        <w:ind w:left="720" w:hanging="360"/>
      </w:pPr>
      <w:rPr>
        <w:rFonts w:ascii="Arial" w:eastAsia="Times New Roman" w:hAnsi="Arial" w:cs="Aria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391A5570"/>
    <w:multiLevelType w:val="multilevel"/>
    <w:tmpl w:val="C43A8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nsid w:val="3986087F"/>
    <w:multiLevelType w:val="hybridMultilevel"/>
    <w:tmpl w:val="6C82594A"/>
    <w:lvl w:ilvl="0" w:tplc="C7D487E0">
      <w:start w:val="1"/>
      <w:numFmt w:val="lowerRoman"/>
      <w:lvlText w:val="%1."/>
      <w:lvlJc w:val="right"/>
      <w:pPr>
        <w:ind w:left="720" w:hanging="360"/>
      </w:pPr>
      <w:rPr>
        <w:rFonts w:hint="default"/>
        <w:color w:val="auto"/>
        <w:sz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1">
    <w:nsid w:val="3ACE389F"/>
    <w:multiLevelType w:val="singleLevel"/>
    <w:tmpl w:val="D480CBF2"/>
    <w:lvl w:ilvl="0">
      <w:start w:val="1"/>
      <w:numFmt w:val="decimal"/>
      <w:lvlText w:val="%1."/>
      <w:lvlJc w:val="left"/>
      <w:pPr>
        <w:tabs>
          <w:tab w:val="num" w:pos="360"/>
        </w:tabs>
        <w:ind w:left="360" w:hanging="360"/>
      </w:pPr>
    </w:lvl>
  </w:abstractNum>
  <w:abstractNum w:abstractNumId="112">
    <w:nsid w:val="3BBE2F50"/>
    <w:multiLevelType w:val="multilevel"/>
    <w:tmpl w:val="89480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nsid w:val="3BEE5A58"/>
    <w:multiLevelType w:val="hybridMultilevel"/>
    <w:tmpl w:val="38DCAA9E"/>
    <w:lvl w:ilvl="0" w:tplc="1D989D9E">
      <w:start w:val="20"/>
      <w:numFmt w:val="bullet"/>
      <w:lvlText w:val=""/>
      <w:lvlJc w:val="left"/>
      <w:pPr>
        <w:ind w:left="720" w:hanging="360"/>
      </w:pPr>
      <w:rPr>
        <w:rFonts w:ascii="Wingdings" w:eastAsia="Times New Roman" w:hAnsi="Wingdings" w:cs="Calibri" w:hint="default"/>
        <w:b/>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3C0C5E35"/>
    <w:multiLevelType w:val="multilevel"/>
    <w:tmpl w:val="B6B00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nsid w:val="3C926D2C"/>
    <w:multiLevelType w:val="multilevel"/>
    <w:tmpl w:val="1E0899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nsid w:val="3D6F1077"/>
    <w:multiLevelType w:val="hybridMultilevel"/>
    <w:tmpl w:val="8BDE6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3E1733A2"/>
    <w:multiLevelType w:val="hybridMultilevel"/>
    <w:tmpl w:val="111A7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3E7374C8"/>
    <w:multiLevelType w:val="multilevel"/>
    <w:tmpl w:val="E4A8B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nsid w:val="3E940493"/>
    <w:multiLevelType w:val="multilevel"/>
    <w:tmpl w:val="5F0A7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nsid w:val="3F097C1D"/>
    <w:multiLevelType w:val="multilevel"/>
    <w:tmpl w:val="64847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nsid w:val="3F0B4C47"/>
    <w:multiLevelType w:val="multilevel"/>
    <w:tmpl w:val="F46A2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
    <w:nsid w:val="3F3A64E7"/>
    <w:multiLevelType w:val="multilevel"/>
    <w:tmpl w:val="9BDE1B2E"/>
    <w:lvl w:ilvl="0">
      <w:start w:val="1"/>
      <w:numFmt w:val="bullet"/>
      <w:lvlText w:val="●"/>
      <w:lvlJc w:val="left"/>
      <w:pPr>
        <w:ind w:left="1068" w:firstLine="360"/>
      </w:pPr>
      <w:rPr>
        <w:rFonts w:ascii="Arial" w:eastAsia="Arial" w:hAnsi="Arial" w:cs="Arial"/>
      </w:rPr>
    </w:lvl>
    <w:lvl w:ilvl="1">
      <w:start w:val="1"/>
      <w:numFmt w:val="bullet"/>
      <w:lvlText w:val="o"/>
      <w:lvlJc w:val="left"/>
      <w:pPr>
        <w:ind w:left="1788" w:firstLine="1080"/>
      </w:pPr>
      <w:rPr>
        <w:rFonts w:ascii="Arial" w:eastAsia="Arial" w:hAnsi="Arial" w:cs="Arial"/>
      </w:rPr>
    </w:lvl>
    <w:lvl w:ilvl="2">
      <w:start w:val="1"/>
      <w:numFmt w:val="bullet"/>
      <w:lvlText w:val="▪"/>
      <w:lvlJc w:val="left"/>
      <w:pPr>
        <w:ind w:left="2508" w:firstLine="1800"/>
      </w:pPr>
      <w:rPr>
        <w:rFonts w:ascii="Arial" w:eastAsia="Arial" w:hAnsi="Arial" w:cs="Arial"/>
      </w:rPr>
    </w:lvl>
    <w:lvl w:ilvl="3">
      <w:start w:val="1"/>
      <w:numFmt w:val="bullet"/>
      <w:lvlText w:val="●"/>
      <w:lvlJc w:val="left"/>
      <w:pPr>
        <w:ind w:left="3228" w:firstLine="2520"/>
      </w:pPr>
      <w:rPr>
        <w:rFonts w:ascii="Arial" w:eastAsia="Arial" w:hAnsi="Arial" w:cs="Arial"/>
      </w:rPr>
    </w:lvl>
    <w:lvl w:ilvl="4">
      <w:start w:val="1"/>
      <w:numFmt w:val="bullet"/>
      <w:lvlText w:val="o"/>
      <w:lvlJc w:val="left"/>
      <w:pPr>
        <w:ind w:left="3948" w:firstLine="3240"/>
      </w:pPr>
      <w:rPr>
        <w:rFonts w:ascii="Arial" w:eastAsia="Arial" w:hAnsi="Arial" w:cs="Arial"/>
      </w:rPr>
    </w:lvl>
    <w:lvl w:ilvl="5">
      <w:start w:val="1"/>
      <w:numFmt w:val="bullet"/>
      <w:lvlText w:val="▪"/>
      <w:lvlJc w:val="left"/>
      <w:pPr>
        <w:ind w:left="4668" w:firstLine="3960"/>
      </w:pPr>
      <w:rPr>
        <w:rFonts w:ascii="Arial" w:eastAsia="Arial" w:hAnsi="Arial" w:cs="Arial"/>
      </w:rPr>
    </w:lvl>
    <w:lvl w:ilvl="6">
      <w:start w:val="1"/>
      <w:numFmt w:val="bullet"/>
      <w:lvlText w:val="●"/>
      <w:lvlJc w:val="left"/>
      <w:pPr>
        <w:ind w:left="5388" w:firstLine="4680"/>
      </w:pPr>
      <w:rPr>
        <w:rFonts w:ascii="Arial" w:eastAsia="Arial" w:hAnsi="Arial" w:cs="Arial"/>
      </w:rPr>
    </w:lvl>
    <w:lvl w:ilvl="7">
      <w:start w:val="1"/>
      <w:numFmt w:val="bullet"/>
      <w:lvlText w:val="o"/>
      <w:lvlJc w:val="left"/>
      <w:pPr>
        <w:ind w:left="6108" w:firstLine="5400"/>
      </w:pPr>
      <w:rPr>
        <w:rFonts w:ascii="Arial" w:eastAsia="Arial" w:hAnsi="Arial" w:cs="Arial"/>
      </w:rPr>
    </w:lvl>
    <w:lvl w:ilvl="8">
      <w:start w:val="1"/>
      <w:numFmt w:val="bullet"/>
      <w:lvlText w:val="▪"/>
      <w:lvlJc w:val="left"/>
      <w:pPr>
        <w:ind w:left="6828" w:firstLine="6120"/>
      </w:pPr>
      <w:rPr>
        <w:rFonts w:ascii="Arial" w:eastAsia="Arial" w:hAnsi="Arial" w:cs="Arial"/>
      </w:rPr>
    </w:lvl>
  </w:abstractNum>
  <w:abstractNum w:abstractNumId="123">
    <w:nsid w:val="3FC65B69"/>
    <w:multiLevelType w:val="hybridMultilevel"/>
    <w:tmpl w:val="2FF430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06F335A"/>
    <w:multiLevelType w:val="hybridMultilevel"/>
    <w:tmpl w:val="8C32F3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5">
    <w:nsid w:val="41FE5DED"/>
    <w:multiLevelType w:val="multilevel"/>
    <w:tmpl w:val="30DA7C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nsid w:val="421A1B80"/>
    <w:multiLevelType w:val="multilevel"/>
    <w:tmpl w:val="5B6A4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nsid w:val="42305ED0"/>
    <w:multiLevelType w:val="hybridMultilevel"/>
    <w:tmpl w:val="147E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2D35950"/>
    <w:multiLevelType w:val="multilevel"/>
    <w:tmpl w:val="23B09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nsid w:val="431A79C9"/>
    <w:multiLevelType w:val="multilevel"/>
    <w:tmpl w:val="D612F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31B1672"/>
    <w:multiLevelType w:val="multilevel"/>
    <w:tmpl w:val="7AAEE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nsid w:val="432823B3"/>
    <w:multiLevelType w:val="multilevel"/>
    <w:tmpl w:val="8A80CC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nsid w:val="443909C9"/>
    <w:multiLevelType w:val="multilevel"/>
    <w:tmpl w:val="31921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nsid w:val="4444385D"/>
    <w:multiLevelType w:val="multilevel"/>
    <w:tmpl w:val="F2B247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nsid w:val="47624511"/>
    <w:multiLevelType w:val="multilevel"/>
    <w:tmpl w:val="DB82B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nsid w:val="482574EE"/>
    <w:multiLevelType w:val="multilevel"/>
    <w:tmpl w:val="1D349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nsid w:val="48773074"/>
    <w:multiLevelType w:val="multilevel"/>
    <w:tmpl w:val="3940C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nsid w:val="48900C78"/>
    <w:multiLevelType w:val="multilevel"/>
    <w:tmpl w:val="26CA81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nsid w:val="49BC66BF"/>
    <w:multiLevelType w:val="multilevel"/>
    <w:tmpl w:val="09C41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nsid w:val="49BC7692"/>
    <w:multiLevelType w:val="hybridMultilevel"/>
    <w:tmpl w:val="7E365E9E"/>
    <w:lvl w:ilvl="0" w:tplc="5B5A072E">
      <w:start w:val="1"/>
      <w:numFmt w:val="lowerRoman"/>
      <w:lvlText w:val="%1."/>
      <w:lvlJc w:val="righ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0">
    <w:nsid w:val="4A5A2BF9"/>
    <w:multiLevelType w:val="hybridMultilevel"/>
    <w:tmpl w:val="4CCECE78"/>
    <w:lvl w:ilvl="0" w:tplc="04090001">
      <w:start w:val="1"/>
      <w:numFmt w:val="bullet"/>
      <w:lvlText w:val=""/>
      <w:lvlJc w:val="left"/>
      <w:pPr>
        <w:ind w:left="72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1">
    <w:nsid w:val="4BCB6068"/>
    <w:multiLevelType w:val="hybridMultilevel"/>
    <w:tmpl w:val="959AC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BF8369C"/>
    <w:multiLevelType w:val="multilevel"/>
    <w:tmpl w:val="96665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nsid w:val="4C273EF7"/>
    <w:multiLevelType w:val="multilevel"/>
    <w:tmpl w:val="74E4BC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nsid w:val="4C801083"/>
    <w:multiLevelType w:val="hybridMultilevel"/>
    <w:tmpl w:val="66BA83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5">
    <w:nsid w:val="4CC7370B"/>
    <w:multiLevelType w:val="multilevel"/>
    <w:tmpl w:val="CD0AB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nsid w:val="4DD477E6"/>
    <w:multiLevelType w:val="multilevel"/>
    <w:tmpl w:val="031EF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nsid w:val="4DE2154C"/>
    <w:multiLevelType w:val="multilevel"/>
    <w:tmpl w:val="6210736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nsid w:val="4F687CC2"/>
    <w:multiLevelType w:val="multilevel"/>
    <w:tmpl w:val="D0B08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9">
    <w:nsid w:val="4FC927EB"/>
    <w:multiLevelType w:val="hybridMultilevel"/>
    <w:tmpl w:val="F5CACC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07B4B43"/>
    <w:multiLevelType w:val="multilevel"/>
    <w:tmpl w:val="FD624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nsid w:val="517F4D73"/>
    <w:multiLevelType w:val="multilevel"/>
    <w:tmpl w:val="F1609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nsid w:val="51C0756D"/>
    <w:multiLevelType w:val="hybridMultilevel"/>
    <w:tmpl w:val="B9AEC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2512C6A"/>
    <w:multiLevelType w:val="multilevel"/>
    <w:tmpl w:val="4170F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4">
    <w:nsid w:val="549C29CC"/>
    <w:multiLevelType w:val="hybridMultilevel"/>
    <w:tmpl w:val="64EE74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552B0B9F"/>
    <w:multiLevelType w:val="multilevel"/>
    <w:tmpl w:val="F9861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nsid w:val="56537058"/>
    <w:multiLevelType w:val="multilevel"/>
    <w:tmpl w:val="59C44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570526A8"/>
    <w:multiLevelType w:val="multilevel"/>
    <w:tmpl w:val="8F5065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nsid w:val="5711024A"/>
    <w:multiLevelType w:val="hybridMultilevel"/>
    <w:tmpl w:val="12967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7397370"/>
    <w:multiLevelType w:val="multilevel"/>
    <w:tmpl w:val="C1C64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0">
    <w:nsid w:val="57A17590"/>
    <w:multiLevelType w:val="multilevel"/>
    <w:tmpl w:val="F030F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nsid w:val="584F1BD5"/>
    <w:multiLevelType w:val="hybridMultilevel"/>
    <w:tmpl w:val="D4F8D1DC"/>
    <w:lvl w:ilvl="0" w:tplc="04090001">
      <w:start w:val="1"/>
      <w:numFmt w:val="bullet"/>
      <w:lvlText w:val=""/>
      <w:lvlJc w:val="left"/>
      <w:pPr>
        <w:ind w:left="2847" w:hanging="360"/>
      </w:pPr>
      <w:rPr>
        <w:rFonts w:ascii="Symbol" w:hAnsi="Symbol" w:hint="default"/>
      </w:rPr>
    </w:lvl>
    <w:lvl w:ilvl="1" w:tplc="04090003">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62">
    <w:nsid w:val="586D12B5"/>
    <w:multiLevelType w:val="multilevel"/>
    <w:tmpl w:val="D5188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58755898"/>
    <w:multiLevelType w:val="multilevel"/>
    <w:tmpl w:val="2F5E8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nsid w:val="59085903"/>
    <w:multiLevelType w:val="multilevel"/>
    <w:tmpl w:val="1D523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nsid w:val="5A0D717F"/>
    <w:multiLevelType w:val="multilevel"/>
    <w:tmpl w:val="AA728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6">
    <w:nsid w:val="5A5F2758"/>
    <w:multiLevelType w:val="multilevel"/>
    <w:tmpl w:val="0B38C3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nsid w:val="5AB4666B"/>
    <w:multiLevelType w:val="hybridMultilevel"/>
    <w:tmpl w:val="B706D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5B3D72FC"/>
    <w:multiLevelType w:val="multilevel"/>
    <w:tmpl w:val="F92839CC"/>
    <w:lvl w:ilvl="0">
      <w:start w:val="10"/>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9">
    <w:nsid w:val="5B9B01D0"/>
    <w:multiLevelType w:val="hybridMultilevel"/>
    <w:tmpl w:val="91E44B9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0">
    <w:nsid w:val="5BCC63C3"/>
    <w:multiLevelType w:val="multilevel"/>
    <w:tmpl w:val="DB422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1">
    <w:nsid w:val="5C3F16C5"/>
    <w:multiLevelType w:val="multilevel"/>
    <w:tmpl w:val="7A105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2">
    <w:nsid w:val="5D125880"/>
    <w:multiLevelType w:val="multilevel"/>
    <w:tmpl w:val="B9880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5D6B0F58"/>
    <w:multiLevelType w:val="multilevel"/>
    <w:tmpl w:val="CCB4B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5D78052D"/>
    <w:multiLevelType w:val="multilevel"/>
    <w:tmpl w:val="8FE26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nsid w:val="5D79255E"/>
    <w:multiLevelType w:val="multilevel"/>
    <w:tmpl w:val="8B165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6">
    <w:nsid w:val="5D932046"/>
    <w:multiLevelType w:val="hybridMultilevel"/>
    <w:tmpl w:val="C5D61F68"/>
    <w:lvl w:ilvl="0" w:tplc="080A0001">
      <w:start w:val="1"/>
      <w:numFmt w:val="bullet"/>
      <w:lvlText w:val=""/>
      <w:lvlJc w:val="left"/>
      <w:pPr>
        <w:ind w:left="1545" w:hanging="360"/>
      </w:pPr>
      <w:rPr>
        <w:rFonts w:ascii="Symbol" w:hAnsi="Symbo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177">
    <w:nsid w:val="5DE01E0C"/>
    <w:multiLevelType w:val="multilevel"/>
    <w:tmpl w:val="B0D09D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nsid w:val="5E04005A"/>
    <w:multiLevelType w:val="hybridMultilevel"/>
    <w:tmpl w:val="68E22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nsid w:val="5EDC6B22"/>
    <w:multiLevelType w:val="multilevel"/>
    <w:tmpl w:val="AB9E6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0">
    <w:nsid w:val="5F174155"/>
    <w:multiLevelType w:val="multilevel"/>
    <w:tmpl w:val="3F447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nsid w:val="5F4E03C5"/>
    <w:multiLevelType w:val="multilevel"/>
    <w:tmpl w:val="BA6075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2">
    <w:nsid w:val="5F6732BA"/>
    <w:multiLevelType w:val="multilevel"/>
    <w:tmpl w:val="99F0F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nsid w:val="5F9D42D6"/>
    <w:multiLevelType w:val="hybridMultilevel"/>
    <w:tmpl w:val="C02E5F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03C36A3"/>
    <w:multiLevelType w:val="multilevel"/>
    <w:tmpl w:val="92764E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5">
    <w:nsid w:val="61490B78"/>
    <w:multiLevelType w:val="multilevel"/>
    <w:tmpl w:val="62DE4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6">
    <w:nsid w:val="6171653E"/>
    <w:multiLevelType w:val="multilevel"/>
    <w:tmpl w:val="96B89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nsid w:val="620D56A8"/>
    <w:multiLevelType w:val="hybridMultilevel"/>
    <w:tmpl w:val="62A6D86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629B1C9B"/>
    <w:multiLevelType w:val="multilevel"/>
    <w:tmpl w:val="28DE19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nsid w:val="62B1723D"/>
    <w:multiLevelType w:val="multilevel"/>
    <w:tmpl w:val="C7EEB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0">
    <w:nsid w:val="62D0197D"/>
    <w:multiLevelType w:val="multilevel"/>
    <w:tmpl w:val="FD7637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1">
    <w:nsid w:val="63643C69"/>
    <w:multiLevelType w:val="hybridMultilevel"/>
    <w:tmpl w:val="A2B0A27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367302C"/>
    <w:multiLevelType w:val="hybridMultilevel"/>
    <w:tmpl w:val="490A61EA"/>
    <w:lvl w:ilvl="0" w:tplc="080A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39062CD"/>
    <w:multiLevelType w:val="multilevel"/>
    <w:tmpl w:val="5C825506"/>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194">
    <w:nsid w:val="64002BF6"/>
    <w:multiLevelType w:val="multilevel"/>
    <w:tmpl w:val="7D5A4432"/>
    <w:lvl w:ilvl="0">
      <w:start w:val="3"/>
      <w:numFmt w:val="decimal"/>
      <w:lvlText w:val="%1"/>
      <w:lvlJc w:val="left"/>
      <w:pPr>
        <w:ind w:left="480" w:hanging="480"/>
      </w:pPr>
      <w:rPr>
        <w:rFonts w:eastAsia="Calibri" w:hint="default"/>
        <w:sz w:val="22"/>
      </w:rPr>
    </w:lvl>
    <w:lvl w:ilvl="1">
      <w:start w:val="2"/>
      <w:numFmt w:val="decimal"/>
      <w:lvlText w:val="%1.%2"/>
      <w:lvlJc w:val="left"/>
      <w:pPr>
        <w:ind w:left="660" w:hanging="480"/>
      </w:pPr>
      <w:rPr>
        <w:rFonts w:eastAsia="Calibri" w:hint="default"/>
        <w:sz w:val="22"/>
      </w:rPr>
    </w:lvl>
    <w:lvl w:ilvl="2">
      <w:start w:val="7"/>
      <w:numFmt w:val="decimal"/>
      <w:lvlText w:val="%1.%2.%3"/>
      <w:lvlJc w:val="left"/>
      <w:pPr>
        <w:ind w:left="1080" w:hanging="720"/>
      </w:pPr>
      <w:rPr>
        <w:rFonts w:eastAsia="Calibri" w:hint="default"/>
        <w:sz w:val="22"/>
      </w:rPr>
    </w:lvl>
    <w:lvl w:ilvl="3">
      <w:start w:val="1"/>
      <w:numFmt w:val="decimal"/>
      <w:lvlText w:val="%1.%2.%3.%4"/>
      <w:lvlJc w:val="left"/>
      <w:pPr>
        <w:ind w:left="1260" w:hanging="720"/>
      </w:pPr>
      <w:rPr>
        <w:rFonts w:eastAsia="Calibri" w:hint="default"/>
        <w:sz w:val="22"/>
      </w:rPr>
    </w:lvl>
    <w:lvl w:ilvl="4">
      <w:start w:val="1"/>
      <w:numFmt w:val="decimal"/>
      <w:lvlText w:val="%1.%2.%3.%4.%5"/>
      <w:lvlJc w:val="left"/>
      <w:pPr>
        <w:ind w:left="1440" w:hanging="720"/>
      </w:pPr>
      <w:rPr>
        <w:rFonts w:eastAsia="Calibri" w:hint="default"/>
        <w:sz w:val="22"/>
      </w:rPr>
    </w:lvl>
    <w:lvl w:ilvl="5">
      <w:start w:val="1"/>
      <w:numFmt w:val="decimal"/>
      <w:lvlText w:val="%1.%2.%3.%4.%5.%6"/>
      <w:lvlJc w:val="left"/>
      <w:pPr>
        <w:ind w:left="1980" w:hanging="1080"/>
      </w:pPr>
      <w:rPr>
        <w:rFonts w:eastAsia="Calibri" w:hint="default"/>
        <w:sz w:val="22"/>
      </w:rPr>
    </w:lvl>
    <w:lvl w:ilvl="6">
      <w:start w:val="1"/>
      <w:numFmt w:val="decimal"/>
      <w:lvlText w:val="%1.%2.%3.%4.%5.%6.%7"/>
      <w:lvlJc w:val="left"/>
      <w:pPr>
        <w:ind w:left="2160" w:hanging="1080"/>
      </w:pPr>
      <w:rPr>
        <w:rFonts w:eastAsia="Calibri" w:hint="default"/>
        <w:sz w:val="22"/>
      </w:rPr>
    </w:lvl>
    <w:lvl w:ilvl="7">
      <w:start w:val="1"/>
      <w:numFmt w:val="decimal"/>
      <w:lvlText w:val="%1.%2.%3.%4.%5.%6.%7.%8"/>
      <w:lvlJc w:val="left"/>
      <w:pPr>
        <w:ind w:left="2700" w:hanging="1440"/>
      </w:pPr>
      <w:rPr>
        <w:rFonts w:eastAsia="Calibri" w:hint="default"/>
        <w:sz w:val="22"/>
      </w:rPr>
    </w:lvl>
    <w:lvl w:ilvl="8">
      <w:start w:val="1"/>
      <w:numFmt w:val="decimal"/>
      <w:lvlText w:val="%1.%2.%3.%4.%5.%6.%7.%8.%9"/>
      <w:lvlJc w:val="left"/>
      <w:pPr>
        <w:ind w:left="2880" w:hanging="1440"/>
      </w:pPr>
      <w:rPr>
        <w:rFonts w:eastAsia="Calibri" w:hint="default"/>
        <w:sz w:val="22"/>
      </w:rPr>
    </w:lvl>
  </w:abstractNum>
  <w:abstractNum w:abstractNumId="195">
    <w:nsid w:val="64CC43ED"/>
    <w:multiLevelType w:val="multilevel"/>
    <w:tmpl w:val="3FAAC4C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96">
    <w:nsid w:val="650C5A1B"/>
    <w:multiLevelType w:val="multilevel"/>
    <w:tmpl w:val="2A2C52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nsid w:val="66E5288C"/>
    <w:multiLevelType w:val="multilevel"/>
    <w:tmpl w:val="7C5665A2"/>
    <w:lvl w:ilvl="0">
      <w:start w:val="1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8">
    <w:nsid w:val="66F35352"/>
    <w:multiLevelType w:val="multilevel"/>
    <w:tmpl w:val="94E82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9">
    <w:nsid w:val="68501327"/>
    <w:multiLevelType w:val="multilevel"/>
    <w:tmpl w:val="DFC2B7A0"/>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200">
    <w:nsid w:val="697D1D49"/>
    <w:multiLevelType w:val="hybridMultilevel"/>
    <w:tmpl w:val="BAD8713A"/>
    <w:lvl w:ilvl="0" w:tplc="080A000F">
      <w:start w:val="1"/>
      <w:numFmt w:val="decimal"/>
      <w:lvlText w:val="%1."/>
      <w:lvlJc w:val="left"/>
      <w:pPr>
        <w:tabs>
          <w:tab w:val="num" w:pos="360"/>
        </w:tabs>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1">
    <w:nsid w:val="69C0468E"/>
    <w:multiLevelType w:val="multilevel"/>
    <w:tmpl w:val="DC8C63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2">
    <w:nsid w:val="6A173BE6"/>
    <w:multiLevelType w:val="hybridMultilevel"/>
    <w:tmpl w:val="460EE5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3">
    <w:nsid w:val="6A2E2B3A"/>
    <w:multiLevelType w:val="multilevel"/>
    <w:tmpl w:val="20303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nsid w:val="6A307552"/>
    <w:multiLevelType w:val="multilevel"/>
    <w:tmpl w:val="382E9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5">
    <w:nsid w:val="6AAA5378"/>
    <w:multiLevelType w:val="multilevel"/>
    <w:tmpl w:val="CA863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6">
    <w:nsid w:val="6AE404F5"/>
    <w:multiLevelType w:val="multilevel"/>
    <w:tmpl w:val="CB8E9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7">
    <w:nsid w:val="6B96327B"/>
    <w:multiLevelType w:val="multilevel"/>
    <w:tmpl w:val="9CCE3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8">
    <w:nsid w:val="6C816E8B"/>
    <w:multiLevelType w:val="multilevel"/>
    <w:tmpl w:val="29782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9">
    <w:nsid w:val="6C9434A1"/>
    <w:multiLevelType w:val="hybridMultilevel"/>
    <w:tmpl w:val="78CC9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nsid w:val="6CB40DC5"/>
    <w:multiLevelType w:val="multilevel"/>
    <w:tmpl w:val="E5382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1">
    <w:nsid w:val="6D407FAE"/>
    <w:multiLevelType w:val="multilevel"/>
    <w:tmpl w:val="F776F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nsid w:val="6D412D37"/>
    <w:multiLevelType w:val="multilevel"/>
    <w:tmpl w:val="A90CD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3">
    <w:nsid w:val="6E126F4C"/>
    <w:multiLevelType w:val="multilevel"/>
    <w:tmpl w:val="22906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4">
    <w:nsid w:val="6E865304"/>
    <w:multiLevelType w:val="multilevel"/>
    <w:tmpl w:val="FB9EA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5">
    <w:nsid w:val="6E9E6EFC"/>
    <w:multiLevelType w:val="multilevel"/>
    <w:tmpl w:val="FE2C6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nsid w:val="6EE62AD3"/>
    <w:multiLevelType w:val="multilevel"/>
    <w:tmpl w:val="35600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7">
    <w:nsid w:val="6F6E2276"/>
    <w:multiLevelType w:val="multilevel"/>
    <w:tmpl w:val="7A348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nsid w:val="6FE1611E"/>
    <w:multiLevelType w:val="multilevel"/>
    <w:tmpl w:val="07C8D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nsid w:val="707167DB"/>
    <w:multiLevelType w:val="multilevel"/>
    <w:tmpl w:val="F6E8D8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nsid w:val="70C03AF2"/>
    <w:multiLevelType w:val="multilevel"/>
    <w:tmpl w:val="112AD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1">
    <w:nsid w:val="72B017AD"/>
    <w:multiLevelType w:val="multilevel"/>
    <w:tmpl w:val="0584F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2">
    <w:nsid w:val="73025CC4"/>
    <w:multiLevelType w:val="multilevel"/>
    <w:tmpl w:val="3AD44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nsid w:val="76375B77"/>
    <w:multiLevelType w:val="hybridMultilevel"/>
    <w:tmpl w:val="6040E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4">
    <w:nsid w:val="77973160"/>
    <w:multiLevelType w:val="hybridMultilevel"/>
    <w:tmpl w:val="C1D6A024"/>
    <w:lvl w:ilvl="0" w:tplc="BD5E63A2">
      <w:numFmt w:val="bullet"/>
      <w:lvlText w:val=""/>
      <w:lvlJc w:val="left"/>
      <w:pPr>
        <w:ind w:left="720" w:hanging="360"/>
      </w:pPr>
      <w:rPr>
        <w:rFonts w:ascii="Symbol" w:eastAsia="Times New Roman" w:hAnsi="Symbol" w:cs="Calibri" w:hint="default"/>
        <w:b/>
        <w:i/>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5">
    <w:nsid w:val="77D46001"/>
    <w:multiLevelType w:val="multilevel"/>
    <w:tmpl w:val="A9B63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6">
    <w:nsid w:val="78B87707"/>
    <w:multiLevelType w:val="multilevel"/>
    <w:tmpl w:val="25604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nsid w:val="78D556A2"/>
    <w:multiLevelType w:val="multilevel"/>
    <w:tmpl w:val="AC98E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8">
    <w:nsid w:val="79877819"/>
    <w:multiLevelType w:val="hybridMultilevel"/>
    <w:tmpl w:val="374855B2"/>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A100325"/>
    <w:multiLevelType w:val="hybridMultilevel"/>
    <w:tmpl w:val="8CF8B1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0">
    <w:nsid w:val="7A9442F2"/>
    <w:multiLevelType w:val="multilevel"/>
    <w:tmpl w:val="1AE63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1">
    <w:nsid w:val="7AE4475F"/>
    <w:multiLevelType w:val="hybridMultilevel"/>
    <w:tmpl w:val="B040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2">
    <w:nsid w:val="7BC45A89"/>
    <w:multiLevelType w:val="multilevel"/>
    <w:tmpl w:val="16401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3">
    <w:nsid w:val="7C257A90"/>
    <w:multiLevelType w:val="multilevel"/>
    <w:tmpl w:val="7FCADC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4">
    <w:nsid w:val="7C9E0E1A"/>
    <w:multiLevelType w:val="multilevel"/>
    <w:tmpl w:val="3EB0426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5">
    <w:nsid w:val="7CB638E4"/>
    <w:multiLevelType w:val="multilevel"/>
    <w:tmpl w:val="620A8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6">
    <w:nsid w:val="7CC97A83"/>
    <w:multiLevelType w:val="multilevel"/>
    <w:tmpl w:val="7096CA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7">
    <w:nsid w:val="7CF46216"/>
    <w:multiLevelType w:val="multilevel"/>
    <w:tmpl w:val="85A8FB2E"/>
    <w:lvl w:ilvl="0">
      <w:start w:val="3"/>
      <w:numFmt w:val="decimal"/>
      <w:lvlText w:val="%1"/>
      <w:lvlJc w:val="left"/>
      <w:pPr>
        <w:ind w:left="360" w:hanging="360"/>
      </w:pPr>
      <w:rPr>
        <w:rFonts w:eastAsia="Calibri" w:cs="Arial" w:hint="default"/>
        <w:sz w:val="22"/>
      </w:rPr>
    </w:lvl>
    <w:lvl w:ilvl="1">
      <w:start w:val="2"/>
      <w:numFmt w:val="decimal"/>
      <w:lvlText w:val="%1.%2"/>
      <w:lvlJc w:val="left"/>
      <w:pPr>
        <w:ind w:left="360" w:hanging="360"/>
      </w:pPr>
      <w:rPr>
        <w:rFonts w:eastAsia="Calibri" w:cs="Arial" w:hint="default"/>
        <w:sz w:val="22"/>
      </w:rPr>
    </w:lvl>
    <w:lvl w:ilvl="2">
      <w:start w:val="1"/>
      <w:numFmt w:val="decimal"/>
      <w:lvlText w:val="%1.%2.%3"/>
      <w:lvlJc w:val="left"/>
      <w:pPr>
        <w:ind w:left="720" w:hanging="720"/>
      </w:pPr>
      <w:rPr>
        <w:rFonts w:eastAsia="Calibri" w:cs="Arial" w:hint="default"/>
        <w:sz w:val="22"/>
      </w:rPr>
    </w:lvl>
    <w:lvl w:ilvl="3">
      <w:start w:val="1"/>
      <w:numFmt w:val="decimal"/>
      <w:lvlText w:val="%1.%2.%3.%4"/>
      <w:lvlJc w:val="left"/>
      <w:pPr>
        <w:ind w:left="720" w:hanging="720"/>
      </w:pPr>
      <w:rPr>
        <w:rFonts w:eastAsia="Calibri" w:cs="Arial" w:hint="default"/>
        <w:sz w:val="22"/>
      </w:rPr>
    </w:lvl>
    <w:lvl w:ilvl="4">
      <w:start w:val="1"/>
      <w:numFmt w:val="decimal"/>
      <w:lvlText w:val="%1.%2.%3.%4.%5"/>
      <w:lvlJc w:val="left"/>
      <w:pPr>
        <w:ind w:left="720" w:hanging="720"/>
      </w:pPr>
      <w:rPr>
        <w:rFonts w:eastAsia="Calibri" w:cs="Arial" w:hint="default"/>
        <w:sz w:val="22"/>
      </w:rPr>
    </w:lvl>
    <w:lvl w:ilvl="5">
      <w:start w:val="1"/>
      <w:numFmt w:val="decimal"/>
      <w:lvlText w:val="%1.%2.%3.%4.%5.%6"/>
      <w:lvlJc w:val="left"/>
      <w:pPr>
        <w:ind w:left="1080" w:hanging="1080"/>
      </w:pPr>
      <w:rPr>
        <w:rFonts w:eastAsia="Calibri" w:cs="Arial" w:hint="default"/>
        <w:sz w:val="22"/>
      </w:rPr>
    </w:lvl>
    <w:lvl w:ilvl="6">
      <w:start w:val="1"/>
      <w:numFmt w:val="decimal"/>
      <w:lvlText w:val="%1.%2.%3.%4.%5.%6.%7"/>
      <w:lvlJc w:val="left"/>
      <w:pPr>
        <w:ind w:left="1080" w:hanging="1080"/>
      </w:pPr>
      <w:rPr>
        <w:rFonts w:eastAsia="Calibri" w:cs="Arial" w:hint="default"/>
        <w:sz w:val="22"/>
      </w:rPr>
    </w:lvl>
    <w:lvl w:ilvl="7">
      <w:start w:val="1"/>
      <w:numFmt w:val="decimal"/>
      <w:lvlText w:val="%1.%2.%3.%4.%5.%6.%7.%8"/>
      <w:lvlJc w:val="left"/>
      <w:pPr>
        <w:ind w:left="1440" w:hanging="1440"/>
      </w:pPr>
      <w:rPr>
        <w:rFonts w:eastAsia="Calibri" w:cs="Arial" w:hint="default"/>
        <w:sz w:val="22"/>
      </w:rPr>
    </w:lvl>
    <w:lvl w:ilvl="8">
      <w:start w:val="1"/>
      <w:numFmt w:val="decimal"/>
      <w:lvlText w:val="%1.%2.%3.%4.%5.%6.%7.%8.%9"/>
      <w:lvlJc w:val="left"/>
      <w:pPr>
        <w:ind w:left="1440" w:hanging="1440"/>
      </w:pPr>
      <w:rPr>
        <w:rFonts w:eastAsia="Calibri" w:cs="Arial" w:hint="default"/>
        <w:sz w:val="22"/>
      </w:rPr>
    </w:lvl>
  </w:abstractNum>
  <w:abstractNum w:abstractNumId="238">
    <w:nsid w:val="7D353277"/>
    <w:multiLevelType w:val="multilevel"/>
    <w:tmpl w:val="94A04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9">
    <w:nsid w:val="7D743037"/>
    <w:multiLevelType w:val="multilevel"/>
    <w:tmpl w:val="DB7CE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0">
    <w:nsid w:val="7DF02981"/>
    <w:multiLevelType w:val="hybridMultilevel"/>
    <w:tmpl w:val="8AD47D94"/>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7E136E43"/>
    <w:multiLevelType w:val="multilevel"/>
    <w:tmpl w:val="82044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2">
    <w:nsid w:val="7E653D66"/>
    <w:multiLevelType w:val="multilevel"/>
    <w:tmpl w:val="46C09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3">
    <w:nsid w:val="7E682BE6"/>
    <w:multiLevelType w:val="multilevel"/>
    <w:tmpl w:val="81343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nsid w:val="7EC93C6B"/>
    <w:multiLevelType w:val="multilevel"/>
    <w:tmpl w:val="4BBE2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5">
    <w:nsid w:val="7ED75EDC"/>
    <w:multiLevelType w:val="multilevel"/>
    <w:tmpl w:val="8AC0933E"/>
    <w:lvl w:ilvl="0">
      <w:start w:val="1"/>
      <w:numFmt w:val="bullet"/>
      <w:lvlText w:val=""/>
      <w:lvlJc w:val="left"/>
      <w:pPr>
        <w:tabs>
          <w:tab w:val="num" w:pos="720"/>
        </w:tabs>
        <w:ind w:left="720" w:hanging="360"/>
      </w:pPr>
      <w:rPr>
        <w:rFonts w:ascii="Wingdings" w:hAnsi="Wingdings"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nsid w:val="7F5A7BB9"/>
    <w:multiLevelType w:val="multilevel"/>
    <w:tmpl w:val="7C60DE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1"/>
  </w:num>
  <w:num w:numId="2">
    <w:abstractNumId w:val="47"/>
  </w:num>
  <w:num w:numId="3">
    <w:abstractNumId w:val="94"/>
  </w:num>
  <w:num w:numId="4">
    <w:abstractNumId w:val="41"/>
  </w:num>
  <w:num w:numId="5">
    <w:abstractNumId w:val="81"/>
  </w:num>
  <w:num w:numId="6">
    <w:abstractNumId w:val="193"/>
  </w:num>
  <w:num w:numId="7">
    <w:abstractNumId w:val="53"/>
  </w:num>
  <w:num w:numId="8">
    <w:abstractNumId w:val="195"/>
  </w:num>
  <w:num w:numId="9">
    <w:abstractNumId w:val="199"/>
  </w:num>
  <w:num w:numId="10">
    <w:abstractNumId w:val="34"/>
  </w:num>
  <w:num w:numId="11">
    <w:abstractNumId w:val="231"/>
  </w:num>
  <w:num w:numId="12">
    <w:abstractNumId w:val="200"/>
  </w:num>
  <w:num w:numId="13">
    <w:abstractNumId w:val="169"/>
  </w:num>
  <w:num w:numId="14">
    <w:abstractNumId w:val="176"/>
  </w:num>
  <w:num w:numId="15">
    <w:abstractNumId w:val="37"/>
  </w:num>
  <w:num w:numId="16">
    <w:abstractNumId w:val="116"/>
  </w:num>
  <w:num w:numId="17">
    <w:abstractNumId w:val="35"/>
  </w:num>
  <w:num w:numId="18">
    <w:abstractNumId w:val="139"/>
  </w:num>
  <w:num w:numId="19">
    <w:abstractNumId w:val="110"/>
  </w:num>
  <w:num w:numId="20">
    <w:abstractNumId w:val="178"/>
  </w:num>
  <w:num w:numId="21">
    <w:abstractNumId w:val="122"/>
  </w:num>
  <w:num w:numId="22">
    <w:abstractNumId w:val="51"/>
  </w:num>
  <w:num w:numId="23">
    <w:abstractNumId w:val="64"/>
  </w:num>
  <w:num w:numId="24">
    <w:abstractNumId w:val="156"/>
  </w:num>
  <w:num w:numId="25">
    <w:abstractNumId w:val="173"/>
  </w:num>
  <w:num w:numId="26">
    <w:abstractNumId w:val="245"/>
  </w:num>
  <w:num w:numId="27">
    <w:abstractNumId w:val="129"/>
  </w:num>
  <w:num w:numId="28">
    <w:abstractNumId w:val="202"/>
  </w:num>
  <w:num w:numId="29">
    <w:abstractNumId w:val="187"/>
  </w:num>
  <w:num w:numId="30">
    <w:abstractNumId w:val="229"/>
  </w:num>
  <w:num w:numId="31">
    <w:abstractNumId w:val="21"/>
  </w:num>
  <w:num w:numId="32">
    <w:abstractNumId w:val="22"/>
  </w:num>
  <w:num w:numId="33">
    <w:abstractNumId w:val="191"/>
    <w:lvlOverride w:ilvl="0">
      <w:startOverride w:val="1"/>
    </w:lvlOverride>
    <w:lvlOverride w:ilvl="1"/>
    <w:lvlOverride w:ilvl="2"/>
    <w:lvlOverride w:ilvl="3"/>
    <w:lvlOverride w:ilvl="4"/>
    <w:lvlOverride w:ilvl="5"/>
    <w:lvlOverride w:ilvl="6"/>
    <w:lvlOverride w:ilvl="7"/>
    <w:lvlOverride w:ilvl="8"/>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1"/>
  </w:num>
  <w:num w:numId="36">
    <w:abstractNumId w:val="123"/>
  </w:num>
  <w:num w:numId="37">
    <w:abstractNumId w:val="240"/>
  </w:num>
  <w:num w:numId="3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49"/>
  </w:num>
  <w:num w:numId="43">
    <w:abstractNumId w:val="140"/>
  </w:num>
  <w:num w:numId="44">
    <w:abstractNumId w:val="154"/>
  </w:num>
  <w:num w:numId="45">
    <w:abstractNumId w:val="228"/>
  </w:num>
  <w:num w:numId="46">
    <w:abstractNumId w:val="30"/>
  </w:num>
  <w:num w:numId="47">
    <w:abstractNumId w:val="158"/>
  </w:num>
  <w:num w:numId="48">
    <w:abstractNumId w:val="117"/>
  </w:num>
  <w:num w:numId="49">
    <w:abstractNumId w:val="62"/>
  </w:num>
  <w:num w:numId="50">
    <w:abstractNumId w:val="192"/>
  </w:num>
  <w:num w:numId="51">
    <w:abstractNumId w:val="63"/>
  </w:num>
  <w:num w:numId="52">
    <w:abstractNumId w:val="127"/>
  </w:num>
  <w:num w:numId="53">
    <w:abstractNumId w:val="141"/>
  </w:num>
  <w:num w:numId="54">
    <w:abstractNumId w:val="87"/>
  </w:num>
  <w:num w:numId="55">
    <w:abstractNumId w:val="0"/>
  </w:num>
  <w:num w:numId="56">
    <w:abstractNumId w:val="52"/>
  </w:num>
  <w:num w:numId="57">
    <w:abstractNumId w:val="71"/>
  </w:num>
  <w:num w:numId="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num>
  <w:num w:numId="60">
    <w:abstractNumId w:val="237"/>
  </w:num>
  <w:num w:numId="61">
    <w:abstractNumId w:val="39"/>
  </w:num>
  <w:num w:numId="62">
    <w:abstractNumId w:val="93"/>
  </w:num>
  <w:num w:numId="63">
    <w:abstractNumId w:val="167"/>
  </w:num>
  <w:num w:numId="64">
    <w:abstractNumId w:val="66"/>
  </w:num>
  <w:num w:numId="65">
    <w:abstractNumId w:val="223"/>
  </w:num>
  <w:num w:numId="66">
    <w:abstractNumId w:val="124"/>
  </w:num>
  <w:num w:numId="67">
    <w:abstractNumId w:val="152"/>
  </w:num>
  <w:num w:numId="68">
    <w:abstractNumId w:val="209"/>
  </w:num>
  <w:num w:numId="69">
    <w:abstractNumId w:val="107"/>
  </w:num>
  <w:num w:numId="70">
    <w:abstractNumId w:val="20"/>
  </w:num>
  <w:num w:numId="71">
    <w:abstractNumId w:val="72"/>
  </w:num>
  <w:num w:numId="72">
    <w:abstractNumId w:val="168"/>
  </w:num>
  <w:num w:numId="73">
    <w:abstractNumId w:val="234"/>
  </w:num>
  <w:num w:numId="74">
    <w:abstractNumId w:val="174"/>
  </w:num>
  <w:num w:numId="75">
    <w:abstractNumId w:val="197"/>
  </w:num>
  <w:num w:numId="76">
    <w:abstractNumId w:val="115"/>
  </w:num>
  <w:num w:numId="77">
    <w:abstractNumId w:val="42"/>
  </w:num>
  <w:num w:numId="78">
    <w:abstractNumId w:val="28"/>
  </w:num>
  <w:num w:numId="79">
    <w:abstractNumId w:val="119"/>
  </w:num>
  <w:num w:numId="80">
    <w:abstractNumId w:val="180"/>
  </w:num>
  <w:num w:numId="81">
    <w:abstractNumId w:val="76"/>
  </w:num>
  <w:num w:numId="82">
    <w:abstractNumId w:val="135"/>
  </w:num>
  <w:num w:numId="83">
    <w:abstractNumId w:val="80"/>
  </w:num>
  <w:num w:numId="84">
    <w:abstractNumId w:val="236"/>
  </w:num>
  <w:num w:numId="85">
    <w:abstractNumId w:val="114"/>
  </w:num>
  <w:num w:numId="86">
    <w:abstractNumId w:val="220"/>
  </w:num>
  <w:num w:numId="87">
    <w:abstractNumId w:val="179"/>
  </w:num>
  <w:num w:numId="88">
    <w:abstractNumId w:val="170"/>
  </w:num>
  <w:num w:numId="89">
    <w:abstractNumId w:val="98"/>
  </w:num>
  <w:num w:numId="90">
    <w:abstractNumId w:val="103"/>
  </w:num>
  <w:num w:numId="91">
    <w:abstractNumId w:val="233"/>
  </w:num>
  <w:num w:numId="92">
    <w:abstractNumId w:val="145"/>
  </w:num>
  <w:num w:numId="93">
    <w:abstractNumId w:val="208"/>
  </w:num>
  <w:num w:numId="94">
    <w:abstractNumId w:val="97"/>
  </w:num>
  <w:num w:numId="95">
    <w:abstractNumId w:val="148"/>
  </w:num>
  <w:num w:numId="96">
    <w:abstractNumId w:val="147"/>
  </w:num>
  <w:num w:numId="97">
    <w:abstractNumId w:val="78"/>
  </w:num>
  <w:num w:numId="98">
    <w:abstractNumId w:val="185"/>
  </w:num>
  <w:num w:numId="99">
    <w:abstractNumId w:val="225"/>
  </w:num>
  <w:num w:numId="100">
    <w:abstractNumId w:val="57"/>
  </w:num>
  <w:num w:numId="101">
    <w:abstractNumId w:val="16"/>
  </w:num>
  <w:num w:numId="102">
    <w:abstractNumId w:val="138"/>
  </w:num>
  <w:num w:numId="103">
    <w:abstractNumId w:val="206"/>
  </w:num>
  <w:num w:numId="104">
    <w:abstractNumId w:val="91"/>
  </w:num>
  <w:num w:numId="105">
    <w:abstractNumId w:val="230"/>
  </w:num>
  <w:num w:numId="106">
    <w:abstractNumId w:val="132"/>
  </w:num>
  <w:num w:numId="107">
    <w:abstractNumId w:val="40"/>
  </w:num>
  <w:num w:numId="108">
    <w:abstractNumId w:val="182"/>
  </w:num>
  <w:num w:numId="109">
    <w:abstractNumId w:val="189"/>
  </w:num>
  <w:num w:numId="110">
    <w:abstractNumId w:val="24"/>
  </w:num>
  <w:num w:numId="111">
    <w:abstractNumId w:val="188"/>
  </w:num>
  <w:num w:numId="112">
    <w:abstractNumId w:val="121"/>
  </w:num>
  <w:num w:numId="113">
    <w:abstractNumId w:val="190"/>
  </w:num>
  <w:num w:numId="114">
    <w:abstractNumId w:val="146"/>
  </w:num>
  <w:num w:numId="115">
    <w:abstractNumId w:val="85"/>
  </w:num>
  <w:num w:numId="116">
    <w:abstractNumId w:val="219"/>
  </w:num>
  <w:num w:numId="117">
    <w:abstractNumId w:val="246"/>
  </w:num>
  <w:num w:numId="118">
    <w:abstractNumId w:val="134"/>
  </w:num>
  <w:num w:numId="119">
    <w:abstractNumId w:val="204"/>
  </w:num>
  <w:num w:numId="120">
    <w:abstractNumId w:val="126"/>
  </w:num>
  <w:num w:numId="121">
    <w:abstractNumId w:val="112"/>
  </w:num>
  <w:num w:numId="122">
    <w:abstractNumId w:val="96"/>
  </w:num>
  <w:num w:numId="123">
    <w:abstractNumId w:val="15"/>
  </w:num>
  <w:num w:numId="124">
    <w:abstractNumId w:val="164"/>
  </w:num>
  <w:num w:numId="125">
    <w:abstractNumId w:val="50"/>
  </w:num>
  <w:num w:numId="126">
    <w:abstractNumId w:val="171"/>
  </w:num>
  <w:num w:numId="127">
    <w:abstractNumId w:val="136"/>
  </w:num>
  <w:num w:numId="128">
    <w:abstractNumId w:val="77"/>
  </w:num>
  <w:num w:numId="129">
    <w:abstractNumId w:val="49"/>
  </w:num>
  <w:num w:numId="130">
    <w:abstractNumId w:val="207"/>
  </w:num>
  <w:num w:numId="131">
    <w:abstractNumId w:val="120"/>
  </w:num>
  <w:num w:numId="132">
    <w:abstractNumId w:val="242"/>
  </w:num>
  <w:num w:numId="133">
    <w:abstractNumId w:val="238"/>
  </w:num>
  <w:num w:numId="134">
    <w:abstractNumId w:val="102"/>
  </w:num>
  <w:num w:numId="135">
    <w:abstractNumId w:val="218"/>
  </w:num>
  <w:num w:numId="136">
    <w:abstractNumId w:val="101"/>
  </w:num>
  <w:num w:numId="137">
    <w:abstractNumId w:val="137"/>
  </w:num>
  <w:num w:numId="138">
    <w:abstractNumId w:val="216"/>
  </w:num>
  <w:num w:numId="139">
    <w:abstractNumId w:val="143"/>
  </w:num>
  <w:num w:numId="140">
    <w:abstractNumId w:val="69"/>
  </w:num>
  <w:num w:numId="141">
    <w:abstractNumId w:val="221"/>
  </w:num>
  <w:num w:numId="142">
    <w:abstractNumId w:val="150"/>
  </w:num>
  <w:num w:numId="143">
    <w:abstractNumId w:val="104"/>
  </w:num>
  <w:num w:numId="144">
    <w:abstractNumId w:val="29"/>
  </w:num>
  <w:num w:numId="145">
    <w:abstractNumId w:val="67"/>
  </w:num>
  <w:num w:numId="146">
    <w:abstractNumId w:val="160"/>
  </w:num>
  <w:num w:numId="147">
    <w:abstractNumId w:val="84"/>
  </w:num>
  <w:num w:numId="148">
    <w:abstractNumId w:val="142"/>
  </w:num>
  <w:num w:numId="149">
    <w:abstractNumId w:val="217"/>
  </w:num>
  <w:num w:numId="150">
    <w:abstractNumId w:val="43"/>
  </w:num>
  <w:num w:numId="151">
    <w:abstractNumId w:val="165"/>
  </w:num>
  <w:num w:numId="152">
    <w:abstractNumId w:val="212"/>
  </w:num>
  <w:num w:numId="153">
    <w:abstractNumId w:val="79"/>
  </w:num>
  <w:num w:numId="154">
    <w:abstractNumId w:val="26"/>
  </w:num>
  <w:num w:numId="155">
    <w:abstractNumId w:val="201"/>
  </w:num>
  <w:num w:numId="156">
    <w:abstractNumId w:val="214"/>
  </w:num>
  <w:num w:numId="157">
    <w:abstractNumId w:val="90"/>
  </w:num>
  <w:num w:numId="158">
    <w:abstractNumId w:val="157"/>
  </w:num>
  <w:num w:numId="159">
    <w:abstractNumId w:val="60"/>
  </w:num>
  <w:num w:numId="160">
    <w:abstractNumId w:val="172"/>
  </w:num>
  <w:num w:numId="161">
    <w:abstractNumId w:val="19"/>
  </w:num>
  <w:num w:numId="162">
    <w:abstractNumId w:val="128"/>
  </w:num>
  <w:num w:numId="163">
    <w:abstractNumId w:val="210"/>
  </w:num>
  <w:num w:numId="164">
    <w:abstractNumId w:val="131"/>
  </w:num>
  <w:num w:numId="165">
    <w:abstractNumId w:val="241"/>
  </w:num>
  <w:num w:numId="166">
    <w:abstractNumId w:val="211"/>
  </w:num>
  <w:num w:numId="167">
    <w:abstractNumId w:val="83"/>
  </w:num>
  <w:num w:numId="168">
    <w:abstractNumId w:val="31"/>
  </w:num>
  <w:num w:numId="169">
    <w:abstractNumId w:val="186"/>
  </w:num>
  <w:num w:numId="170">
    <w:abstractNumId w:val="184"/>
  </w:num>
  <w:num w:numId="171">
    <w:abstractNumId w:val="106"/>
  </w:num>
  <w:num w:numId="172">
    <w:abstractNumId w:val="70"/>
  </w:num>
  <w:num w:numId="173">
    <w:abstractNumId w:val="163"/>
  </w:num>
  <w:num w:numId="174">
    <w:abstractNumId w:val="92"/>
  </w:num>
  <w:num w:numId="175">
    <w:abstractNumId w:val="181"/>
  </w:num>
  <w:num w:numId="176">
    <w:abstractNumId w:val="68"/>
  </w:num>
  <w:num w:numId="177">
    <w:abstractNumId w:val="205"/>
  </w:num>
  <w:num w:numId="178">
    <w:abstractNumId w:val="125"/>
  </w:num>
  <w:num w:numId="179">
    <w:abstractNumId w:val="153"/>
  </w:num>
  <w:num w:numId="180">
    <w:abstractNumId w:val="177"/>
  </w:num>
  <w:num w:numId="181">
    <w:abstractNumId w:val="82"/>
  </w:num>
  <w:num w:numId="182">
    <w:abstractNumId w:val="226"/>
  </w:num>
  <w:num w:numId="183">
    <w:abstractNumId w:val="159"/>
  </w:num>
  <w:num w:numId="184">
    <w:abstractNumId w:val="196"/>
  </w:num>
  <w:num w:numId="185">
    <w:abstractNumId w:val="65"/>
  </w:num>
  <w:num w:numId="186">
    <w:abstractNumId w:val="118"/>
  </w:num>
  <w:num w:numId="187">
    <w:abstractNumId w:val="166"/>
  </w:num>
  <w:num w:numId="188">
    <w:abstractNumId w:val="59"/>
  </w:num>
  <w:num w:numId="189">
    <w:abstractNumId w:val="235"/>
  </w:num>
  <w:num w:numId="190">
    <w:abstractNumId w:val="36"/>
  </w:num>
  <w:num w:numId="191">
    <w:abstractNumId w:val="45"/>
  </w:num>
  <w:num w:numId="192">
    <w:abstractNumId w:val="239"/>
  </w:num>
  <w:num w:numId="193">
    <w:abstractNumId w:val="227"/>
  </w:num>
  <w:num w:numId="194">
    <w:abstractNumId w:val="74"/>
  </w:num>
  <w:num w:numId="195">
    <w:abstractNumId w:val="17"/>
  </w:num>
  <w:num w:numId="196">
    <w:abstractNumId w:val="198"/>
  </w:num>
  <w:num w:numId="197">
    <w:abstractNumId w:val="244"/>
  </w:num>
  <w:num w:numId="198">
    <w:abstractNumId w:val="243"/>
  </w:num>
  <w:num w:numId="199">
    <w:abstractNumId w:val="130"/>
  </w:num>
  <w:num w:numId="200">
    <w:abstractNumId w:val="89"/>
  </w:num>
  <w:num w:numId="201">
    <w:abstractNumId w:val="232"/>
  </w:num>
  <w:num w:numId="202">
    <w:abstractNumId w:val="215"/>
  </w:num>
  <w:num w:numId="203">
    <w:abstractNumId w:val="109"/>
  </w:num>
  <w:num w:numId="204">
    <w:abstractNumId w:val="133"/>
  </w:num>
  <w:num w:numId="205">
    <w:abstractNumId w:val="61"/>
  </w:num>
  <w:num w:numId="206">
    <w:abstractNumId w:val="175"/>
  </w:num>
  <w:num w:numId="207">
    <w:abstractNumId w:val="33"/>
  </w:num>
  <w:num w:numId="208">
    <w:abstractNumId w:val="56"/>
  </w:num>
  <w:num w:numId="209">
    <w:abstractNumId w:val="222"/>
  </w:num>
  <w:num w:numId="210">
    <w:abstractNumId w:val="55"/>
  </w:num>
  <w:num w:numId="211">
    <w:abstractNumId w:val="44"/>
  </w:num>
  <w:num w:numId="212">
    <w:abstractNumId w:val="88"/>
  </w:num>
  <w:num w:numId="213">
    <w:abstractNumId w:val="100"/>
  </w:num>
  <w:num w:numId="214">
    <w:abstractNumId w:val="46"/>
  </w:num>
  <w:num w:numId="215">
    <w:abstractNumId w:val="48"/>
  </w:num>
  <w:num w:numId="216">
    <w:abstractNumId w:val="155"/>
  </w:num>
  <w:num w:numId="217">
    <w:abstractNumId w:val="213"/>
  </w:num>
  <w:num w:numId="218">
    <w:abstractNumId w:val="18"/>
  </w:num>
  <w:num w:numId="219">
    <w:abstractNumId w:val="23"/>
  </w:num>
  <w:num w:numId="220">
    <w:abstractNumId w:val="54"/>
  </w:num>
  <w:num w:numId="221">
    <w:abstractNumId w:val="99"/>
  </w:num>
  <w:num w:numId="222">
    <w:abstractNumId w:val="105"/>
  </w:num>
  <w:num w:numId="223">
    <w:abstractNumId w:val="162"/>
  </w:num>
  <w:num w:numId="224">
    <w:abstractNumId w:val="38"/>
  </w:num>
  <w:num w:numId="225">
    <w:abstractNumId w:val="194"/>
  </w:num>
  <w:num w:numId="226">
    <w:abstractNumId w:val="151"/>
  </w:num>
  <w:num w:numId="227">
    <w:abstractNumId w:val="32"/>
  </w:num>
  <w:num w:numId="228">
    <w:abstractNumId w:val="203"/>
  </w:num>
  <w:num w:numId="229">
    <w:abstractNumId w:val="95"/>
  </w:num>
  <w:num w:numId="230">
    <w:abstractNumId w:val="144"/>
  </w:num>
  <w:num w:numId="231">
    <w:abstractNumId w:val="108"/>
  </w:num>
  <w:num w:numId="232">
    <w:abstractNumId w:val="224"/>
  </w:num>
  <w:num w:numId="233">
    <w:abstractNumId w:val="113"/>
  </w:num>
  <w:numIdMacAtCleanup w:val="2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úl Morales">
    <w15:presenceInfo w15:providerId="Windows Live" w15:userId="0fd61a72e086a8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1A"/>
    <w:rsid w:val="0000661A"/>
    <w:rsid w:val="000104DB"/>
    <w:rsid w:val="00010B00"/>
    <w:rsid w:val="000115F5"/>
    <w:rsid w:val="0001217C"/>
    <w:rsid w:val="00013F1A"/>
    <w:rsid w:val="00014563"/>
    <w:rsid w:val="000146C9"/>
    <w:rsid w:val="00014A38"/>
    <w:rsid w:val="0001612B"/>
    <w:rsid w:val="00016976"/>
    <w:rsid w:val="00017FB7"/>
    <w:rsid w:val="00021423"/>
    <w:rsid w:val="00021BAC"/>
    <w:rsid w:val="0002252F"/>
    <w:rsid w:val="00022C16"/>
    <w:rsid w:val="00024B2E"/>
    <w:rsid w:val="00025D2B"/>
    <w:rsid w:val="00026A2A"/>
    <w:rsid w:val="0002766E"/>
    <w:rsid w:val="000278B7"/>
    <w:rsid w:val="000300C0"/>
    <w:rsid w:val="00031F7C"/>
    <w:rsid w:val="000320E5"/>
    <w:rsid w:val="000322A4"/>
    <w:rsid w:val="0003389F"/>
    <w:rsid w:val="000361C7"/>
    <w:rsid w:val="00036218"/>
    <w:rsid w:val="00037ADA"/>
    <w:rsid w:val="00037BF4"/>
    <w:rsid w:val="00040313"/>
    <w:rsid w:val="00040E33"/>
    <w:rsid w:val="00041007"/>
    <w:rsid w:val="000418EC"/>
    <w:rsid w:val="00041FE1"/>
    <w:rsid w:val="0004303A"/>
    <w:rsid w:val="000440DB"/>
    <w:rsid w:val="00047AB0"/>
    <w:rsid w:val="00047F72"/>
    <w:rsid w:val="00051058"/>
    <w:rsid w:val="00051758"/>
    <w:rsid w:val="000530DF"/>
    <w:rsid w:val="0005356F"/>
    <w:rsid w:val="00053AA6"/>
    <w:rsid w:val="00054623"/>
    <w:rsid w:val="000556F9"/>
    <w:rsid w:val="0005635C"/>
    <w:rsid w:val="00057D33"/>
    <w:rsid w:val="000627D5"/>
    <w:rsid w:val="000629BF"/>
    <w:rsid w:val="00065D40"/>
    <w:rsid w:val="00067C1D"/>
    <w:rsid w:val="00070A6F"/>
    <w:rsid w:val="00070E35"/>
    <w:rsid w:val="00071B2F"/>
    <w:rsid w:val="000735EC"/>
    <w:rsid w:val="0007386D"/>
    <w:rsid w:val="00073F84"/>
    <w:rsid w:val="00075F40"/>
    <w:rsid w:val="000775D6"/>
    <w:rsid w:val="00077C20"/>
    <w:rsid w:val="0008081C"/>
    <w:rsid w:val="000808CD"/>
    <w:rsid w:val="000812BE"/>
    <w:rsid w:val="00081595"/>
    <w:rsid w:val="00082299"/>
    <w:rsid w:val="00082AB4"/>
    <w:rsid w:val="00083BE6"/>
    <w:rsid w:val="000849DC"/>
    <w:rsid w:val="00084E3B"/>
    <w:rsid w:val="00091E85"/>
    <w:rsid w:val="000926E4"/>
    <w:rsid w:val="000926F8"/>
    <w:rsid w:val="00092C12"/>
    <w:rsid w:val="00097878"/>
    <w:rsid w:val="000A08BD"/>
    <w:rsid w:val="000A2309"/>
    <w:rsid w:val="000A3359"/>
    <w:rsid w:val="000A349E"/>
    <w:rsid w:val="000A3F85"/>
    <w:rsid w:val="000A44C9"/>
    <w:rsid w:val="000A6532"/>
    <w:rsid w:val="000B0933"/>
    <w:rsid w:val="000B0A43"/>
    <w:rsid w:val="000B0DA7"/>
    <w:rsid w:val="000B16A4"/>
    <w:rsid w:val="000B1F18"/>
    <w:rsid w:val="000B22D3"/>
    <w:rsid w:val="000B2321"/>
    <w:rsid w:val="000B2C50"/>
    <w:rsid w:val="000B5BC6"/>
    <w:rsid w:val="000C3CC6"/>
    <w:rsid w:val="000C411C"/>
    <w:rsid w:val="000C4AD9"/>
    <w:rsid w:val="000C5E25"/>
    <w:rsid w:val="000D0324"/>
    <w:rsid w:val="000D0AE5"/>
    <w:rsid w:val="000D3E48"/>
    <w:rsid w:val="000D4A0B"/>
    <w:rsid w:val="000D61DB"/>
    <w:rsid w:val="000D62DB"/>
    <w:rsid w:val="000D6564"/>
    <w:rsid w:val="000D737F"/>
    <w:rsid w:val="000E4784"/>
    <w:rsid w:val="000E4CB4"/>
    <w:rsid w:val="000E7824"/>
    <w:rsid w:val="000E7974"/>
    <w:rsid w:val="000E7C0D"/>
    <w:rsid w:val="000E7DC7"/>
    <w:rsid w:val="000F0A86"/>
    <w:rsid w:val="000F22FD"/>
    <w:rsid w:val="000F317E"/>
    <w:rsid w:val="000F3FFA"/>
    <w:rsid w:val="000F5FF0"/>
    <w:rsid w:val="000F631A"/>
    <w:rsid w:val="000F66F6"/>
    <w:rsid w:val="000F743E"/>
    <w:rsid w:val="001008B8"/>
    <w:rsid w:val="001009C8"/>
    <w:rsid w:val="00100C08"/>
    <w:rsid w:val="00101115"/>
    <w:rsid w:val="00101182"/>
    <w:rsid w:val="00101338"/>
    <w:rsid w:val="0010142A"/>
    <w:rsid w:val="00101EE4"/>
    <w:rsid w:val="00102CEF"/>
    <w:rsid w:val="001031D8"/>
    <w:rsid w:val="00103F0F"/>
    <w:rsid w:val="00107DF5"/>
    <w:rsid w:val="0011412A"/>
    <w:rsid w:val="00115DDF"/>
    <w:rsid w:val="00121EBB"/>
    <w:rsid w:val="00122576"/>
    <w:rsid w:val="00122584"/>
    <w:rsid w:val="00122C69"/>
    <w:rsid w:val="00124963"/>
    <w:rsid w:val="00126D70"/>
    <w:rsid w:val="00127161"/>
    <w:rsid w:val="0013137D"/>
    <w:rsid w:val="00131540"/>
    <w:rsid w:val="00131676"/>
    <w:rsid w:val="00132EFC"/>
    <w:rsid w:val="00135716"/>
    <w:rsid w:val="0013798A"/>
    <w:rsid w:val="001441BB"/>
    <w:rsid w:val="001454E6"/>
    <w:rsid w:val="00147D8D"/>
    <w:rsid w:val="00150B92"/>
    <w:rsid w:val="00151A66"/>
    <w:rsid w:val="00151DEA"/>
    <w:rsid w:val="00152187"/>
    <w:rsid w:val="00155E83"/>
    <w:rsid w:val="00156E2F"/>
    <w:rsid w:val="00157D6C"/>
    <w:rsid w:val="001666EF"/>
    <w:rsid w:val="0017223D"/>
    <w:rsid w:val="00172278"/>
    <w:rsid w:val="001735AC"/>
    <w:rsid w:val="001746BA"/>
    <w:rsid w:val="00174B71"/>
    <w:rsid w:val="0017562F"/>
    <w:rsid w:val="00177093"/>
    <w:rsid w:val="00181295"/>
    <w:rsid w:val="00183382"/>
    <w:rsid w:val="001835FA"/>
    <w:rsid w:val="00183DDD"/>
    <w:rsid w:val="00185367"/>
    <w:rsid w:val="001858FE"/>
    <w:rsid w:val="00185F5D"/>
    <w:rsid w:val="0018616A"/>
    <w:rsid w:val="001869A5"/>
    <w:rsid w:val="00186C39"/>
    <w:rsid w:val="00187695"/>
    <w:rsid w:val="001924ED"/>
    <w:rsid w:val="00194CDE"/>
    <w:rsid w:val="001958FD"/>
    <w:rsid w:val="00196084"/>
    <w:rsid w:val="001A12BE"/>
    <w:rsid w:val="001B3058"/>
    <w:rsid w:val="001B3795"/>
    <w:rsid w:val="001B3BF3"/>
    <w:rsid w:val="001B54DD"/>
    <w:rsid w:val="001B6A98"/>
    <w:rsid w:val="001B77A5"/>
    <w:rsid w:val="001C0D0B"/>
    <w:rsid w:val="001C1059"/>
    <w:rsid w:val="001C235D"/>
    <w:rsid w:val="001C2494"/>
    <w:rsid w:val="001C2B31"/>
    <w:rsid w:val="001C3287"/>
    <w:rsid w:val="001C3794"/>
    <w:rsid w:val="001C3E9F"/>
    <w:rsid w:val="001C502D"/>
    <w:rsid w:val="001C59BF"/>
    <w:rsid w:val="001C5E75"/>
    <w:rsid w:val="001C683F"/>
    <w:rsid w:val="001C7865"/>
    <w:rsid w:val="001C7B98"/>
    <w:rsid w:val="001C7F79"/>
    <w:rsid w:val="001D01FD"/>
    <w:rsid w:val="001D091F"/>
    <w:rsid w:val="001D0DF1"/>
    <w:rsid w:val="001D1C91"/>
    <w:rsid w:val="001D29DA"/>
    <w:rsid w:val="001D33AD"/>
    <w:rsid w:val="001D427D"/>
    <w:rsid w:val="001D4D8E"/>
    <w:rsid w:val="001D592E"/>
    <w:rsid w:val="001D66CF"/>
    <w:rsid w:val="001E1563"/>
    <w:rsid w:val="001E1CE1"/>
    <w:rsid w:val="001E246B"/>
    <w:rsid w:val="001E4496"/>
    <w:rsid w:val="001E4D3D"/>
    <w:rsid w:val="001E5443"/>
    <w:rsid w:val="001E609A"/>
    <w:rsid w:val="001F0281"/>
    <w:rsid w:val="001F279F"/>
    <w:rsid w:val="001F3029"/>
    <w:rsid w:val="001F315C"/>
    <w:rsid w:val="001F41D1"/>
    <w:rsid w:val="001F50C0"/>
    <w:rsid w:val="001F5751"/>
    <w:rsid w:val="001F69BA"/>
    <w:rsid w:val="001F71ED"/>
    <w:rsid w:val="001F74BD"/>
    <w:rsid w:val="001F7616"/>
    <w:rsid w:val="001F79E0"/>
    <w:rsid w:val="00200AD2"/>
    <w:rsid w:val="00201A71"/>
    <w:rsid w:val="00203656"/>
    <w:rsid w:val="00203814"/>
    <w:rsid w:val="0020456D"/>
    <w:rsid w:val="00204ACC"/>
    <w:rsid w:val="002072BF"/>
    <w:rsid w:val="0021028B"/>
    <w:rsid w:val="0021208A"/>
    <w:rsid w:val="002129A9"/>
    <w:rsid w:val="00212DCC"/>
    <w:rsid w:val="00213CC4"/>
    <w:rsid w:val="0021478B"/>
    <w:rsid w:val="00216044"/>
    <w:rsid w:val="00216236"/>
    <w:rsid w:val="00216565"/>
    <w:rsid w:val="0021662D"/>
    <w:rsid w:val="00216C91"/>
    <w:rsid w:val="002178A5"/>
    <w:rsid w:val="00217F1A"/>
    <w:rsid w:val="00221A90"/>
    <w:rsid w:val="00223094"/>
    <w:rsid w:val="00225139"/>
    <w:rsid w:val="00225648"/>
    <w:rsid w:val="00225A93"/>
    <w:rsid w:val="0022740E"/>
    <w:rsid w:val="00231191"/>
    <w:rsid w:val="0023141F"/>
    <w:rsid w:val="00231779"/>
    <w:rsid w:val="0023341F"/>
    <w:rsid w:val="00235049"/>
    <w:rsid w:val="002350AE"/>
    <w:rsid w:val="002353F3"/>
    <w:rsid w:val="00235C45"/>
    <w:rsid w:val="00235E75"/>
    <w:rsid w:val="0023651B"/>
    <w:rsid w:val="002376C5"/>
    <w:rsid w:val="00237B84"/>
    <w:rsid w:val="00240B53"/>
    <w:rsid w:val="0024284B"/>
    <w:rsid w:val="00246FD5"/>
    <w:rsid w:val="0025047E"/>
    <w:rsid w:val="00250B96"/>
    <w:rsid w:val="002527DC"/>
    <w:rsid w:val="0025332C"/>
    <w:rsid w:val="002546F3"/>
    <w:rsid w:val="00257645"/>
    <w:rsid w:val="002601FD"/>
    <w:rsid w:val="002616DF"/>
    <w:rsid w:val="00262564"/>
    <w:rsid w:val="00263AAC"/>
    <w:rsid w:val="0026436E"/>
    <w:rsid w:val="00264833"/>
    <w:rsid w:val="00264F85"/>
    <w:rsid w:val="00266C74"/>
    <w:rsid w:val="00270874"/>
    <w:rsid w:val="00270F61"/>
    <w:rsid w:val="002727E9"/>
    <w:rsid w:val="0027585F"/>
    <w:rsid w:val="00275BE2"/>
    <w:rsid w:val="002764B3"/>
    <w:rsid w:val="00276FFD"/>
    <w:rsid w:val="0027706E"/>
    <w:rsid w:val="0028232F"/>
    <w:rsid w:val="002847A7"/>
    <w:rsid w:val="002856C1"/>
    <w:rsid w:val="00285D3C"/>
    <w:rsid w:val="002861CB"/>
    <w:rsid w:val="002869B4"/>
    <w:rsid w:val="00287B67"/>
    <w:rsid w:val="0029093B"/>
    <w:rsid w:val="00291B59"/>
    <w:rsid w:val="00292971"/>
    <w:rsid w:val="002931EE"/>
    <w:rsid w:val="0029324E"/>
    <w:rsid w:val="00293562"/>
    <w:rsid w:val="002945CF"/>
    <w:rsid w:val="00294B0F"/>
    <w:rsid w:val="00294B94"/>
    <w:rsid w:val="0029615D"/>
    <w:rsid w:val="002965F3"/>
    <w:rsid w:val="00296C87"/>
    <w:rsid w:val="002A1ADB"/>
    <w:rsid w:val="002A3BA1"/>
    <w:rsid w:val="002A42F1"/>
    <w:rsid w:val="002A4F33"/>
    <w:rsid w:val="002A66D4"/>
    <w:rsid w:val="002A6FDD"/>
    <w:rsid w:val="002A717C"/>
    <w:rsid w:val="002B27E7"/>
    <w:rsid w:val="002B29F6"/>
    <w:rsid w:val="002B3E18"/>
    <w:rsid w:val="002B57F9"/>
    <w:rsid w:val="002B6025"/>
    <w:rsid w:val="002B6F3C"/>
    <w:rsid w:val="002C30AB"/>
    <w:rsid w:val="002C3DD1"/>
    <w:rsid w:val="002C4EE1"/>
    <w:rsid w:val="002C51EF"/>
    <w:rsid w:val="002C58A5"/>
    <w:rsid w:val="002C7D67"/>
    <w:rsid w:val="002D1658"/>
    <w:rsid w:val="002D1B2B"/>
    <w:rsid w:val="002D2582"/>
    <w:rsid w:val="002D308E"/>
    <w:rsid w:val="002D38B4"/>
    <w:rsid w:val="002D4AE2"/>
    <w:rsid w:val="002D4B79"/>
    <w:rsid w:val="002D5239"/>
    <w:rsid w:val="002D5AA5"/>
    <w:rsid w:val="002E1216"/>
    <w:rsid w:val="002E3ABD"/>
    <w:rsid w:val="002E432A"/>
    <w:rsid w:val="002E59E3"/>
    <w:rsid w:val="002E7834"/>
    <w:rsid w:val="002E79FF"/>
    <w:rsid w:val="002E7D5D"/>
    <w:rsid w:val="002F05F5"/>
    <w:rsid w:val="002F0AE7"/>
    <w:rsid w:val="002F0F2B"/>
    <w:rsid w:val="002F1476"/>
    <w:rsid w:val="002F34E2"/>
    <w:rsid w:val="002F5365"/>
    <w:rsid w:val="002F6DDF"/>
    <w:rsid w:val="002F7BE4"/>
    <w:rsid w:val="0030097D"/>
    <w:rsid w:val="00301E9B"/>
    <w:rsid w:val="003020D3"/>
    <w:rsid w:val="003027A4"/>
    <w:rsid w:val="0030393D"/>
    <w:rsid w:val="003048E8"/>
    <w:rsid w:val="00304AC7"/>
    <w:rsid w:val="00304EFF"/>
    <w:rsid w:val="00306986"/>
    <w:rsid w:val="00307ADE"/>
    <w:rsid w:val="00310CEF"/>
    <w:rsid w:val="00310D99"/>
    <w:rsid w:val="00311D33"/>
    <w:rsid w:val="003134E6"/>
    <w:rsid w:val="00313BC6"/>
    <w:rsid w:val="00314FE8"/>
    <w:rsid w:val="00316BC1"/>
    <w:rsid w:val="00321D2A"/>
    <w:rsid w:val="00321F92"/>
    <w:rsid w:val="003224FE"/>
    <w:rsid w:val="00323B7F"/>
    <w:rsid w:val="00323F99"/>
    <w:rsid w:val="003279A4"/>
    <w:rsid w:val="00327D39"/>
    <w:rsid w:val="00327FB8"/>
    <w:rsid w:val="00330E70"/>
    <w:rsid w:val="00332BEB"/>
    <w:rsid w:val="003331C4"/>
    <w:rsid w:val="003357D4"/>
    <w:rsid w:val="0033595E"/>
    <w:rsid w:val="00335B4A"/>
    <w:rsid w:val="00336E35"/>
    <w:rsid w:val="00343922"/>
    <w:rsid w:val="00344386"/>
    <w:rsid w:val="0035057D"/>
    <w:rsid w:val="00352DA6"/>
    <w:rsid w:val="00356335"/>
    <w:rsid w:val="00357A43"/>
    <w:rsid w:val="00360305"/>
    <w:rsid w:val="003604BD"/>
    <w:rsid w:val="0036149D"/>
    <w:rsid w:val="00361B2D"/>
    <w:rsid w:val="003633DF"/>
    <w:rsid w:val="00363ACB"/>
    <w:rsid w:val="00363BF2"/>
    <w:rsid w:val="00364FF0"/>
    <w:rsid w:val="0036652A"/>
    <w:rsid w:val="00366B91"/>
    <w:rsid w:val="00367087"/>
    <w:rsid w:val="00367C94"/>
    <w:rsid w:val="00370BE8"/>
    <w:rsid w:val="00370D3A"/>
    <w:rsid w:val="003719F1"/>
    <w:rsid w:val="00374A75"/>
    <w:rsid w:val="00374B47"/>
    <w:rsid w:val="00375D76"/>
    <w:rsid w:val="003763CC"/>
    <w:rsid w:val="00377760"/>
    <w:rsid w:val="00380313"/>
    <w:rsid w:val="003821E9"/>
    <w:rsid w:val="00382431"/>
    <w:rsid w:val="003839D5"/>
    <w:rsid w:val="003841A0"/>
    <w:rsid w:val="00385791"/>
    <w:rsid w:val="00386011"/>
    <w:rsid w:val="0038664B"/>
    <w:rsid w:val="00386986"/>
    <w:rsid w:val="00386DA0"/>
    <w:rsid w:val="00386EFC"/>
    <w:rsid w:val="00390F83"/>
    <w:rsid w:val="00392004"/>
    <w:rsid w:val="003922FC"/>
    <w:rsid w:val="00392ECA"/>
    <w:rsid w:val="00393FB7"/>
    <w:rsid w:val="00394A0C"/>
    <w:rsid w:val="00394AA3"/>
    <w:rsid w:val="00394BEC"/>
    <w:rsid w:val="00394FBE"/>
    <w:rsid w:val="00395087"/>
    <w:rsid w:val="0039575A"/>
    <w:rsid w:val="0039706E"/>
    <w:rsid w:val="003A0072"/>
    <w:rsid w:val="003A0B3B"/>
    <w:rsid w:val="003A1BFA"/>
    <w:rsid w:val="003A1D47"/>
    <w:rsid w:val="003A1DD5"/>
    <w:rsid w:val="003A1E34"/>
    <w:rsid w:val="003A20BF"/>
    <w:rsid w:val="003A4193"/>
    <w:rsid w:val="003A582F"/>
    <w:rsid w:val="003B27D3"/>
    <w:rsid w:val="003B5EBC"/>
    <w:rsid w:val="003C21E9"/>
    <w:rsid w:val="003C2888"/>
    <w:rsid w:val="003C35FF"/>
    <w:rsid w:val="003C371D"/>
    <w:rsid w:val="003C38A0"/>
    <w:rsid w:val="003C663F"/>
    <w:rsid w:val="003D0FD3"/>
    <w:rsid w:val="003D2C36"/>
    <w:rsid w:val="003D6CE4"/>
    <w:rsid w:val="003D7B2C"/>
    <w:rsid w:val="003E18AE"/>
    <w:rsid w:val="003E4506"/>
    <w:rsid w:val="003E5EF3"/>
    <w:rsid w:val="003E772F"/>
    <w:rsid w:val="003F0CD9"/>
    <w:rsid w:val="003F1B4F"/>
    <w:rsid w:val="003F2A46"/>
    <w:rsid w:val="003F5A76"/>
    <w:rsid w:val="003F5D8E"/>
    <w:rsid w:val="003F7C1A"/>
    <w:rsid w:val="003F7D4E"/>
    <w:rsid w:val="00401CA2"/>
    <w:rsid w:val="00401DD0"/>
    <w:rsid w:val="00403E54"/>
    <w:rsid w:val="0040475F"/>
    <w:rsid w:val="0040518C"/>
    <w:rsid w:val="00406E26"/>
    <w:rsid w:val="00407DFC"/>
    <w:rsid w:val="004118D6"/>
    <w:rsid w:val="00412D42"/>
    <w:rsid w:val="00414243"/>
    <w:rsid w:val="00414A49"/>
    <w:rsid w:val="00415703"/>
    <w:rsid w:val="004167DD"/>
    <w:rsid w:val="00416A39"/>
    <w:rsid w:val="00417079"/>
    <w:rsid w:val="00417D57"/>
    <w:rsid w:val="00420A4B"/>
    <w:rsid w:val="00421F4B"/>
    <w:rsid w:val="0042248A"/>
    <w:rsid w:val="00423C3E"/>
    <w:rsid w:val="00424B63"/>
    <w:rsid w:val="004251E6"/>
    <w:rsid w:val="004253D9"/>
    <w:rsid w:val="004257C8"/>
    <w:rsid w:val="00426091"/>
    <w:rsid w:val="00426241"/>
    <w:rsid w:val="00426297"/>
    <w:rsid w:val="00426B79"/>
    <w:rsid w:val="0042706F"/>
    <w:rsid w:val="004273C3"/>
    <w:rsid w:val="00432939"/>
    <w:rsid w:val="00434462"/>
    <w:rsid w:val="00434547"/>
    <w:rsid w:val="00434DF6"/>
    <w:rsid w:val="004356FD"/>
    <w:rsid w:val="00435F86"/>
    <w:rsid w:val="0043680D"/>
    <w:rsid w:val="00436DDD"/>
    <w:rsid w:val="0044095F"/>
    <w:rsid w:val="00440D44"/>
    <w:rsid w:val="004436FC"/>
    <w:rsid w:val="00443B09"/>
    <w:rsid w:val="004449D8"/>
    <w:rsid w:val="00445A57"/>
    <w:rsid w:val="00447AC0"/>
    <w:rsid w:val="00447E2C"/>
    <w:rsid w:val="00452454"/>
    <w:rsid w:val="0045405D"/>
    <w:rsid w:val="00454233"/>
    <w:rsid w:val="00454843"/>
    <w:rsid w:val="0045612F"/>
    <w:rsid w:val="0045798D"/>
    <w:rsid w:val="00457BA3"/>
    <w:rsid w:val="00462B70"/>
    <w:rsid w:val="00463138"/>
    <w:rsid w:val="00465537"/>
    <w:rsid w:val="00467DA1"/>
    <w:rsid w:val="00467E86"/>
    <w:rsid w:val="0047053E"/>
    <w:rsid w:val="00471FBE"/>
    <w:rsid w:val="004728CF"/>
    <w:rsid w:val="004728F6"/>
    <w:rsid w:val="004742F9"/>
    <w:rsid w:val="00474466"/>
    <w:rsid w:val="0047458B"/>
    <w:rsid w:val="0047567C"/>
    <w:rsid w:val="004771FC"/>
    <w:rsid w:val="00480223"/>
    <w:rsid w:val="0048046E"/>
    <w:rsid w:val="0048156A"/>
    <w:rsid w:val="00481AD4"/>
    <w:rsid w:val="00481E28"/>
    <w:rsid w:val="00481FF0"/>
    <w:rsid w:val="0048388A"/>
    <w:rsid w:val="00486410"/>
    <w:rsid w:val="00486777"/>
    <w:rsid w:val="00487077"/>
    <w:rsid w:val="00487371"/>
    <w:rsid w:val="0049075C"/>
    <w:rsid w:val="00491A4B"/>
    <w:rsid w:val="00492058"/>
    <w:rsid w:val="004935B8"/>
    <w:rsid w:val="00493A76"/>
    <w:rsid w:val="0049401A"/>
    <w:rsid w:val="00494528"/>
    <w:rsid w:val="00494881"/>
    <w:rsid w:val="00494A82"/>
    <w:rsid w:val="00496DC5"/>
    <w:rsid w:val="00497310"/>
    <w:rsid w:val="00497938"/>
    <w:rsid w:val="004A04A8"/>
    <w:rsid w:val="004A0674"/>
    <w:rsid w:val="004A0769"/>
    <w:rsid w:val="004A0C1F"/>
    <w:rsid w:val="004A1EEA"/>
    <w:rsid w:val="004A33D4"/>
    <w:rsid w:val="004A379D"/>
    <w:rsid w:val="004A3D9C"/>
    <w:rsid w:val="004B01BE"/>
    <w:rsid w:val="004B0AB8"/>
    <w:rsid w:val="004B0D99"/>
    <w:rsid w:val="004B1DE6"/>
    <w:rsid w:val="004B4F7C"/>
    <w:rsid w:val="004B5746"/>
    <w:rsid w:val="004B661A"/>
    <w:rsid w:val="004B6ADB"/>
    <w:rsid w:val="004B7598"/>
    <w:rsid w:val="004C0A15"/>
    <w:rsid w:val="004C0CAE"/>
    <w:rsid w:val="004C13F2"/>
    <w:rsid w:val="004C1F46"/>
    <w:rsid w:val="004C4AA1"/>
    <w:rsid w:val="004C5AD4"/>
    <w:rsid w:val="004C67C2"/>
    <w:rsid w:val="004D0136"/>
    <w:rsid w:val="004D0E44"/>
    <w:rsid w:val="004D1183"/>
    <w:rsid w:val="004D1937"/>
    <w:rsid w:val="004D27EC"/>
    <w:rsid w:val="004D2AE2"/>
    <w:rsid w:val="004D30A5"/>
    <w:rsid w:val="004D311D"/>
    <w:rsid w:val="004D3314"/>
    <w:rsid w:val="004D494C"/>
    <w:rsid w:val="004E0A52"/>
    <w:rsid w:val="004E15BC"/>
    <w:rsid w:val="004E19DF"/>
    <w:rsid w:val="004E1F80"/>
    <w:rsid w:val="004E2C34"/>
    <w:rsid w:val="004E5EA5"/>
    <w:rsid w:val="004F1701"/>
    <w:rsid w:val="004F2346"/>
    <w:rsid w:val="004F2748"/>
    <w:rsid w:val="004F27E0"/>
    <w:rsid w:val="004F3232"/>
    <w:rsid w:val="004F4FF7"/>
    <w:rsid w:val="004F5D37"/>
    <w:rsid w:val="004F7228"/>
    <w:rsid w:val="00501A67"/>
    <w:rsid w:val="00502A76"/>
    <w:rsid w:val="00503050"/>
    <w:rsid w:val="00503A7B"/>
    <w:rsid w:val="00503E2F"/>
    <w:rsid w:val="00504D5C"/>
    <w:rsid w:val="00506C55"/>
    <w:rsid w:val="00506D13"/>
    <w:rsid w:val="00510526"/>
    <w:rsid w:val="00510F05"/>
    <w:rsid w:val="0051136C"/>
    <w:rsid w:val="00513CD6"/>
    <w:rsid w:val="005142B2"/>
    <w:rsid w:val="005148FC"/>
    <w:rsid w:val="00514DFB"/>
    <w:rsid w:val="005153EC"/>
    <w:rsid w:val="00516366"/>
    <w:rsid w:val="00516F43"/>
    <w:rsid w:val="00521303"/>
    <w:rsid w:val="00524510"/>
    <w:rsid w:val="00526FF1"/>
    <w:rsid w:val="005273A4"/>
    <w:rsid w:val="00527538"/>
    <w:rsid w:val="00527D66"/>
    <w:rsid w:val="00530720"/>
    <w:rsid w:val="00530A73"/>
    <w:rsid w:val="005310BA"/>
    <w:rsid w:val="005313A8"/>
    <w:rsid w:val="00531617"/>
    <w:rsid w:val="00534200"/>
    <w:rsid w:val="00535226"/>
    <w:rsid w:val="005367F0"/>
    <w:rsid w:val="0053751C"/>
    <w:rsid w:val="005431F8"/>
    <w:rsid w:val="00545398"/>
    <w:rsid w:val="005454E8"/>
    <w:rsid w:val="00545B71"/>
    <w:rsid w:val="00553498"/>
    <w:rsid w:val="00553FEA"/>
    <w:rsid w:val="00557962"/>
    <w:rsid w:val="005604A2"/>
    <w:rsid w:val="00561C6A"/>
    <w:rsid w:val="00562B5E"/>
    <w:rsid w:val="005633F4"/>
    <w:rsid w:val="00563AD5"/>
    <w:rsid w:val="00563E45"/>
    <w:rsid w:val="0056556A"/>
    <w:rsid w:val="005665F4"/>
    <w:rsid w:val="00566E00"/>
    <w:rsid w:val="00567954"/>
    <w:rsid w:val="00571033"/>
    <w:rsid w:val="00571362"/>
    <w:rsid w:val="00572994"/>
    <w:rsid w:val="00572D9F"/>
    <w:rsid w:val="0057320D"/>
    <w:rsid w:val="00573668"/>
    <w:rsid w:val="005736EA"/>
    <w:rsid w:val="00574D5C"/>
    <w:rsid w:val="0057791B"/>
    <w:rsid w:val="005811AE"/>
    <w:rsid w:val="00582B6B"/>
    <w:rsid w:val="00585806"/>
    <w:rsid w:val="00585AF4"/>
    <w:rsid w:val="00586ACB"/>
    <w:rsid w:val="00586EA2"/>
    <w:rsid w:val="00587C0D"/>
    <w:rsid w:val="005913C5"/>
    <w:rsid w:val="00592AC4"/>
    <w:rsid w:val="005947FA"/>
    <w:rsid w:val="005961AA"/>
    <w:rsid w:val="005978C0"/>
    <w:rsid w:val="005A0B22"/>
    <w:rsid w:val="005A0C87"/>
    <w:rsid w:val="005A1C5C"/>
    <w:rsid w:val="005A393B"/>
    <w:rsid w:val="005A69DF"/>
    <w:rsid w:val="005A7552"/>
    <w:rsid w:val="005A7AE9"/>
    <w:rsid w:val="005B0AAE"/>
    <w:rsid w:val="005B2DA4"/>
    <w:rsid w:val="005B3079"/>
    <w:rsid w:val="005B3259"/>
    <w:rsid w:val="005B4FF9"/>
    <w:rsid w:val="005B63CE"/>
    <w:rsid w:val="005B77A8"/>
    <w:rsid w:val="005B790E"/>
    <w:rsid w:val="005C114A"/>
    <w:rsid w:val="005C18CE"/>
    <w:rsid w:val="005C439C"/>
    <w:rsid w:val="005C4E8A"/>
    <w:rsid w:val="005C69E1"/>
    <w:rsid w:val="005C7550"/>
    <w:rsid w:val="005D06F7"/>
    <w:rsid w:val="005D0F83"/>
    <w:rsid w:val="005D1E22"/>
    <w:rsid w:val="005D2282"/>
    <w:rsid w:val="005D3D03"/>
    <w:rsid w:val="005D5C15"/>
    <w:rsid w:val="005D6752"/>
    <w:rsid w:val="005E0FE6"/>
    <w:rsid w:val="005E1381"/>
    <w:rsid w:val="005E3354"/>
    <w:rsid w:val="005E417C"/>
    <w:rsid w:val="005E6A41"/>
    <w:rsid w:val="005E7B70"/>
    <w:rsid w:val="005F0573"/>
    <w:rsid w:val="005F0BF3"/>
    <w:rsid w:val="005F1AA8"/>
    <w:rsid w:val="005F230E"/>
    <w:rsid w:val="005F3E56"/>
    <w:rsid w:val="005F4F77"/>
    <w:rsid w:val="005F592A"/>
    <w:rsid w:val="005F64C4"/>
    <w:rsid w:val="005F6F15"/>
    <w:rsid w:val="005F6FC9"/>
    <w:rsid w:val="005F7EA2"/>
    <w:rsid w:val="00600229"/>
    <w:rsid w:val="00600D28"/>
    <w:rsid w:val="0060250B"/>
    <w:rsid w:val="006037E7"/>
    <w:rsid w:val="0060384D"/>
    <w:rsid w:val="006057AD"/>
    <w:rsid w:val="006058A2"/>
    <w:rsid w:val="00606779"/>
    <w:rsid w:val="0060721A"/>
    <w:rsid w:val="0060744F"/>
    <w:rsid w:val="00610F47"/>
    <w:rsid w:val="0061125A"/>
    <w:rsid w:val="00613977"/>
    <w:rsid w:val="006148E2"/>
    <w:rsid w:val="00614B1F"/>
    <w:rsid w:val="00615DEB"/>
    <w:rsid w:val="00615DF8"/>
    <w:rsid w:val="006166AF"/>
    <w:rsid w:val="00616B7E"/>
    <w:rsid w:val="0062161A"/>
    <w:rsid w:val="0062213E"/>
    <w:rsid w:val="0062486B"/>
    <w:rsid w:val="00625780"/>
    <w:rsid w:val="006260B9"/>
    <w:rsid w:val="00626AC0"/>
    <w:rsid w:val="00626E47"/>
    <w:rsid w:val="00627F29"/>
    <w:rsid w:val="00631BDE"/>
    <w:rsid w:val="00631CE1"/>
    <w:rsid w:val="0063261C"/>
    <w:rsid w:val="00633907"/>
    <w:rsid w:val="00637845"/>
    <w:rsid w:val="006416FE"/>
    <w:rsid w:val="00642B44"/>
    <w:rsid w:val="00645AF8"/>
    <w:rsid w:val="00645EF7"/>
    <w:rsid w:val="0065042E"/>
    <w:rsid w:val="00650E32"/>
    <w:rsid w:val="0065163E"/>
    <w:rsid w:val="00651C0D"/>
    <w:rsid w:val="00652DC8"/>
    <w:rsid w:val="00661369"/>
    <w:rsid w:val="0066171A"/>
    <w:rsid w:val="00663381"/>
    <w:rsid w:val="00666DB9"/>
    <w:rsid w:val="0066771D"/>
    <w:rsid w:val="00667984"/>
    <w:rsid w:val="00667FBB"/>
    <w:rsid w:val="00670AA8"/>
    <w:rsid w:val="006713E3"/>
    <w:rsid w:val="00672368"/>
    <w:rsid w:val="00674A7C"/>
    <w:rsid w:val="00676394"/>
    <w:rsid w:val="00677EB3"/>
    <w:rsid w:val="00680781"/>
    <w:rsid w:val="00681275"/>
    <w:rsid w:val="00681779"/>
    <w:rsid w:val="00681A0B"/>
    <w:rsid w:val="0068463B"/>
    <w:rsid w:val="006856D9"/>
    <w:rsid w:val="0068594E"/>
    <w:rsid w:val="006961EE"/>
    <w:rsid w:val="0069704B"/>
    <w:rsid w:val="006A001B"/>
    <w:rsid w:val="006A20B7"/>
    <w:rsid w:val="006A3356"/>
    <w:rsid w:val="006A52C1"/>
    <w:rsid w:val="006A5578"/>
    <w:rsid w:val="006A5719"/>
    <w:rsid w:val="006A5B8A"/>
    <w:rsid w:val="006A61F4"/>
    <w:rsid w:val="006A62C2"/>
    <w:rsid w:val="006B02A2"/>
    <w:rsid w:val="006B0724"/>
    <w:rsid w:val="006B1B91"/>
    <w:rsid w:val="006B1FE5"/>
    <w:rsid w:val="006B3289"/>
    <w:rsid w:val="006B3814"/>
    <w:rsid w:val="006B457F"/>
    <w:rsid w:val="006B4816"/>
    <w:rsid w:val="006B4E49"/>
    <w:rsid w:val="006B5943"/>
    <w:rsid w:val="006B76F5"/>
    <w:rsid w:val="006C0745"/>
    <w:rsid w:val="006C088C"/>
    <w:rsid w:val="006C0A6D"/>
    <w:rsid w:val="006C2C19"/>
    <w:rsid w:val="006C2E4B"/>
    <w:rsid w:val="006C5203"/>
    <w:rsid w:val="006C5DAE"/>
    <w:rsid w:val="006D201E"/>
    <w:rsid w:val="006D2EBB"/>
    <w:rsid w:val="006D2EE5"/>
    <w:rsid w:val="006D36FA"/>
    <w:rsid w:val="006D38B2"/>
    <w:rsid w:val="006D57F8"/>
    <w:rsid w:val="006D6A19"/>
    <w:rsid w:val="006D7753"/>
    <w:rsid w:val="006E56A6"/>
    <w:rsid w:val="006E6D2C"/>
    <w:rsid w:val="006E6D54"/>
    <w:rsid w:val="006E7B8D"/>
    <w:rsid w:val="006F170C"/>
    <w:rsid w:val="006F19EF"/>
    <w:rsid w:val="006F2241"/>
    <w:rsid w:val="006F2533"/>
    <w:rsid w:val="006F2539"/>
    <w:rsid w:val="006F373E"/>
    <w:rsid w:val="006F4307"/>
    <w:rsid w:val="006F5102"/>
    <w:rsid w:val="006F627E"/>
    <w:rsid w:val="006F67F3"/>
    <w:rsid w:val="006F7D5E"/>
    <w:rsid w:val="006F7D73"/>
    <w:rsid w:val="00701C8A"/>
    <w:rsid w:val="0070259F"/>
    <w:rsid w:val="00704587"/>
    <w:rsid w:val="007047FB"/>
    <w:rsid w:val="0070484D"/>
    <w:rsid w:val="007050F9"/>
    <w:rsid w:val="007068FA"/>
    <w:rsid w:val="00706B09"/>
    <w:rsid w:val="00706BE2"/>
    <w:rsid w:val="00707487"/>
    <w:rsid w:val="00707574"/>
    <w:rsid w:val="00707F92"/>
    <w:rsid w:val="00712A51"/>
    <w:rsid w:val="007150B8"/>
    <w:rsid w:val="007157B7"/>
    <w:rsid w:val="00716907"/>
    <w:rsid w:val="00716CE8"/>
    <w:rsid w:val="00717779"/>
    <w:rsid w:val="007208D4"/>
    <w:rsid w:val="00721397"/>
    <w:rsid w:val="007223E4"/>
    <w:rsid w:val="007267DA"/>
    <w:rsid w:val="007274F5"/>
    <w:rsid w:val="00727D6D"/>
    <w:rsid w:val="007305D6"/>
    <w:rsid w:val="007317AB"/>
    <w:rsid w:val="00732774"/>
    <w:rsid w:val="00733137"/>
    <w:rsid w:val="00733148"/>
    <w:rsid w:val="007344E8"/>
    <w:rsid w:val="00736124"/>
    <w:rsid w:val="0073612D"/>
    <w:rsid w:val="00737B74"/>
    <w:rsid w:val="007405BE"/>
    <w:rsid w:val="00740F37"/>
    <w:rsid w:val="0074158B"/>
    <w:rsid w:val="00741E5A"/>
    <w:rsid w:val="00742670"/>
    <w:rsid w:val="0074288F"/>
    <w:rsid w:val="007441F1"/>
    <w:rsid w:val="00745BBE"/>
    <w:rsid w:val="00746DF4"/>
    <w:rsid w:val="00746E5B"/>
    <w:rsid w:val="0075362C"/>
    <w:rsid w:val="00754D91"/>
    <w:rsid w:val="00754F78"/>
    <w:rsid w:val="007560A7"/>
    <w:rsid w:val="00756C65"/>
    <w:rsid w:val="00756DE0"/>
    <w:rsid w:val="007579D7"/>
    <w:rsid w:val="00760FFF"/>
    <w:rsid w:val="00762386"/>
    <w:rsid w:val="00763337"/>
    <w:rsid w:val="00764397"/>
    <w:rsid w:val="00764F71"/>
    <w:rsid w:val="007659BC"/>
    <w:rsid w:val="00765B9B"/>
    <w:rsid w:val="00767569"/>
    <w:rsid w:val="0077021D"/>
    <w:rsid w:val="00770B8B"/>
    <w:rsid w:val="007710B5"/>
    <w:rsid w:val="00772B9A"/>
    <w:rsid w:val="00772F93"/>
    <w:rsid w:val="00774F1C"/>
    <w:rsid w:val="00776841"/>
    <w:rsid w:val="007772A3"/>
    <w:rsid w:val="00780813"/>
    <w:rsid w:val="00780D6F"/>
    <w:rsid w:val="0078233E"/>
    <w:rsid w:val="00783F27"/>
    <w:rsid w:val="007846B9"/>
    <w:rsid w:val="00784E6D"/>
    <w:rsid w:val="00790BC6"/>
    <w:rsid w:val="00791540"/>
    <w:rsid w:val="00791D95"/>
    <w:rsid w:val="00792BFE"/>
    <w:rsid w:val="00793FD1"/>
    <w:rsid w:val="00794433"/>
    <w:rsid w:val="00794CC5"/>
    <w:rsid w:val="00797F93"/>
    <w:rsid w:val="007A2664"/>
    <w:rsid w:val="007A2AD7"/>
    <w:rsid w:val="007A3791"/>
    <w:rsid w:val="007A3858"/>
    <w:rsid w:val="007A3BB3"/>
    <w:rsid w:val="007A55D8"/>
    <w:rsid w:val="007A72DA"/>
    <w:rsid w:val="007B0475"/>
    <w:rsid w:val="007B0569"/>
    <w:rsid w:val="007B0E4D"/>
    <w:rsid w:val="007B14C8"/>
    <w:rsid w:val="007B15DA"/>
    <w:rsid w:val="007B32B7"/>
    <w:rsid w:val="007B3E3C"/>
    <w:rsid w:val="007B4E97"/>
    <w:rsid w:val="007B7AC9"/>
    <w:rsid w:val="007C0AA7"/>
    <w:rsid w:val="007C29D9"/>
    <w:rsid w:val="007C367D"/>
    <w:rsid w:val="007C46B4"/>
    <w:rsid w:val="007C5649"/>
    <w:rsid w:val="007C577A"/>
    <w:rsid w:val="007C5A9F"/>
    <w:rsid w:val="007C714E"/>
    <w:rsid w:val="007D0006"/>
    <w:rsid w:val="007D5A8E"/>
    <w:rsid w:val="007D6CFB"/>
    <w:rsid w:val="007D72FA"/>
    <w:rsid w:val="007E0FCA"/>
    <w:rsid w:val="007E1C2B"/>
    <w:rsid w:val="007E3FE5"/>
    <w:rsid w:val="007E451E"/>
    <w:rsid w:val="007E45DF"/>
    <w:rsid w:val="007E4DDF"/>
    <w:rsid w:val="007E5A71"/>
    <w:rsid w:val="007E663C"/>
    <w:rsid w:val="007F082D"/>
    <w:rsid w:val="007F23AB"/>
    <w:rsid w:val="007F2F19"/>
    <w:rsid w:val="007F357B"/>
    <w:rsid w:val="007F3B6A"/>
    <w:rsid w:val="007F4E2F"/>
    <w:rsid w:val="007F7B6B"/>
    <w:rsid w:val="008011CD"/>
    <w:rsid w:val="00802241"/>
    <w:rsid w:val="0080291D"/>
    <w:rsid w:val="0080352C"/>
    <w:rsid w:val="008053CF"/>
    <w:rsid w:val="00805B20"/>
    <w:rsid w:val="00805F89"/>
    <w:rsid w:val="0080685A"/>
    <w:rsid w:val="00806E43"/>
    <w:rsid w:val="008078F8"/>
    <w:rsid w:val="00807902"/>
    <w:rsid w:val="00807F5D"/>
    <w:rsid w:val="00810091"/>
    <w:rsid w:val="008115C6"/>
    <w:rsid w:val="00815790"/>
    <w:rsid w:val="00815A37"/>
    <w:rsid w:val="0081704E"/>
    <w:rsid w:val="00821C03"/>
    <w:rsid w:val="00823219"/>
    <w:rsid w:val="00823339"/>
    <w:rsid w:val="00823FE3"/>
    <w:rsid w:val="00824013"/>
    <w:rsid w:val="00826A8F"/>
    <w:rsid w:val="008315DE"/>
    <w:rsid w:val="008322D2"/>
    <w:rsid w:val="008330FD"/>
    <w:rsid w:val="0083628D"/>
    <w:rsid w:val="008371F7"/>
    <w:rsid w:val="00837E01"/>
    <w:rsid w:val="00840D27"/>
    <w:rsid w:val="00841088"/>
    <w:rsid w:val="00842151"/>
    <w:rsid w:val="008421EF"/>
    <w:rsid w:val="0084396E"/>
    <w:rsid w:val="00843F4E"/>
    <w:rsid w:val="008442A4"/>
    <w:rsid w:val="0084447A"/>
    <w:rsid w:val="008460FE"/>
    <w:rsid w:val="0084629E"/>
    <w:rsid w:val="008476B2"/>
    <w:rsid w:val="00847AC5"/>
    <w:rsid w:val="00852F8F"/>
    <w:rsid w:val="00853124"/>
    <w:rsid w:val="00853A0F"/>
    <w:rsid w:val="00856B19"/>
    <w:rsid w:val="00857699"/>
    <w:rsid w:val="00861231"/>
    <w:rsid w:val="00861E68"/>
    <w:rsid w:val="008624D7"/>
    <w:rsid w:val="00862A7A"/>
    <w:rsid w:val="008634C3"/>
    <w:rsid w:val="00863876"/>
    <w:rsid w:val="00864321"/>
    <w:rsid w:val="00864D6B"/>
    <w:rsid w:val="00865C09"/>
    <w:rsid w:val="00866136"/>
    <w:rsid w:val="008704B7"/>
    <w:rsid w:val="0087115C"/>
    <w:rsid w:val="0087138C"/>
    <w:rsid w:val="0087303F"/>
    <w:rsid w:val="008741EB"/>
    <w:rsid w:val="00875BC1"/>
    <w:rsid w:val="008760F8"/>
    <w:rsid w:val="00876774"/>
    <w:rsid w:val="00876CD3"/>
    <w:rsid w:val="008778BB"/>
    <w:rsid w:val="00877FE3"/>
    <w:rsid w:val="00880ADF"/>
    <w:rsid w:val="00881613"/>
    <w:rsid w:val="008817A5"/>
    <w:rsid w:val="008825C1"/>
    <w:rsid w:val="00883059"/>
    <w:rsid w:val="00883267"/>
    <w:rsid w:val="008838AF"/>
    <w:rsid w:val="00884767"/>
    <w:rsid w:val="00885C38"/>
    <w:rsid w:val="008871E7"/>
    <w:rsid w:val="00890774"/>
    <w:rsid w:val="00891857"/>
    <w:rsid w:val="00892FC5"/>
    <w:rsid w:val="008932CE"/>
    <w:rsid w:val="00893A57"/>
    <w:rsid w:val="00893D49"/>
    <w:rsid w:val="00894074"/>
    <w:rsid w:val="0089601E"/>
    <w:rsid w:val="008960C6"/>
    <w:rsid w:val="0089691D"/>
    <w:rsid w:val="00896EF3"/>
    <w:rsid w:val="008A0C8A"/>
    <w:rsid w:val="008A0DBD"/>
    <w:rsid w:val="008A1805"/>
    <w:rsid w:val="008A205D"/>
    <w:rsid w:val="008A33BA"/>
    <w:rsid w:val="008A44F8"/>
    <w:rsid w:val="008A70DE"/>
    <w:rsid w:val="008B072C"/>
    <w:rsid w:val="008B18CB"/>
    <w:rsid w:val="008B218C"/>
    <w:rsid w:val="008B2A1D"/>
    <w:rsid w:val="008B3101"/>
    <w:rsid w:val="008B35A5"/>
    <w:rsid w:val="008B52E4"/>
    <w:rsid w:val="008B646D"/>
    <w:rsid w:val="008B7042"/>
    <w:rsid w:val="008C1B9A"/>
    <w:rsid w:val="008C300F"/>
    <w:rsid w:val="008C3E5A"/>
    <w:rsid w:val="008C4216"/>
    <w:rsid w:val="008C516D"/>
    <w:rsid w:val="008C6C5A"/>
    <w:rsid w:val="008C6DE3"/>
    <w:rsid w:val="008D0208"/>
    <w:rsid w:val="008D2395"/>
    <w:rsid w:val="008D255B"/>
    <w:rsid w:val="008D35CE"/>
    <w:rsid w:val="008D3B39"/>
    <w:rsid w:val="008D3EC1"/>
    <w:rsid w:val="008D3F83"/>
    <w:rsid w:val="008D4C4D"/>
    <w:rsid w:val="008D4C8D"/>
    <w:rsid w:val="008D5710"/>
    <w:rsid w:val="008D5C87"/>
    <w:rsid w:val="008E0D70"/>
    <w:rsid w:val="008E1739"/>
    <w:rsid w:val="008E1935"/>
    <w:rsid w:val="008E1F82"/>
    <w:rsid w:val="008E2305"/>
    <w:rsid w:val="008E29C6"/>
    <w:rsid w:val="008E4791"/>
    <w:rsid w:val="008E565C"/>
    <w:rsid w:val="008E7395"/>
    <w:rsid w:val="008E73AF"/>
    <w:rsid w:val="008F0CD9"/>
    <w:rsid w:val="008F1242"/>
    <w:rsid w:val="008F52DA"/>
    <w:rsid w:val="008F5CED"/>
    <w:rsid w:val="008F61F4"/>
    <w:rsid w:val="008F6FEE"/>
    <w:rsid w:val="008F7AB9"/>
    <w:rsid w:val="008F7D6E"/>
    <w:rsid w:val="00900698"/>
    <w:rsid w:val="00901AB0"/>
    <w:rsid w:val="00901C85"/>
    <w:rsid w:val="00901D29"/>
    <w:rsid w:val="00901FF0"/>
    <w:rsid w:val="009034A3"/>
    <w:rsid w:val="009037B2"/>
    <w:rsid w:val="00903EC5"/>
    <w:rsid w:val="00904A31"/>
    <w:rsid w:val="00904E56"/>
    <w:rsid w:val="009062A7"/>
    <w:rsid w:val="009079A6"/>
    <w:rsid w:val="009102C6"/>
    <w:rsid w:val="00914A5E"/>
    <w:rsid w:val="00915B6B"/>
    <w:rsid w:val="0091600C"/>
    <w:rsid w:val="00916041"/>
    <w:rsid w:val="00916DCC"/>
    <w:rsid w:val="0091730D"/>
    <w:rsid w:val="0091741B"/>
    <w:rsid w:val="009175DC"/>
    <w:rsid w:val="00921579"/>
    <w:rsid w:val="00921E3F"/>
    <w:rsid w:val="009238FC"/>
    <w:rsid w:val="00924628"/>
    <w:rsid w:val="00925203"/>
    <w:rsid w:val="009252F8"/>
    <w:rsid w:val="00925DD0"/>
    <w:rsid w:val="00927366"/>
    <w:rsid w:val="0093019C"/>
    <w:rsid w:val="00930961"/>
    <w:rsid w:val="00930EFB"/>
    <w:rsid w:val="009316AC"/>
    <w:rsid w:val="00931B51"/>
    <w:rsid w:val="009324CE"/>
    <w:rsid w:val="00935429"/>
    <w:rsid w:val="00942747"/>
    <w:rsid w:val="0094369C"/>
    <w:rsid w:val="009437F7"/>
    <w:rsid w:val="00944E88"/>
    <w:rsid w:val="00945A2A"/>
    <w:rsid w:val="009470ED"/>
    <w:rsid w:val="00950154"/>
    <w:rsid w:val="00950864"/>
    <w:rsid w:val="00951A92"/>
    <w:rsid w:val="00952133"/>
    <w:rsid w:val="00952198"/>
    <w:rsid w:val="0095233F"/>
    <w:rsid w:val="0095250D"/>
    <w:rsid w:val="0095630D"/>
    <w:rsid w:val="00956F06"/>
    <w:rsid w:val="00957005"/>
    <w:rsid w:val="00957E95"/>
    <w:rsid w:val="009610FE"/>
    <w:rsid w:val="00962644"/>
    <w:rsid w:val="00963264"/>
    <w:rsid w:val="009645E4"/>
    <w:rsid w:val="0096483D"/>
    <w:rsid w:val="009649B9"/>
    <w:rsid w:val="00965985"/>
    <w:rsid w:val="00967AFE"/>
    <w:rsid w:val="0097046B"/>
    <w:rsid w:val="0097086C"/>
    <w:rsid w:val="00970BA7"/>
    <w:rsid w:val="00970F4B"/>
    <w:rsid w:val="009710B1"/>
    <w:rsid w:val="009717D2"/>
    <w:rsid w:val="00973714"/>
    <w:rsid w:val="00973C0F"/>
    <w:rsid w:val="00974878"/>
    <w:rsid w:val="00975C8E"/>
    <w:rsid w:val="00975DB5"/>
    <w:rsid w:val="0097614E"/>
    <w:rsid w:val="009763FE"/>
    <w:rsid w:val="00977636"/>
    <w:rsid w:val="0098186B"/>
    <w:rsid w:val="0098320D"/>
    <w:rsid w:val="0098430F"/>
    <w:rsid w:val="0098575B"/>
    <w:rsid w:val="009872EA"/>
    <w:rsid w:val="00987C62"/>
    <w:rsid w:val="00987E4C"/>
    <w:rsid w:val="00991EBA"/>
    <w:rsid w:val="009922DE"/>
    <w:rsid w:val="009953F6"/>
    <w:rsid w:val="00995565"/>
    <w:rsid w:val="00996DE8"/>
    <w:rsid w:val="00997BB6"/>
    <w:rsid w:val="00997F21"/>
    <w:rsid w:val="009A1006"/>
    <w:rsid w:val="009A165C"/>
    <w:rsid w:val="009A2CB6"/>
    <w:rsid w:val="009A4543"/>
    <w:rsid w:val="009A5186"/>
    <w:rsid w:val="009A5705"/>
    <w:rsid w:val="009A5782"/>
    <w:rsid w:val="009A63DE"/>
    <w:rsid w:val="009A7098"/>
    <w:rsid w:val="009A7A44"/>
    <w:rsid w:val="009A7D92"/>
    <w:rsid w:val="009B29FC"/>
    <w:rsid w:val="009B3D6E"/>
    <w:rsid w:val="009B43D3"/>
    <w:rsid w:val="009B58A8"/>
    <w:rsid w:val="009B5980"/>
    <w:rsid w:val="009B739A"/>
    <w:rsid w:val="009C0380"/>
    <w:rsid w:val="009C0FD3"/>
    <w:rsid w:val="009C1273"/>
    <w:rsid w:val="009C1E48"/>
    <w:rsid w:val="009C34A8"/>
    <w:rsid w:val="009C378F"/>
    <w:rsid w:val="009C3E4A"/>
    <w:rsid w:val="009C4DE7"/>
    <w:rsid w:val="009C56B9"/>
    <w:rsid w:val="009C6685"/>
    <w:rsid w:val="009C6D98"/>
    <w:rsid w:val="009C6EF4"/>
    <w:rsid w:val="009C7571"/>
    <w:rsid w:val="009C7DBA"/>
    <w:rsid w:val="009C7DE0"/>
    <w:rsid w:val="009D0A6D"/>
    <w:rsid w:val="009D1A28"/>
    <w:rsid w:val="009D298C"/>
    <w:rsid w:val="009D2EEE"/>
    <w:rsid w:val="009E0796"/>
    <w:rsid w:val="009E117F"/>
    <w:rsid w:val="009E3081"/>
    <w:rsid w:val="009E3D47"/>
    <w:rsid w:val="009E45CA"/>
    <w:rsid w:val="009E4847"/>
    <w:rsid w:val="009E4F7C"/>
    <w:rsid w:val="009E5A92"/>
    <w:rsid w:val="009F0314"/>
    <w:rsid w:val="009F0E67"/>
    <w:rsid w:val="009F2656"/>
    <w:rsid w:val="009F2719"/>
    <w:rsid w:val="009F51D6"/>
    <w:rsid w:val="009F62B6"/>
    <w:rsid w:val="009F6B50"/>
    <w:rsid w:val="009F6DD8"/>
    <w:rsid w:val="009F6E4E"/>
    <w:rsid w:val="009F7B58"/>
    <w:rsid w:val="00A01013"/>
    <w:rsid w:val="00A01961"/>
    <w:rsid w:val="00A01A31"/>
    <w:rsid w:val="00A02C56"/>
    <w:rsid w:val="00A04418"/>
    <w:rsid w:val="00A05781"/>
    <w:rsid w:val="00A05977"/>
    <w:rsid w:val="00A070D7"/>
    <w:rsid w:val="00A07FA9"/>
    <w:rsid w:val="00A1055C"/>
    <w:rsid w:val="00A1181A"/>
    <w:rsid w:val="00A13DC5"/>
    <w:rsid w:val="00A14369"/>
    <w:rsid w:val="00A1465D"/>
    <w:rsid w:val="00A15D70"/>
    <w:rsid w:val="00A17062"/>
    <w:rsid w:val="00A172D0"/>
    <w:rsid w:val="00A174D1"/>
    <w:rsid w:val="00A1763D"/>
    <w:rsid w:val="00A17BEA"/>
    <w:rsid w:val="00A204FF"/>
    <w:rsid w:val="00A22B82"/>
    <w:rsid w:val="00A22E40"/>
    <w:rsid w:val="00A23028"/>
    <w:rsid w:val="00A24061"/>
    <w:rsid w:val="00A24A0D"/>
    <w:rsid w:val="00A261B6"/>
    <w:rsid w:val="00A27622"/>
    <w:rsid w:val="00A27E34"/>
    <w:rsid w:val="00A31C19"/>
    <w:rsid w:val="00A32658"/>
    <w:rsid w:val="00A32F79"/>
    <w:rsid w:val="00A35A67"/>
    <w:rsid w:val="00A36619"/>
    <w:rsid w:val="00A373C7"/>
    <w:rsid w:val="00A379F4"/>
    <w:rsid w:val="00A4391A"/>
    <w:rsid w:val="00A43C58"/>
    <w:rsid w:val="00A43D39"/>
    <w:rsid w:val="00A44FFE"/>
    <w:rsid w:val="00A45C76"/>
    <w:rsid w:val="00A460B7"/>
    <w:rsid w:val="00A4685D"/>
    <w:rsid w:val="00A506C1"/>
    <w:rsid w:val="00A51249"/>
    <w:rsid w:val="00A5235D"/>
    <w:rsid w:val="00A52BE6"/>
    <w:rsid w:val="00A55A4C"/>
    <w:rsid w:val="00A55AF5"/>
    <w:rsid w:val="00A56D6F"/>
    <w:rsid w:val="00A56DD1"/>
    <w:rsid w:val="00A57B1A"/>
    <w:rsid w:val="00A6216B"/>
    <w:rsid w:val="00A654BB"/>
    <w:rsid w:val="00A67970"/>
    <w:rsid w:val="00A709A4"/>
    <w:rsid w:val="00A73FBF"/>
    <w:rsid w:val="00A74F09"/>
    <w:rsid w:val="00A76020"/>
    <w:rsid w:val="00A76912"/>
    <w:rsid w:val="00A77241"/>
    <w:rsid w:val="00A7767F"/>
    <w:rsid w:val="00A778C2"/>
    <w:rsid w:val="00A77EC2"/>
    <w:rsid w:val="00A81F5B"/>
    <w:rsid w:val="00A826C8"/>
    <w:rsid w:val="00A83367"/>
    <w:rsid w:val="00A83C32"/>
    <w:rsid w:val="00A847E4"/>
    <w:rsid w:val="00A8486B"/>
    <w:rsid w:val="00A869F4"/>
    <w:rsid w:val="00A921A2"/>
    <w:rsid w:val="00A92513"/>
    <w:rsid w:val="00A930D0"/>
    <w:rsid w:val="00A93E03"/>
    <w:rsid w:val="00A9465F"/>
    <w:rsid w:val="00A94F04"/>
    <w:rsid w:val="00A951BA"/>
    <w:rsid w:val="00A95C90"/>
    <w:rsid w:val="00A964BD"/>
    <w:rsid w:val="00AA1B3C"/>
    <w:rsid w:val="00AA2016"/>
    <w:rsid w:val="00AA22DD"/>
    <w:rsid w:val="00AA500E"/>
    <w:rsid w:val="00AA6348"/>
    <w:rsid w:val="00AA707F"/>
    <w:rsid w:val="00AA75FA"/>
    <w:rsid w:val="00AA7DD4"/>
    <w:rsid w:val="00AB14E9"/>
    <w:rsid w:val="00AB2873"/>
    <w:rsid w:val="00AB2B7F"/>
    <w:rsid w:val="00AB3070"/>
    <w:rsid w:val="00AB3591"/>
    <w:rsid w:val="00AB37DB"/>
    <w:rsid w:val="00AB4687"/>
    <w:rsid w:val="00AB56A0"/>
    <w:rsid w:val="00AC1CF4"/>
    <w:rsid w:val="00AC28BD"/>
    <w:rsid w:val="00AC4389"/>
    <w:rsid w:val="00AC479D"/>
    <w:rsid w:val="00AC73B8"/>
    <w:rsid w:val="00AC769F"/>
    <w:rsid w:val="00AC792E"/>
    <w:rsid w:val="00AD1D80"/>
    <w:rsid w:val="00AD435E"/>
    <w:rsid w:val="00AD45E7"/>
    <w:rsid w:val="00AD5326"/>
    <w:rsid w:val="00AD5402"/>
    <w:rsid w:val="00AD60A4"/>
    <w:rsid w:val="00AD66DF"/>
    <w:rsid w:val="00AD7303"/>
    <w:rsid w:val="00AD791B"/>
    <w:rsid w:val="00AD7EAE"/>
    <w:rsid w:val="00AE15E6"/>
    <w:rsid w:val="00AE286B"/>
    <w:rsid w:val="00AE2E99"/>
    <w:rsid w:val="00AE50AB"/>
    <w:rsid w:val="00AE55DD"/>
    <w:rsid w:val="00AE64C2"/>
    <w:rsid w:val="00AE7374"/>
    <w:rsid w:val="00AF1007"/>
    <w:rsid w:val="00AF3613"/>
    <w:rsid w:val="00AF3648"/>
    <w:rsid w:val="00AF3782"/>
    <w:rsid w:val="00AF3B71"/>
    <w:rsid w:val="00AF4572"/>
    <w:rsid w:val="00AF4FF6"/>
    <w:rsid w:val="00AF5A5E"/>
    <w:rsid w:val="00AF67B0"/>
    <w:rsid w:val="00B003EA"/>
    <w:rsid w:val="00B00537"/>
    <w:rsid w:val="00B00569"/>
    <w:rsid w:val="00B01D8E"/>
    <w:rsid w:val="00B02825"/>
    <w:rsid w:val="00B03260"/>
    <w:rsid w:val="00B06065"/>
    <w:rsid w:val="00B113D3"/>
    <w:rsid w:val="00B124A7"/>
    <w:rsid w:val="00B13346"/>
    <w:rsid w:val="00B1542B"/>
    <w:rsid w:val="00B1680A"/>
    <w:rsid w:val="00B16877"/>
    <w:rsid w:val="00B2188B"/>
    <w:rsid w:val="00B21C2A"/>
    <w:rsid w:val="00B2298F"/>
    <w:rsid w:val="00B24460"/>
    <w:rsid w:val="00B259A9"/>
    <w:rsid w:val="00B25DAB"/>
    <w:rsid w:val="00B25F61"/>
    <w:rsid w:val="00B261ED"/>
    <w:rsid w:val="00B3273A"/>
    <w:rsid w:val="00B3658F"/>
    <w:rsid w:val="00B41562"/>
    <w:rsid w:val="00B4177D"/>
    <w:rsid w:val="00B41DC7"/>
    <w:rsid w:val="00B43A83"/>
    <w:rsid w:val="00B445BD"/>
    <w:rsid w:val="00B4530C"/>
    <w:rsid w:val="00B4571C"/>
    <w:rsid w:val="00B457CC"/>
    <w:rsid w:val="00B457D1"/>
    <w:rsid w:val="00B45F78"/>
    <w:rsid w:val="00B4625D"/>
    <w:rsid w:val="00B50BD8"/>
    <w:rsid w:val="00B52511"/>
    <w:rsid w:val="00B53FD7"/>
    <w:rsid w:val="00B5460E"/>
    <w:rsid w:val="00B54B17"/>
    <w:rsid w:val="00B55BF7"/>
    <w:rsid w:val="00B55E25"/>
    <w:rsid w:val="00B56200"/>
    <w:rsid w:val="00B56E32"/>
    <w:rsid w:val="00B57ADD"/>
    <w:rsid w:val="00B61393"/>
    <w:rsid w:val="00B614E1"/>
    <w:rsid w:val="00B619C1"/>
    <w:rsid w:val="00B64CC9"/>
    <w:rsid w:val="00B66178"/>
    <w:rsid w:val="00B661F1"/>
    <w:rsid w:val="00B6703E"/>
    <w:rsid w:val="00B67504"/>
    <w:rsid w:val="00B71145"/>
    <w:rsid w:val="00B72C12"/>
    <w:rsid w:val="00B745D4"/>
    <w:rsid w:val="00B74BBB"/>
    <w:rsid w:val="00B75F61"/>
    <w:rsid w:val="00B804A9"/>
    <w:rsid w:val="00B80829"/>
    <w:rsid w:val="00B81011"/>
    <w:rsid w:val="00B81AB5"/>
    <w:rsid w:val="00B83A83"/>
    <w:rsid w:val="00B86FC8"/>
    <w:rsid w:val="00B90BBC"/>
    <w:rsid w:val="00B9209B"/>
    <w:rsid w:val="00B93143"/>
    <w:rsid w:val="00B9323D"/>
    <w:rsid w:val="00B93BD4"/>
    <w:rsid w:val="00B9492E"/>
    <w:rsid w:val="00B94AE7"/>
    <w:rsid w:val="00B95EC0"/>
    <w:rsid w:val="00B96AAE"/>
    <w:rsid w:val="00B96E8B"/>
    <w:rsid w:val="00BA01FD"/>
    <w:rsid w:val="00BA17A3"/>
    <w:rsid w:val="00BA4294"/>
    <w:rsid w:val="00BA4C4E"/>
    <w:rsid w:val="00BA5DD5"/>
    <w:rsid w:val="00BA6514"/>
    <w:rsid w:val="00BA6EAC"/>
    <w:rsid w:val="00BB0A7A"/>
    <w:rsid w:val="00BB1286"/>
    <w:rsid w:val="00BB1287"/>
    <w:rsid w:val="00BB351F"/>
    <w:rsid w:val="00BB3DE9"/>
    <w:rsid w:val="00BB402F"/>
    <w:rsid w:val="00BB408E"/>
    <w:rsid w:val="00BB534E"/>
    <w:rsid w:val="00BB5DD2"/>
    <w:rsid w:val="00BB749C"/>
    <w:rsid w:val="00BC1306"/>
    <w:rsid w:val="00BC29E6"/>
    <w:rsid w:val="00BC34CD"/>
    <w:rsid w:val="00BC35BD"/>
    <w:rsid w:val="00BC35FE"/>
    <w:rsid w:val="00BC4F27"/>
    <w:rsid w:val="00BC574D"/>
    <w:rsid w:val="00BC60E8"/>
    <w:rsid w:val="00BC6932"/>
    <w:rsid w:val="00BC71E2"/>
    <w:rsid w:val="00BD3400"/>
    <w:rsid w:val="00BD3460"/>
    <w:rsid w:val="00BD3BDE"/>
    <w:rsid w:val="00BD49FB"/>
    <w:rsid w:val="00BE091F"/>
    <w:rsid w:val="00BE25E9"/>
    <w:rsid w:val="00BE4BB1"/>
    <w:rsid w:val="00BE687C"/>
    <w:rsid w:val="00BE7BC1"/>
    <w:rsid w:val="00BF0696"/>
    <w:rsid w:val="00BF1741"/>
    <w:rsid w:val="00BF29B4"/>
    <w:rsid w:val="00BF4AF4"/>
    <w:rsid w:val="00BF6212"/>
    <w:rsid w:val="00BF64E0"/>
    <w:rsid w:val="00BF6AE0"/>
    <w:rsid w:val="00BF7569"/>
    <w:rsid w:val="00BF7F8F"/>
    <w:rsid w:val="00C00551"/>
    <w:rsid w:val="00C00B5C"/>
    <w:rsid w:val="00C011B1"/>
    <w:rsid w:val="00C0360A"/>
    <w:rsid w:val="00C03AE0"/>
    <w:rsid w:val="00C048BF"/>
    <w:rsid w:val="00C04B2F"/>
    <w:rsid w:val="00C05625"/>
    <w:rsid w:val="00C05C44"/>
    <w:rsid w:val="00C07646"/>
    <w:rsid w:val="00C1217A"/>
    <w:rsid w:val="00C1419C"/>
    <w:rsid w:val="00C14EB4"/>
    <w:rsid w:val="00C15783"/>
    <w:rsid w:val="00C159BC"/>
    <w:rsid w:val="00C15EFB"/>
    <w:rsid w:val="00C15F2F"/>
    <w:rsid w:val="00C17DAC"/>
    <w:rsid w:val="00C200F6"/>
    <w:rsid w:val="00C20518"/>
    <w:rsid w:val="00C2115B"/>
    <w:rsid w:val="00C233E6"/>
    <w:rsid w:val="00C242F7"/>
    <w:rsid w:val="00C24E59"/>
    <w:rsid w:val="00C256BC"/>
    <w:rsid w:val="00C25D11"/>
    <w:rsid w:val="00C25EBA"/>
    <w:rsid w:val="00C30FDE"/>
    <w:rsid w:val="00C31ECD"/>
    <w:rsid w:val="00C32061"/>
    <w:rsid w:val="00C35691"/>
    <w:rsid w:val="00C36B72"/>
    <w:rsid w:val="00C37A4C"/>
    <w:rsid w:val="00C40822"/>
    <w:rsid w:val="00C40BD5"/>
    <w:rsid w:val="00C443DA"/>
    <w:rsid w:val="00C4488F"/>
    <w:rsid w:val="00C44B6F"/>
    <w:rsid w:val="00C450EC"/>
    <w:rsid w:val="00C45D43"/>
    <w:rsid w:val="00C47D0D"/>
    <w:rsid w:val="00C51064"/>
    <w:rsid w:val="00C519A5"/>
    <w:rsid w:val="00C51AEB"/>
    <w:rsid w:val="00C520FF"/>
    <w:rsid w:val="00C52412"/>
    <w:rsid w:val="00C52DE5"/>
    <w:rsid w:val="00C53DC4"/>
    <w:rsid w:val="00C54482"/>
    <w:rsid w:val="00C544F7"/>
    <w:rsid w:val="00C557F4"/>
    <w:rsid w:val="00C56DFC"/>
    <w:rsid w:val="00C56E08"/>
    <w:rsid w:val="00C570CD"/>
    <w:rsid w:val="00C5743C"/>
    <w:rsid w:val="00C57C13"/>
    <w:rsid w:val="00C61B11"/>
    <w:rsid w:val="00C63DCD"/>
    <w:rsid w:val="00C6489A"/>
    <w:rsid w:val="00C65C29"/>
    <w:rsid w:val="00C70AFE"/>
    <w:rsid w:val="00C71169"/>
    <w:rsid w:val="00C71883"/>
    <w:rsid w:val="00C73392"/>
    <w:rsid w:val="00C73C5C"/>
    <w:rsid w:val="00C743B6"/>
    <w:rsid w:val="00C74EE6"/>
    <w:rsid w:val="00C75014"/>
    <w:rsid w:val="00C758A6"/>
    <w:rsid w:val="00C77B64"/>
    <w:rsid w:val="00C81188"/>
    <w:rsid w:val="00C8118E"/>
    <w:rsid w:val="00C8221E"/>
    <w:rsid w:val="00C83A0E"/>
    <w:rsid w:val="00C86748"/>
    <w:rsid w:val="00C86CA8"/>
    <w:rsid w:val="00C903F2"/>
    <w:rsid w:val="00C90E0B"/>
    <w:rsid w:val="00C93A49"/>
    <w:rsid w:val="00C94516"/>
    <w:rsid w:val="00C94831"/>
    <w:rsid w:val="00C94AF0"/>
    <w:rsid w:val="00C9542E"/>
    <w:rsid w:val="00C95664"/>
    <w:rsid w:val="00CA0377"/>
    <w:rsid w:val="00CA1312"/>
    <w:rsid w:val="00CA263A"/>
    <w:rsid w:val="00CA48E5"/>
    <w:rsid w:val="00CA48F5"/>
    <w:rsid w:val="00CA50BD"/>
    <w:rsid w:val="00CA51E6"/>
    <w:rsid w:val="00CA5629"/>
    <w:rsid w:val="00CA5A0F"/>
    <w:rsid w:val="00CA5A47"/>
    <w:rsid w:val="00CB0CF0"/>
    <w:rsid w:val="00CB279D"/>
    <w:rsid w:val="00CB3AD6"/>
    <w:rsid w:val="00CB52A1"/>
    <w:rsid w:val="00CB5CB9"/>
    <w:rsid w:val="00CB6A9C"/>
    <w:rsid w:val="00CB77A5"/>
    <w:rsid w:val="00CC0197"/>
    <w:rsid w:val="00CC01EF"/>
    <w:rsid w:val="00CC0AF6"/>
    <w:rsid w:val="00CC3461"/>
    <w:rsid w:val="00CC34D3"/>
    <w:rsid w:val="00CC3DD8"/>
    <w:rsid w:val="00CC51E3"/>
    <w:rsid w:val="00CC6384"/>
    <w:rsid w:val="00CC7D0E"/>
    <w:rsid w:val="00CD01A4"/>
    <w:rsid w:val="00CD10F6"/>
    <w:rsid w:val="00CD1492"/>
    <w:rsid w:val="00CD2411"/>
    <w:rsid w:val="00CD2A26"/>
    <w:rsid w:val="00CD4E60"/>
    <w:rsid w:val="00CD5FAF"/>
    <w:rsid w:val="00CD72E2"/>
    <w:rsid w:val="00CE299C"/>
    <w:rsid w:val="00CE2A75"/>
    <w:rsid w:val="00CE45F1"/>
    <w:rsid w:val="00CE540F"/>
    <w:rsid w:val="00CE5963"/>
    <w:rsid w:val="00CE5B7C"/>
    <w:rsid w:val="00CE60EB"/>
    <w:rsid w:val="00CE71F6"/>
    <w:rsid w:val="00CE7E6C"/>
    <w:rsid w:val="00CF03CF"/>
    <w:rsid w:val="00CF128D"/>
    <w:rsid w:val="00CF1751"/>
    <w:rsid w:val="00CF52DA"/>
    <w:rsid w:val="00CF597A"/>
    <w:rsid w:val="00CF65B3"/>
    <w:rsid w:val="00CF7127"/>
    <w:rsid w:val="00CF7934"/>
    <w:rsid w:val="00D0162E"/>
    <w:rsid w:val="00D0390F"/>
    <w:rsid w:val="00D067A5"/>
    <w:rsid w:val="00D105CD"/>
    <w:rsid w:val="00D10A4C"/>
    <w:rsid w:val="00D10CE3"/>
    <w:rsid w:val="00D10E80"/>
    <w:rsid w:val="00D12074"/>
    <w:rsid w:val="00D1245F"/>
    <w:rsid w:val="00D1444C"/>
    <w:rsid w:val="00D1472D"/>
    <w:rsid w:val="00D14943"/>
    <w:rsid w:val="00D15363"/>
    <w:rsid w:val="00D15A44"/>
    <w:rsid w:val="00D16495"/>
    <w:rsid w:val="00D1697B"/>
    <w:rsid w:val="00D17A23"/>
    <w:rsid w:val="00D219CF"/>
    <w:rsid w:val="00D219FF"/>
    <w:rsid w:val="00D23DA9"/>
    <w:rsid w:val="00D243F1"/>
    <w:rsid w:val="00D24EE3"/>
    <w:rsid w:val="00D25625"/>
    <w:rsid w:val="00D25BE0"/>
    <w:rsid w:val="00D26B90"/>
    <w:rsid w:val="00D3039F"/>
    <w:rsid w:val="00D32E63"/>
    <w:rsid w:val="00D37F1B"/>
    <w:rsid w:val="00D40172"/>
    <w:rsid w:val="00D40C9D"/>
    <w:rsid w:val="00D415AB"/>
    <w:rsid w:val="00D41DB6"/>
    <w:rsid w:val="00D428AD"/>
    <w:rsid w:val="00D45537"/>
    <w:rsid w:val="00D46A91"/>
    <w:rsid w:val="00D541D2"/>
    <w:rsid w:val="00D5478A"/>
    <w:rsid w:val="00D558D0"/>
    <w:rsid w:val="00D55978"/>
    <w:rsid w:val="00D55C80"/>
    <w:rsid w:val="00D61C8E"/>
    <w:rsid w:val="00D639B9"/>
    <w:rsid w:val="00D63A75"/>
    <w:rsid w:val="00D63EA1"/>
    <w:rsid w:val="00D64AF5"/>
    <w:rsid w:val="00D6692B"/>
    <w:rsid w:val="00D67F7E"/>
    <w:rsid w:val="00D7013C"/>
    <w:rsid w:val="00D7128B"/>
    <w:rsid w:val="00D7197F"/>
    <w:rsid w:val="00D729D2"/>
    <w:rsid w:val="00D736FA"/>
    <w:rsid w:val="00D768A9"/>
    <w:rsid w:val="00D80B98"/>
    <w:rsid w:val="00D81BAC"/>
    <w:rsid w:val="00D82577"/>
    <w:rsid w:val="00D83390"/>
    <w:rsid w:val="00D835E5"/>
    <w:rsid w:val="00D83DF5"/>
    <w:rsid w:val="00D84C74"/>
    <w:rsid w:val="00D86DB9"/>
    <w:rsid w:val="00D86E96"/>
    <w:rsid w:val="00D87357"/>
    <w:rsid w:val="00D9204B"/>
    <w:rsid w:val="00D9277C"/>
    <w:rsid w:val="00D92EDA"/>
    <w:rsid w:val="00D94A7E"/>
    <w:rsid w:val="00D95F74"/>
    <w:rsid w:val="00D9663D"/>
    <w:rsid w:val="00DA2433"/>
    <w:rsid w:val="00DA33AF"/>
    <w:rsid w:val="00DA4C91"/>
    <w:rsid w:val="00DA4CD4"/>
    <w:rsid w:val="00DA5BBB"/>
    <w:rsid w:val="00DA68AC"/>
    <w:rsid w:val="00DA7032"/>
    <w:rsid w:val="00DB01BD"/>
    <w:rsid w:val="00DB04FC"/>
    <w:rsid w:val="00DB0D1F"/>
    <w:rsid w:val="00DB11FA"/>
    <w:rsid w:val="00DB2DD1"/>
    <w:rsid w:val="00DB2E00"/>
    <w:rsid w:val="00DB31D8"/>
    <w:rsid w:val="00DB5503"/>
    <w:rsid w:val="00DB7169"/>
    <w:rsid w:val="00DB744E"/>
    <w:rsid w:val="00DB751B"/>
    <w:rsid w:val="00DB7F0A"/>
    <w:rsid w:val="00DC036F"/>
    <w:rsid w:val="00DC1EEA"/>
    <w:rsid w:val="00DC2656"/>
    <w:rsid w:val="00DC2695"/>
    <w:rsid w:val="00DC26F5"/>
    <w:rsid w:val="00DC30EE"/>
    <w:rsid w:val="00DC4179"/>
    <w:rsid w:val="00DC63A7"/>
    <w:rsid w:val="00DC6CC0"/>
    <w:rsid w:val="00DD035A"/>
    <w:rsid w:val="00DD048C"/>
    <w:rsid w:val="00DD2C0B"/>
    <w:rsid w:val="00DD4149"/>
    <w:rsid w:val="00DD4A74"/>
    <w:rsid w:val="00DD7014"/>
    <w:rsid w:val="00DD7974"/>
    <w:rsid w:val="00DE01DD"/>
    <w:rsid w:val="00DE0221"/>
    <w:rsid w:val="00DE0E73"/>
    <w:rsid w:val="00DE2105"/>
    <w:rsid w:val="00DE25C4"/>
    <w:rsid w:val="00DE3F77"/>
    <w:rsid w:val="00DE40C0"/>
    <w:rsid w:val="00DE528F"/>
    <w:rsid w:val="00DE7B3F"/>
    <w:rsid w:val="00DF1B75"/>
    <w:rsid w:val="00DF20D6"/>
    <w:rsid w:val="00DF2797"/>
    <w:rsid w:val="00DF3919"/>
    <w:rsid w:val="00DF3C82"/>
    <w:rsid w:val="00DF4C26"/>
    <w:rsid w:val="00DF55F8"/>
    <w:rsid w:val="00DF631B"/>
    <w:rsid w:val="00DF6702"/>
    <w:rsid w:val="00DF6FBB"/>
    <w:rsid w:val="00E02704"/>
    <w:rsid w:val="00E029D1"/>
    <w:rsid w:val="00E03417"/>
    <w:rsid w:val="00E057A0"/>
    <w:rsid w:val="00E05827"/>
    <w:rsid w:val="00E069A3"/>
    <w:rsid w:val="00E06F18"/>
    <w:rsid w:val="00E073DF"/>
    <w:rsid w:val="00E10143"/>
    <w:rsid w:val="00E12140"/>
    <w:rsid w:val="00E12EE7"/>
    <w:rsid w:val="00E13F44"/>
    <w:rsid w:val="00E16F85"/>
    <w:rsid w:val="00E170ED"/>
    <w:rsid w:val="00E17134"/>
    <w:rsid w:val="00E17393"/>
    <w:rsid w:val="00E2160B"/>
    <w:rsid w:val="00E21E5C"/>
    <w:rsid w:val="00E227D7"/>
    <w:rsid w:val="00E22D32"/>
    <w:rsid w:val="00E234C7"/>
    <w:rsid w:val="00E24194"/>
    <w:rsid w:val="00E2467D"/>
    <w:rsid w:val="00E24ADE"/>
    <w:rsid w:val="00E25B86"/>
    <w:rsid w:val="00E27F58"/>
    <w:rsid w:val="00E30537"/>
    <w:rsid w:val="00E30E29"/>
    <w:rsid w:val="00E316C9"/>
    <w:rsid w:val="00E31A1D"/>
    <w:rsid w:val="00E348FB"/>
    <w:rsid w:val="00E34FA2"/>
    <w:rsid w:val="00E37773"/>
    <w:rsid w:val="00E37BB1"/>
    <w:rsid w:val="00E37F18"/>
    <w:rsid w:val="00E41B1D"/>
    <w:rsid w:val="00E429E4"/>
    <w:rsid w:val="00E432F1"/>
    <w:rsid w:val="00E435B9"/>
    <w:rsid w:val="00E45555"/>
    <w:rsid w:val="00E45EB7"/>
    <w:rsid w:val="00E46580"/>
    <w:rsid w:val="00E47545"/>
    <w:rsid w:val="00E515B3"/>
    <w:rsid w:val="00E51DB0"/>
    <w:rsid w:val="00E52824"/>
    <w:rsid w:val="00E540B8"/>
    <w:rsid w:val="00E5479A"/>
    <w:rsid w:val="00E55E9C"/>
    <w:rsid w:val="00E56355"/>
    <w:rsid w:val="00E57A93"/>
    <w:rsid w:val="00E57ADB"/>
    <w:rsid w:val="00E61BF0"/>
    <w:rsid w:val="00E63A84"/>
    <w:rsid w:val="00E63ACC"/>
    <w:rsid w:val="00E64237"/>
    <w:rsid w:val="00E65F15"/>
    <w:rsid w:val="00E6691D"/>
    <w:rsid w:val="00E7001E"/>
    <w:rsid w:val="00E7082F"/>
    <w:rsid w:val="00E727D6"/>
    <w:rsid w:val="00E77F84"/>
    <w:rsid w:val="00E80B09"/>
    <w:rsid w:val="00E80E27"/>
    <w:rsid w:val="00E81136"/>
    <w:rsid w:val="00E81F57"/>
    <w:rsid w:val="00E82790"/>
    <w:rsid w:val="00E836FC"/>
    <w:rsid w:val="00E84341"/>
    <w:rsid w:val="00E859B5"/>
    <w:rsid w:val="00E86196"/>
    <w:rsid w:val="00E870F2"/>
    <w:rsid w:val="00E87158"/>
    <w:rsid w:val="00E934FB"/>
    <w:rsid w:val="00E948B2"/>
    <w:rsid w:val="00E965EC"/>
    <w:rsid w:val="00E96CDC"/>
    <w:rsid w:val="00E9718C"/>
    <w:rsid w:val="00E9770D"/>
    <w:rsid w:val="00E97A71"/>
    <w:rsid w:val="00EA061B"/>
    <w:rsid w:val="00EA0CF2"/>
    <w:rsid w:val="00EA10F8"/>
    <w:rsid w:val="00EA2146"/>
    <w:rsid w:val="00EA2E29"/>
    <w:rsid w:val="00EA4424"/>
    <w:rsid w:val="00EA5BA9"/>
    <w:rsid w:val="00EB1018"/>
    <w:rsid w:val="00EB1240"/>
    <w:rsid w:val="00EB1390"/>
    <w:rsid w:val="00EB1C5A"/>
    <w:rsid w:val="00EB3262"/>
    <w:rsid w:val="00EB374E"/>
    <w:rsid w:val="00EB392E"/>
    <w:rsid w:val="00EB3E4B"/>
    <w:rsid w:val="00EB4BAD"/>
    <w:rsid w:val="00EB629D"/>
    <w:rsid w:val="00EC06A2"/>
    <w:rsid w:val="00EC1464"/>
    <w:rsid w:val="00EC178F"/>
    <w:rsid w:val="00EC1DDA"/>
    <w:rsid w:val="00EC43EE"/>
    <w:rsid w:val="00EC4F36"/>
    <w:rsid w:val="00EC50FB"/>
    <w:rsid w:val="00EC68C2"/>
    <w:rsid w:val="00EC72A1"/>
    <w:rsid w:val="00ED1035"/>
    <w:rsid w:val="00ED145E"/>
    <w:rsid w:val="00ED15A4"/>
    <w:rsid w:val="00ED2144"/>
    <w:rsid w:val="00ED2D95"/>
    <w:rsid w:val="00ED3C96"/>
    <w:rsid w:val="00ED40C3"/>
    <w:rsid w:val="00ED501B"/>
    <w:rsid w:val="00ED505F"/>
    <w:rsid w:val="00ED5818"/>
    <w:rsid w:val="00ED5AA4"/>
    <w:rsid w:val="00ED77AF"/>
    <w:rsid w:val="00EE068A"/>
    <w:rsid w:val="00EE13A4"/>
    <w:rsid w:val="00EE1DD2"/>
    <w:rsid w:val="00EE1E19"/>
    <w:rsid w:val="00EE207C"/>
    <w:rsid w:val="00EE4DD9"/>
    <w:rsid w:val="00EE523E"/>
    <w:rsid w:val="00EE57FA"/>
    <w:rsid w:val="00EE5DC3"/>
    <w:rsid w:val="00EE6C63"/>
    <w:rsid w:val="00EE6DE8"/>
    <w:rsid w:val="00EE6F7E"/>
    <w:rsid w:val="00EF018E"/>
    <w:rsid w:val="00EF11EB"/>
    <w:rsid w:val="00EF3325"/>
    <w:rsid w:val="00EF394D"/>
    <w:rsid w:val="00EF5F15"/>
    <w:rsid w:val="00EF5F71"/>
    <w:rsid w:val="00EF6A72"/>
    <w:rsid w:val="00EF6F2C"/>
    <w:rsid w:val="00F01684"/>
    <w:rsid w:val="00F01E28"/>
    <w:rsid w:val="00F02666"/>
    <w:rsid w:val="00F03107"/>
    <w:rsid w:val="00F032E8"/>
    <w:rsid w:val="00F04BB4"/>
    <w:rsid w:val="00F0743F"/>
    <w:rsid w:val="00F1050D"/>
    <w:rsid w:val="00F11CC2"/>
    <w:rsid w:val="00F1210D"/>
    <w:rsid w:val="00F13FD4"/>
    <w:rsid w:val="00F15A9B"/>
    <w:rsid w:val="00F15F80"/>
    <w:rsid w:val="00F1711C"/>
    <w:rsid w:val="00F202D1"/>
    <w:rsid w:val="00F21210"/>
    <w:rsid w:val="00F22E23"/>
    <w:rsid w:val="00F230C5"/>
    <w:rsid w:val="00F235DF"/>
    <w:rsid w:val="00F25328"/>
    <w:rsid w:val="00F27726"/>
    <w:rsid w:val="00F27CC1"/>
    <w:rsid w:val="00F30EB8"/>
    <w:rsid w:val="00F30ECB"/>
    <w:rsid w:val="00F31B46"/>
    <w:rsid w:val="00F31ED7"/>
    <w:rsid w:val="00F3408E"/>
    <w:rsid w:val="00F3586E"/>
    <w:rsid w:val="00F36123"/>
    <w:rsid w:val="00F36F66"/>
    <w:rsid w:val="00F37C78"/>
    <w:rsid w:val="00F40E50"/>
    <w:rsid w:val="00F427A2"/>
    <w:rsid w:val="00F42906"/>
    <w:rsid w:val="00F431AC"/>
    <w:rsid w:val="00F43473"/>
    <w:rsid w:val="00F43D0B"/>
    <w:rsid w:val="00F44258"/>
    <w:rsid w:val="00F44AE4"/>
    <w:rsid w:val="00F47D22"/>
    <w:rsid w:val="00F53B57"/>
    <w:rsid w:val="00F54DCA"/>
    <w:rsid w:val="00F558CC"/>
    <w:rsid w:val="00F55F93"/>
    <w:rsid w:val="00F633A6"/>
    <w:rsid w:val="00F63E8E"/>
    <w:rsid w:val="00F642FC"/>
    <w:rsid w:val="00F65E9A"/>
    <w:rsid w:val="00F66424"/>
    <w:rsid w:val="00F66BBB"/>
    <w:rsid w:val="00F66BFC"/>
    <w:rsid w:val="00F70BE3"/>
    <w:rsid w:val="00F70EDE"/>
    <w:rsid w:val="00F70F7B"/>
    <w:rsid w:val="00F71CFA"/>
    <w:rsid w:val="00F73B6A"/>
    <w:rsid w:val="00F75327"/>
    <w:rsid w:val="00F76AF1"/>
    <w:rsid w:val="00F76D47"/>
    <w:rsid w:val="00F76F7A"/>
    <w:rsid w:val="00F76F9C"/>
    <w:rsid w:val="00F7770F"/>
    <w:rsid w:val="00F83367"/>
    <w:rsid w:val="00F84367"/>
    <w:rsid w:val="00F84A09"/>
    <w:rsid w:val="00F85DBD"/>
    <w:rsid w:val="00F87648"/>
    <w:rsid w:val="00F900FE"/>
    <w:rsid w:val="00F914BB"/>
    <w:rsid w:val="00F924BE"/>
    <w:rsid w:val="00F92AE6"/>
    <w:rsid w:val="00F937BF"/>
    <w:rsid w:val="00F9437D"/>
    <w:rsid w:val="00F9446D"/>
    <w:rsid w:val="00F9509B"/>
    <w:rsid w:val="00F969BB"/>
    <w:rsid w:val="00F96F9A"/>
    <w:rsid w:val="00F97D00"/>
    <w:rsid w:val="00FA09DC"/>
    <w:rsid w:val="00FA287E"/>
    <w:rsid w:val="00FA6BCD"/>
    <w:rsid w:val="00FA7C91"/>
    <w:rsid w:val="00FB0CAB"/>
    <w:rsid w:val="00FB0D27"/>
    <w:rsid w:val="00FB121A"/>
    <w:rsid w:val="00FB37BA"/>
    <w:rsid w:val="00FB4E64"/>
    <w:rsid w:val="00FB583C"/>
    <w:rsid w:val="00FB6368"/>
    <w:rsid w:val="00FB6E03"/>
    <w:rsid w:val="00FC4CE6"/>
    <w:rsid w:val="00FC4E1D"/>
    <w:rsid w:val="00FC5C87"/>
    <w:rsid w:val="00FC60CE"/>
    <w:rsid w:val="00FC6C89"/>
    <w:rsid w:val="00FC74B3"/>
    <w:rsid w:val="00FC7DF7"/>
    <w:rsid w:val="00FD0CE6"/>
    <w:rsid w:val="00FD0D74"/>
    <w:rsid w:val="00FD2190"/>
    <w:rsid w:val="00FD571B"/>
    <w:rsid w:val="00FD6667"/>
    <w:rsid w:val="00FD6925"/>
    <w:rsid w:val="00FD73EB"/>
    <w:rsid w:val="00FE0E5B"/>
    <w:rsid w:val="00FE1340"/>
    <w:rsid w:val="00FE20D5"/>
    <w:rsid w:val="00FE3655"/>
    <w:rsid w:val="00FE3D1C"/>
    <w:rsid w:val="00FE3FF1"/>
    <w:rsid w:val="00FE4927"/>
    <w:rsid w:val="00FE4A86"/>
    <w:rsid w:val="00FE6638"/>
    <w:rsid w:val="00FE7827"/>
    <w:rsid w:val="00FF135D"/>
    <w:rsid w:val="00FF2FB8"/>
    <w:rsid w:val="00FF48B5"/>
    <w:rsid w:val="00FF4B30"/>
    <w:rsid w:val="00FF5CB8"/>
    <w:rsid w:val="00FF6915"/>
    <w:rsid w:val="00FF6F7D"/>
    <w:rsid w:val="00FF75FA"/>
    <w:rsid w:val="00FF78D0"/>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uiPriority w:val="99"/>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aliases w:val="Bullets,Cuadrícula media 21"/>
    <w:link w:val="SinespaciadoCar"/>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aliases w:val="Puesto1,Título2,Title, Car1,Puesto2,Título21,Puesto11,Car1"/>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aliases w:val="Puesto1 Car1,Título2 Car1,Title Car1, Car1 Car1,Puesto2 Car1,Título21 Car1,Puesto11 Car1,Car1 Car1"/>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2"/>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F1B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8C516D"/>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59"/>
    <w:rsid w:val="005453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uiPriority w:val="59"/>
    <w:rsid w:val="002546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Car"/>
    <w:rsid w:val="00FE0E5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locked/>
    <w:rsid w:val="00FE0E5B"/>
    <w:rPr>
      <w:rFonts w:ascii="Times New Roman" w:eastAsia="SimSun" w:hAnsi="Times New Roman" w:cs="Mangal"/>
      <w:kern w:val="3"/>
      <w:sz w:val="24"/>
      <w:szCs w:val="24"/>
      <w:lang w:eastAsia="zh-CN" w:bidi="hi-IN"/>
    </w:rPr>
  </w:style>
  <w:style w:type="table" w:customStyle="1" w:styleId="Tablaconcuadrcula7">
    <w:name w:val="Tabla con cuadrícula7"/>
    <w:basedOn w:val="Tablanormal"/>
    <w:next w:val="Tablaconcuadrcula"/>
    <w:uiPriority w:val="39"/>
    <w:rsid w:val="001F7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C15783"/>
  </w:style>
  <w:style w:type="paragraph" w:customStyle="1" w:styleId="Ttulo11">
    <w:name w:val="Título 11"/>
    <w:basedOn w:val="Normal"/>
    <w:next w:val="Normal"/>
    <w:uiPriority w:val="9"/>
    <w:qFormat/>
    <w:rsid w:val="00C15783"/>
    <w:pPr>
      <w:keepNext/>
      <w:keepLines/>
      <w:spacing w:before="480" w:after="0" w:line="240" w:lineRule="auto"/>
      <w:outlineLvl w:val="0"/>
    </w:pPr>
    <w:rPr>
      <w:rFonts w:ascii="Cambria" w:eastAsia="MS Gothic" w:hAnsi="Cambria" w:cs="Times New Roman"/>
      <w:b/>
      <w:bCs/>
      <w:color w:val="365F91"/>
      <w:sz w:val="28"/>
      <w:szCs w:val="28"/>
      <w:lang w:val="es-ES_tradnl" w:eastAsia="ja-JP"/>
    </w:rPr>
  </w:style>
  <w:style w:type="paragraph" w:customStyle="1" w:styleId="Ttulo31">
    <w:name w:val="Título 31"/>
    <w:basedOn w:val="Normal"/>
    <w:next w:val="Normal"/>
    <w:uiPriority w:val="9"/>
    <w:unhideWhenUsed/>
    <w:qFormat/>
    <w:rsid w:val="00C15783"/>
    <w:pPr>
      <w:keepNext/>
      <w:keepLines/>
      <w:spacing w:before="200" w:after="0" w:line="240" w:lineRule="auto"/>
      <w:outlineLvl w:val="2"/>
    </w:pPr>
    <w:rPr>
      <w:rFonts w:ascii="Cambria" w:eastAsia="MS Gothic" w:hAnsi="Cambria" w:cs="Times New Roman"/>
      <w:b/>
      <w:bCs/>
      <w:color w:val="4F81BD"/>
      <w:sz w:val="20"/>
      <w:szCs w:val="20"/>
      <w:lang w:val="es-ES_tradnl" w:eastAsia="ja-JP"/>
    </w:rPr>
  </w:style>
  <w:style w:type="numbering" w:customStyle="1" w:styleId="Sinlista12">
    <w:name w:val="Sin lista12"/>
    <w:next w:val="Sinlista"/>
    <w:uiPriority w:val="99"/>
    <w:semiHidden/>
    <w:unhideWhenUsed/>
    <w:rsid w:val="00C15783"/>
  </w:style>
  <w:style w:type="paragraph" w:customStyle="1" w:styleId="TextoNormal1">
    <w:name w:val="Texto Normal 1"/>
    <w:basedOn w:val="Textoindependiente"/>
    <w:autoRedefine/>
    <w:qFormat/>
    <w:rsid w:val="00C15783"/>
    <w:pPr>
      <w:spacing w:after="60" w:line="276" w:lineRule="auto"/>
    </w:pPr>
    <w:rPr>
      <w:rFonts w:ascii="Arial" w:eastAsia="Calibri" w:hAnsi="Arial" w:cs="Arial"/>
      <w:sz w:val="20"/>
      <w:szCs w:val="24"/>
      <w:lang w:eastAsia="en-US"/>
    </w:rPr>
  </w:style>
  <w:style w:type="paragraph" w:customStyle="1" w:styleId="TextoArial1">
    <w:name w:val="Texto Arial 1"/>
    <w:link w:val="TextoArial1Char"/>
    <w:autoRedefine/>
    <w:qFormat/>
    <w:rsid w:val="00C15783"/>
    <w:pPr>
      <w:spacing w:after="60"/>
      <w:jc w:val="both"/>
    </w:pPr>
    <w:rPr>
      <w:rFonts w:ascii="Arial" w:hAnsi="Arial" w:cs="Arial"/>
      <w:sz w:val="20"/>
      <w:szCs w:val="20"/>
    </w:rPr>
  </w:style>
  <w:style w:type="character" w:customStyle="1" w:styleId="TextoArial1Char">
    <w:name w:val="Texto Arial 1 Char"/>
    <w:basedOn w:val="Fuentedeprrafopredeter"/>
    <w:link w:val="TextoArial1"/>
    <w:rsid w:val="00C15783"/>
    <w:rPr>
      <w:rFonts w:ascii="Arial" w:hAnsi="Arial" w:cs="Arial"/>
      <w:sz w:val="20"/>
      <w:szCs w:val="20"/>
    </w:rPr>
  </w:style>
  <w:style w:type="character" w:customStyle="1" w:styleId="TextArialChar1">
    <w:name w:val="Text Arial Char 1"/>
    <w:uiPriority w:val="1"/>
    <w:qFormat/>
    <w:rsid w:val="00C15783"/>
    <w:rPr>
      <w:rFonts w:ascii="Arial" w:hAnsi="Arial" w:cs="Arial"/>
      <w:b w:val="0"/>
      <w:i w:val="0"/>
      <w:caps w:val="0"/>
      <w:smallCaps w:val="0"/>
      <w:strike w:val="0"/>
      <w:dstrike w:val="0"/>
      <w:vanish w:val="0"/>
      <w:color w:val="auto"/>
      <w:spacing w:val="0"/>
      <w:w w:val="100"/>
      <w:kern w:val="0"/>
      <w:position w:val="0"/>
      <w:sz w:val="20"/>
      <w:szCs w:val="48"/>
      <w:u w:val="none"/>
      <w:vertAlign w:val="baseline"/>
      <w14:ligatures w14:val="none"/>
      <w14:numForm w14:val="default"/>
      <w14:numSpacing w14:val="default"/>
      <w14:stylisticSets/>
      <w14:cntxtAlts w14:val="0"/>
    </w:rPr>
  </w:style>
  <w:style w:type="paragraph" w:customStyle="1" w:styleId="TituloArialParf22">
    <w:name w:val="Titulo Arial Parf 22"/>
    <w:link w:val="TituloArialParf22Char"/>
    <w:qFormat/>
    <w:rsid w:val="00C15783"/>
    <w:pPr>
      <w:spacing w:after="240"/>
      <w:jc w:val="both"/>
    </w:pPr>
    <w:rPr>
      <w:rFonts w:ascii="Arial" w:hAnsi="Arial"/>
      <w:sz w:val="44"/>
      <w:szCs w:val="44"/>
    </w:rPr>
  </w:style>
  <w:style w:type="character" w:customStyle="1" w:styleId="TituloArialParf22Char">
    <w:name w:val="Titulo Arial Parf 22 Char"/>
    <w:basedOn w:val="Fuentedeprrafopredeter"/>
    <w:link w:val="TituloArialParf22"/>
    <w:rsid w:val="00C15783"/>
    <w:rPr>
      <w:rFonts w:ascii="Arial" w:hAnsi="Arial"/>
      <w:sz w:val="44"/>
      <w:szCs w:val="44"/>
    </w:rPr>
  </w:style>
  <w:style w:type="character" w:customStyle="1" w:styleId="TituloArial22">
    <w:name w:val="Titulo Arial 22"/>
    <w:uiPriority w:val="1"/>
    <w:qFormat/>
    <w:rsid w:val="00C15783"/>
    <w:rPr>
      <w:rFonts w:ascii="Arial" w:hAnsi="Arial"/>
      <w:color w:val="auto"/>
      <w:sz w:val="44"/>
    </w:rPr>
  </w:style>
  <w:style w:type="character" w:customStyle="1" w:styleId="content">
    <w:name w:val="content"/>
    <w:basedOn w:val="Fuentedeprrafopredeter"/>
    <w:rsid w:val="00C15783"/>
  </w:style>
  <w:style w:type="character" w:customStyle="1" w:styleId="apple-converted-space">
    <w:name w:val="apple-converted-space"/>
    <w:basedOn w:val="Fuentedeprrafopredeter"/>
    <w:rsid w:val="00C15783"/>
  </w:style>
  <w:style w:type="character" w:customStyle="1" w:styleId="SinespaciadoCar">
    <w:name w:val="Sin espaciado Car"/>
    <w:aliases w:val="Bullets Car,Cuadrícula media 21 Car"/>
    <w:link w:val="Sinespaciado"/>
    <w:uiPriority w:val="1"/>
    <w:rsid w:val="00C15783"/>
  </w:style>
  <w:style w:type="paragraph" w:styleId="Sangra3detindependiente">
    <w:name w:val="Body Text Indent 3"/>
    <w:basedOn w:val="Normal"/>
    <w:link w:val="Sangra3detindependienteCar"/>
    <w:uiPriority w:val="99"/>
    <w:unhideWhenUsed/>
    <w:rsid w:val="00C1578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15783"/>
    <w:rPr>
      <w:sz w:val="16"/>
      <w:szCs w:val="16"/>
    </w:rPr>
  </w:style>
  <w:style w:type="paragraph" w:customStyle="1" w:styleId="NormalTR-SAT">
    <w:name w:val="Normal TR-SAT"/>
    <w:basedOn w:val="Normal"/>
    <w:rsid w:val="00C15783"/>
    <w:pPr>
      <w:spacing w:before="60" w:after="180" w:line="240" w:lineRule="auto"/>
      <w:jc w:val="both"/>
    </w:pPr>
    <w:rPr>
      <w:rFonts w:ascii="Trebuchet MS" w:eastAsia="Times New Roman" w:hAnsi="Trebuchet MS" w:cs="Times New Roman"/>
      <w:sz w:val="20"/>
      <w:szCs w:val="24"/>
      <w:lang w:eastAsia="es-ES"/>
    </w:rPr>
  </w:style>
  <w:style w:type="paragraph" w:customStyle="1" w:styleId="Encabezado1">
    <w:name w:val="Encabezado1"/>
    <w:basedOn w:val="Normal"/>
    <w:next w:val="Encabezado"/>
    <w:uiPriority w:val="99"/>
    <w:unhideWhenUsed/>
    <w:rsid w:val="00C15783"/>
    <w:pPr>
      <w:tabs>
        <w:tab w:val="center" w:pos="4419"/>
        <w:tab w:val="right" w:pos="8838"/>
      </w:tabs>
      <w:spacing w:after="0" w:line="240" w:lineRule="auto"/>
    </w:pPr>
    <w:rPr>
      <w:rFonts w:eastAsia="MS Mincho"/>
      <w:lang w:val="es-ES" w:eastAsia="es-ES"/>
    </w:rPr>
  </w:style>
  <w:style w:type="paragraph" w:customStyle="1" w:styleId="Piedepgina1">
    <w:name w:val="Pie de página1"/>
    <w:basedOn w:val="Normal"/>
    <w:next w:val="Piedepgina"/>
    <w:uiPriority w:val="99"/>
    <w:unhideWhenUsed/>
    <w:rsid w:val="00C15783"/>
    <w:pPr>
      <w:tabs>
        <w:tab w:val="center" w:pos="4419"/>
        <w:tab w:val="right" w:pos="8838"/>
      </w:tabs>
      <w:spacing w:after="0" w:line="240" w:lineRule="auto"/>
    </w:pPr>
    <w:rPr>
      <w:rFonts w:eastAsia="MS Mincho"/>
      <w:lang w:val="es-ES" w:eastAsia="es-ES"/>
    </w:rPr>
  </w:style>
  <w:style w:type="table" w:customStyle="1" w:styleId="Tabladecuadrcula2-nfasis31">
    <w:name w:val="Tabla de cuadrícula 2 - Énfasis 31"/>
    <w:basedOn w:val="Tablanormal"/>
    <w:uiPriority w:val="47"/>
    <w:rsid w:val="00C15783"/>
    <w:pPr>
      <w:spacing w:after="0" w:line="240" w:lineRule="auto"/>
    </w:p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TableText">
    <w:name w:val="Table Text"/>
    <w:basedOn w:val="Normal"/>
    <w:link w:val="TableTextChar"/>
    <w:rsid w:val="00C15783"/>
    <w:pPr>
      <w:widowControl w:val="0"/>
      <w:topLinePunct/>
      <w:adjustRightInd w:val="0"/>
      <w:snapToGrid w:val="0"/>
      <w:spacing w:before="80" w:after="80" w:line="240" w:lineRule="atLeast"/>
    </w:pPr>
    <w:rPr>
      <w:rFonts w:ascii="Times New Roman" w:eastAsia="SimSun" w:hAnsi="Times New Roman" w:cs="Times New Roman"/>
      <w:snapToGrid w:val="0"/>
      <w:sz w:val="21"/>
      <w:szCs w:val="21"/>
    </w:rPr>
  </w:style>
  <w:style w:type="character" w:customStyle="1" w:styleId="TableTextChar">
    <w:name w:val="Table Text Char"/>
    <w:link w:val="TableText"/>
    <w:rsid w:val="00C15783"/>
    <w:rPr>
      <w:rFonts w:ascii="Times New Roman" w:eastAsia="SimSun" w:hAnsi="Times New Roman" w:cs="Times New Roman"/>
      <w:snapToGrid w:val="0"/>
      <w:sz w:val="21"/>
      <w:szCs w:val="21"/>
    </w:rPr>
  </w:style>
  <w:style w:type="paragraph" w:customStyle="1" w:styleId="TableHeading">
    <w:name w:val="Table Heading"/>
    <w:basedOn w:val="Normal"/>
    <w:link w:val="TableHeadingChar"/>
    <w:rsid w:val="00C15783"/>
    <w:pPr>
      <w:keepNext/>
      <w:widowControl w:val="0"/>
      <w:topLinePunct/>
      <w:adjustRightInd w:val="0"/>
      <w:snapToGrid w:val="0"/>
      <w:spacing w:before="80" w:after="80" w:line="240" w:lineRule="atLeast"/>
    </w:pPr>
    <w:rPr>
      <w:rFonts w:ascii="Book Antiqua" w:eastAsia="SimHei" w:hAnsi="Book Antiqua" w:cs="Times New Roman"/>
      <w:b/>
      <w:bCs/>
      <w:snapToGrid w:val="0"/>
      <w:sz w:val="21"/>
      <w:szCs w:val="21"/>
    </w:rPr>
  </w:style>
  <w:style w:type="character" w:customStyle="1" w:styleId="TableHeadingChar">
    <w:name w:val="Table Heading Char"/>
    <w:link w:val="TableHeading"/>
    <w:rsid w:val="00C15783"/>
    <w:rPr>
      <w:rFonts w:ascii="Book Antiqua" w:eastAsia="SimHei" w:hAnsi="Book Antiqua" w:cs="Times New Roman"/>
      <w:b/>
      <w:bCs/>
      <w:snapToGrid w:val="0"/>
      <w:sz w:val="21"/>
      <w:szCs w:val="21"/>
    </w:rPr>
  </w:style>
  <w:style w:type="character" w:customStyle="1" w:styleId="st1">
    <w:name w:val="st1"/>
    <w:basedOn w:val="Fuentedeprrafopredeter"/>
    <w:rsid w:val="00C15783"/>
  </w:style>
  <w:style w:type="table" w:customStyle="1" w:styleId="Cuadrculadetablaclara1">
    <w:name w:val="Cuadrícula de tabla clara1"/>
    <w:basedOn w:val="Tablanormal"/>
    <w:next w:val="Tablaconcuadrculaclara1"/>
    <w:uiPriority w:val="40"/>
    <w:rsid w:val="00C1578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next w:val="Tablanormal12"/>
    <w:uiPriority w:val="41"/>
    <w:rsid w:val="00C15783"/>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Car1">
    <w:name w:val="Título Car1"/>
    <w:aliases w:val="Puesto1 Car,Título2 Car,Title Car, Car1 Car,Puesto2 Car,Título21 Car,Puesto11 Car,Car1 Car"/>
    <w:uiPriority w:val="10"/>
    <w:rsid w:val="00C15783"/>
    <w:rPr>
      <w:rFonts w:ascii="Arial" w:eastAsia="Times New Roman" w:hAnsi="Arial" w:cs="Times New Roman"/>
      <w:b/>
      <w:bCs/>
      <w:lang w:val="es-ES_tradnl" w:eastAsia="es-ES"/>
    </w:rPr>
  </w:style>
  <w:style w:type="paragraph" w:customStyle="1" w:styleId="PRT">
    <w:name w:val="PRT"/>
    <w:basedOn w:val="Normal"/>
    <w:next w:val="ART"/>
    <w:rsid w:val="00C15783"/>
    <w:pPr>
      <w:keepNext/>
      <w:numPr>
        <w:numId w:val="55"/>
      </w:numPr>
      <w:suppressAutoHyphens/>
      <w:spacing w:before="480" w:after="0" w:line="240" w:lineRule="auto"/>
      <w:jc w:val="both"/>
      <w:outlineLvl w:val="0"/>
    </w:pPr>
    <w:rPr>
      <w:rFonts w:ascii="Times New Roman" w:eastAsia="Times New Roman" w:hAnsi="Times New Roman" w:cs="Times New Roman"/>
      <w:szCs w:val="20"/>
      <w:lang w:val="en-US"/>
    </w:rPr>
  </w:style>
  <w:style w:type="paragraph" w:customStyle="1" w:styleId="SUT">
    <w:name w:val="SUT"/>
    <w:basedOn w:val="Normal"/>
    <w:next w:val="PR1"/>
    <w:rsid w:val="00C15783"/>
    <w:pPr>
      <w:numPr>
        <w:ilvl w:val="1"/>
        <w:numId w:val="55"/>
      </w:num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DST">
    <w:name w:val="DST"/>
    <w:basedOn w:val="Normal"/>
    <w:next w:val="PR1"/>
    <w:rsid w:val="00C15783"/>
    <w:pPr>
      <w:numPr>
        <w:ilvl w:val="2"/>
        <w:numId w:val="55"/>
      </w:num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ART">
    <w:name w:val="ART"/>
    <w:basedOn w:val="Normal"/>
    <w:next w:val="PR1"/>
    <w:rsid w:val="00C15783"/>
    <w:pPr>
      <w:keepNext/>
      <w:numPr>
        <w:ilvl w:val="3"/>
        <w:numId w:val="55"/>
      </w:numPr>
      <w:suppressAutoHyphens/>
      <w:spacing w:before="480" w:after="0" w:line="240" w:lineRule="auto"/>
      <w:jc w:val="both"/>
      <w:outlineLvl w:val="1"/>
    </w:pPr>
    <w:rPr>
      <w:rFonts w:ascii="Times New Roman" w:eastAsia="Times New Roman" w:hAnsi="Times New Roman" w:cs="Times New Roman"/>
      <w:szCs w:val="20"/>
      <w:lang w:val="en-US"/>
    </w:rPr>
  </w:style>
  <w:style w:type="paragraph" w:customStyle="1" w:styleId="PR1">
    <w:name w:val="PR1"/>
    <w:basedOn w:val="Normal"/>
    <w:rsid w:val="00C15783"/>
    <w:pPr>
      <w:numPr>
        <w:ilvl w:val="4"/>
        <w:numId w:val="55"/>
      </w:numPr>
      <w:suppressAutoHyphens/>
      <w:spacing w:before="240" w:after="0" w:line="240" w:lineRule="auto"/>
      <w:jc w:val="both"/>
      <w:outlineLvl w:val="2"/>
    </w:pPr>
    <w:rPr>
      <w:rFonts w:ascii="Times New Roman" w:eastAsia="Times New Roman" w:hAnsi="Times New Roman" w:cs="Times New Roman"/>
      <w:szCs w:val="20"/>
      <w:lang w:val="en-US"/>
    </w:rPr>
  </w:style>
  <w:style w:type="paragraph" w:customStyle="1" w:styleId="PR2">
    <w:name w:val="PR2"/>
    <w:basedOn w:val="Normal"/>
    <w:rsid w:val="00C15783"/>
    <w:pPr>
      <w:numPr>
        <w:ilvl w:val="5"/>
        <w:numId w:val="55"/>
      </w:numPr>
      <w:suppressAutoHyphens/>
      <w:spacing w:after="0" w:line="240" w:lineRule="auto"/>
      <w:jc w:val="both"/>
      <w:outlineLvl w:val="3"/>
    </w:pPr>
    <w:rPr>
      <w:rFonts w:ascii="Times New Roman" w:eastAsia="Times New Roman" w:hAnsi="Times New Roman" w:cs="Times New Roman"/>
      <w:szCs w:val="20"/>
      <w:lang w:val="en-US"/>
    </w:rPr>
  </w:style>
  <w:style w:type="paragraph" w:customStyle="1" w:styleId="PR3">
    <w:name w:val="PR3"/>
    <w:basedOn w:val="Normal"/>
    <w:rsid w:val="00C15783"/>
    <w:pPr>
      <w:numPr>
        <w:ilvl w:val="6"/>
        <w:numId w:val="55"/>
      </w:numPr>
      <w:suppressAutoHyphens/>
      <w:spacing w:after="0" w:line="240" w:lineRule="auto"/>
      <w:jc w:val="both"/>
      <w:outlineLvl w:val="4"/>
    </w:pPr>
    <w:rPr>
      <w:rFonts w:ascii="Times New Roman" w:eastAsia="Times New Roman" w:hAnsi="Times New Roman" w:cs="Times New Roman"/>
      <w:szCs w:val="20"/>
      <w:lang w:val="en-US"/>
    </w:rPr>
  </w:style>
  <w:style w:type="paragraph" w:customStyle="1" w:styleId="PR4">
    <w:name w:val="PR4"/>
    <w:basedOn w:val="Normal"/>
    <w:rsid w:val="00C15783"/>
    <w:pPr>
      <w:numPr>
        <w:ilvl w:val="7"/>
        <w:numId w:val="55"/>
      </w:numPr>
      <w:suppressAutoHyphens/>
      <w:spacing w:after="0" w:line="240" w:lineRule="auto"/>
      <w:jc w:val="both"/>
      <w:outlineLvl w:val="5"/>
    </w:pPr>
    <w:rPr>
      <w:rFonts w:ascii="Times New Roman" w:eastAsia="Times New Roman" w:hAnsi="Times New Roman" w:cs="Times New Roman"/>
      <w:szCs w:val="20"/>
      <w:lang w:val="en-US"/>
    </w:rPr>
  </w:style>
  <w:style w:type="paragraph" w:customStyle="1" w:styleId="PR5">
    <w:name w:val="PR5"/>
    <w:basedOn w:val="Normal"/>
    <w:rsid w:val="00C15783"/>
    <w:pPr>
      <w:numPr>
        <w:ilvl w:val="8"/>
        <w:numId w:val="55"/>
      </w:numPr>
      <w:suppressAutoHyphens/>
      <w:spacing w:after="0" w:line="240" w:lineRule="auto"/>
      <w:jc w:val="both"/>
      <w:outlineLvl w:val="6"/>
    </w:pPr>
    <w:rPr>
      <w:rFonts w:ascii="Times New Roman" w:eastAsia="Times New Roman" w:hAnsi="Times New Roman" w:cs="Times New Roman"/>
      <w:szCs w:val="20"/>
      <w:lang w:val="en-US"/>
    </w:rPr>
  </w:style>
  <w:style w:type="paragraph" w:customStyle="1" w:styleId="TableParagraph">
    <w:name w:val="Table Paragraph"/>
    <w:basedOn w:val="Normal"/>
    <w:uiPriority w:val="1"/>
    <w:qFormat/>
    <w:rsid w:val="00C15783"/>
    <w:pPr>
      <w:widowControl w:val="0"/>
      <w:autoSpaceDE w:val="0"/>
      <w:autoSpaceDN w:val="0"/>
      <w:spacing w:after="0" w:line="240" w:lineRule="auto"/>
      <w:ind w:left="27"/>
    </w:pPr>
    <w:rPr>
      <w:rFonts w:ascii="Microsoft YaHei Light" w:eastAsia="Microsoft YaHei Light" w:hAnsi="Microsoft YaHei Light" w:cs="Microsoft YaHei Light"/>
      <w:lang w:val="en-US"/>
    </w:rPr>
  </w:style>
  <w:style w:type="table" w:customStyle="1" w:styleId="Tabladelista31">
    <w:name w:val="Tabla de lista 31"/>
    <w:basedOn w:val="Tablanormal"/>
    <w:next w:val="Tabladelista32"/>
    <w:uiPriority w:val="48"/>
    <w:rsid w:val="00C15783"/>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Ttulo1Car1">
    <w:name w:val="Título 1 Car1"/>
    <w:basedOn w:val="Fuentedeprrafopredeter"/>
    <w:uiPriority w:val="9"/>
    <w:rsid w:val="00C15783"/>
    <w:rPr>
      <w:rFonts w:ascii="Calibri Light" w:eastAsia="Times New Roman" w:hAnsi="Calibri Light" w:cs="Times New Roman"/>
      <w:color w:val="2F5496"/>
      <w:sz w:val="32"/>
      <w:szCs w:val="32"/>
    </w:rPr>
  </w:style>
  <w:style w:type="character" w:customStyle="1" w:styleId="Ttulo3Car1">
    <w:name w:val="Título 3 Car1"/>
    <w:basedOn w:val="Fuentedeprrafopredeter"/>
    <w:uiPriority w:val="9"/>
    <w:semiHidden/>
    <w:rsid w:val="00C15783"/>
    <w:rPr>
      <w:rFonts w:ascii="Calibri Light" w:eastAsia="Times New Roman" w:hAnsi="Calibri Light" w:cs="Times New Roman"/>
      <w:color w:val="1F3763"/>
      <w:sz w:val="24"/>
      <w:szCs w:val="24"/>
    </w:rPr>
  </w:style>
  <w:style w:type="character" w:customStyle="1" w:styleId="EncabezadoCar1">
    <w:name w:val="Encabezado Car1"/>
    <w:basedOn w:val="Fuentedeprrafopredeter"/>
    <w:uiPriority w:val="99"/>
    <w:semiHidden/>
    <w:rsid w:val="00C15783"/>
  </w:style>
  <w:style w:type="character" w:customStyle="1" w:styleId="PiedepginaCar1">
    <w:name w:val="Pie de página Car1"/>
    <w:basedOn w:val="Fuentedeprrafopredeter"/>
    <w:uiPriority w:val="99"/>
    <w:semiHidden/>
    <w:rsid w:val="00C15783"/>
  </w:style>
  <w:style w:type="table" w:customStyle="1" w:styleId="Tablaconcuadrculaclara1">
    <w:name w:val="Tabla con cuadrícula clara1"/>
    <w:basedOn w:val="Tablanormal"/>
    <w:uiPriority w:val="40"/>
    <w:rsid w:val="00C1578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2">
    <w:name w:val="Tabla normal 12"/>
    <w:basedOn w:val="Tablanormal"/>
    <w:uiPriority w:val="41"/>
    <w:rsid w:val="00C15783"/>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32">
    <w:name w:val="Tabla de lista 32"/>
    <w:basedOn w:val="Tablanormal"/>
    <w:uiPriority w:val="48"/>
    <w:rsid w:val="00C15783"/>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uiPriority w:val="99"/>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aliases w:val="Bullets,Cuadrícula media 21"/>
    <w:link w:val="SinespaciadoCar"/>
    <w:uiPriority w:val="1"/>
    <w:qFormat/>
    <w:rsid w:val="00CE5B7C"/>
    <w:pPr>
      <w:spacing w:after="0" w:line="240" w:lineRule="auto"/>
    </w:pPr>
  </w:style>
  <w:style w:type="table" w:styleId="Tablaconcuadrcula">
    <w:name w:val="Table Grid"/>
    <w:basedOn w:val="Tablanormal"/>
    <w:uiPriority w:val="5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aliases w:val="Puesto1,Título2,Title, Car1,Puesto2,Título21,Puesto11,Car1"/>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aliases w:val="Puesto1 Car1,Título2 Car1,Title Car1, Car1 Car1,Puesto2 Car1,Título21 Car1,Puesto11 Car1,Car1 Car1"/>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2"/>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F1B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8C516D"/>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59"/>
    <w:rsid w:val="005453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uiPriority w:val="59"/>
    <w:rsid w:val="002546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Car"/>
    <w:rsid w:val="00FE0E5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locked/>
    <w:rsid w:val="00FE0E5B"/>
    <w:rPr>
      <w:rFonts w:ascii="Times New Roman" w:eastAsia="SimSun" w:hAnsi="Times New Roman" w:cs="Mangal"/>
      <w:kern w:val="3"/>
      <w:sz w:val="24"/>
      <w:szCs w:val="24"/>
      <w:lang w:eastAsia="zh-CN" w:bidi="hi-IN"/>
    </w:rPr>
  </w:style>
  <w:style w:type="table" w:customStyle="1" w:styleId="Tablaconcuadrcula7">
    <w:name w:val="Tabla con cuadrícula7"/>
    <w:basedOn w:val="Tablanormal"/>
    <w:next w:val="Tablaconcuadrcula"/>
    <w:uiPriority w:val="39"/>
    <w:rsid w:val="001F7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C15783"/>
  </w:style>
  <w:style w:type="paragraph" w:customStyle="1" w:styleId="Ttulo11">
    <w:name w:val="Título 11"/>
    <w:basedOn w:val="Normal"/>
    <w:next w:val="Normal"/>
    <w:uiPriority w:val="9"/>
    <w:qFormat/>
    <w:rsid w:val="00C15783"/>
    <w:pPr>
      <w:keepNext/>
      <w:keepLines/>
      <w:spacing w:before="480" w:after="0" w:line="240" w:lineRule="auto"/>
      <w:outlineLvl w:val="0"/>
    </w:pPr>
    <w:rPr>
      <w:rFonts w:ascii="Cambria" w:eastAsia="MS Gothic" w:hAnsi="Cambria" w:cs="Times New Roman"/>
      <w:b/>
      <w:bCs/>
      <w:color w:val="365F91"/>
      <w:sz w:val="28"/>
      <w:szCs w:val="28"/>
      <w:lang w:val="es-ES_tradnl" w:eastAsia="ja-JP"/>
    </w:rPr>
  </w:style>
  <w:style w:type="paragraph" w:customStyle="1" w:styleId="Ttulo31">
    <w:name w:val="Título 31"/>
    <w:basedOn w:val="Normal"/>
    <w:next w:val="Normal"/>
    <w:uiPriority w:val="9"/>
    <w:unhideWhenUsed/>
    <w:qFormat/>
    <w:rsid w:val="00C15783"/>
    <w:pPr>
      <w:keepNext/>
      <w:keepLines/>
      <w:spacing w:before="200" w:after="0" w:line="240" w:lineRule="auto"/>
      <w:outlineLvl w:val="2"/>
    </w:pPr>
    <w:rPr>
      <w:rFonts w:ascii="Cambria" w:eastAsia="MS Gothic" w:hAnsi="Cambria" w:cs="Times New Roman"/>
      <w:b/>
      <w:bCs/>
      <w:color w:val="4F81BD"/>
      <w:sz w:val="20"/>
      <w:szCs w:val="20"/>
      <w:lang w:val="es-ES_tradnl" w:eastAsia="ja-JP"/>
    </w:rPr>
  </w:style>
  <w:style w:type="numbering" w:customStyle="1" w:styleId="Sinlista12">
    <w:name w:val="Sin lista12"/>
    <w:next w:val="Sinlista"/>
    <w:uiPriority w:val="99"/>
    <w:semiHidden/>
    <w:unhideWhenUsed/>
    <w:rsid w:val="00C15783"/>
  </w:style>
  <w:style w:type="paragraph" w:customStyle="1" w:styleId="TextoNormal1">
    <w:name w:val="Texto Normal 1"/>
    <w:basedOn w:val="Textoindependiente"/>
    <w:autoRedefine/>
    <w:qFormat/>
    <w:rsid w:val="00C15783"/>
    <w:pPr>
      <w:spacing w:after="60" w:line="276" w:lineRule="auto"/>
    </w:pPr>
    <w:rPr>
      <w:rFonts w:ascii="Arial" w:eastAsia="Calibri" w:hAnsi="Arial" w:cs="Arial"/>
      <w:sz w:val="20"/>
      <w:szCs w:val="24"/>
      <w:lang w:eastAsia="en-US"/>
    </w:rPr>
  </w:style>
  <w:style w:type="paragraph" w:customStyle="1" w:styleId="TextoArial1">
    <w:name w:val="Texto Arial 1"/>
    <w:link w:val="TextoArial1Char"/>
    <w:autoRedefine/>
    <w:qFormat/>
    <w:rsid w:val="00C15783"/>
    <w:pPr>
      <w:spacing w:after="60"/>
      <w:jc w:val="both"/>
    </w:pPr>
    <w:rPr>
      <w:rFonts w:ascii="Arial" w:hAnsi="Arial" w:cs="Arial"/>
      <w:sz w:val="20"/>
      <w:szCs w:val="20"/>
    </w:rPr>
  </w:style>
  <w:style w:type="character" w:customStyle="1" w:styleId="TextoArial1Char">
    <w:name w:val="Texto Arial 1 Char"/>
    <w:basedOn w:val="Fuentedeprrafopredeter"/>
    <w:link w:val="TextoArial1"/>
    <w:rsid w:val="00C15783"/>
    <w:rPr>
      <w:rFonts w:ascii="Arial" w:hAnsi="Arial" w:cs="Arial"/>
      <w:sz w:val="20"/>
      <w:szCs w:val="20"/>
    </w:rPr>
  </w:style>
  <w:style w:type="character" w:customStyle="1" w:styleId="TextArialChar1">
    <w:name w:val="Text Arial Char 1"/>
    <w:uiPriority w:val="1"/>
    <w:qFormat/>
    <w:rsid w:val="00C15783"/>
    <w:rPr>
      <w:rFonts w:ascii="Arial" w:hAnsi="Arial" w:cs="Arial"/>
      <w:b w:val="0"/>
      <w:i w:val="0"/>
      <w:caps w:val="0"/>
      <w:smallCaps w:val="0"/>
      <w:strike w:val="0"/>
      <w:dstrike w:val="0"/>
      <w:vanish w:val="0"/>
      <w:color w:val="auto"/>
      <w:spacing w:val="0"/>
      <w:w w:val="100"/>
      <w:kern w:val="0"/>
      <w:position w:val="0"/>
      <w:sz w:val="20"/>
      <w:szCs w:val="48"/>
      <w:u w:val="none"/>
      <w:vertAlign w:val="baseline"/>
      <w14:ligatures w14:val="none"/>
      <w14:numForm w14:val="default"/>
      <w14:numSpacing w14:val="default"/>
      <w14:stylisticSets/>
      <w14:cntxtAlts w14:val="0"/>
    </w:rPr>
  </w:style>
  <w:style w:type="paragraph" w:customStyle="1" w:styleId="TituloArialParf22">
    <w:name w:val="Titulo Arial Parf 22"/>
    <w:link w:val="TituloArialParf22Char"/>
    <w:qFormat/>
    <w:rsid w:val="00C15783"/>
    <w:pPr>
      <w:spacing w:after="240"/>
      <w:jc w:val="both"/>
    </w:pPr>
    <w:rPr>
      <w:rFonts w:ascii="Arial" w:hAnsi="Arial"/>
      <w:sz w:val="44"/>
      <w:szCs w:val="44"/>
    </w:rPr>
  </w:style>
  <w:style w:type="character" w:customStyle="1" w:styleId="TituloArialParf22Char">
    <w:name w:val="Titulo Arial Parf 22 Char"/>
    <w:basedOn w:val="Fuentedeprrafopredeter"/>
    <w:link w:val="TituloArialParf22"/>
    <w:rsid w:val="00C15783"/>
    <w:rPr>
      <w:rFonts w:ascii="Arial" w:hAnsi="Arial"/>
      <w:sz w:val="44"/>
      <w:szCs w:val="44"/>
    </w:rPr>
  </w:style>
  <w:style w:type="character" w:customStyle="1" w:styleId="TituloArial22">
    <w:name w:val="Titulo Arial 22"/>
    <w:uiPriority w:val="1"/>
    <w:qFormat/>
    <w:rsid w:val="00C15783"/>
    <w:rPr>
      <w:rFonts w:ascii="Arial" w:hAnsi="Arial"/>
      <w:color w:val="auto"/>
      <w:sz w:val="44"/>
    </w:rPr>
  </w:style>
  <w:style w:type="character" w:customStyle="1" w:styleId="content">
    <w:name w:val="content"/>
    <w:basedOn w:val="Fuentedeprrafopredeter"/>
    <w:rsid w:val="00C15783"/>
  </w:style>
  <w:style w:type="character" w:customStyle="1" w:styleId="apple-converted-space">
    <w:name w:val="apple-converted-space"/>
    <w:basedOn w:val="Fuentedeprrafopredeter"/>
    <w:rsid w:val="00C15783"/>
  </w:style>
  <w:style w:type="character" w:customStyle="1" w:styleId="SinespaciadoCar">
    <w:name w:val="Sin espaciado Car"/>
    <w:aliases w:val="Bullets Car,Cuadrícula media 21 Car"/>
    <w:link w:val="Sinespaciado"/>
    <w:uiPriority w:val="1"/>
    <w:rsid w:val="00C15783"/>
  </w:style>
  <w:style w:type="paragraph" w:styleId="Sangra3detindependiente">
    <w:name w:val="Body Text Indent 3"/>
    <w:basedOn w:val="Normal"/>
    <w:link w:val="Sangra3detindependienteCar"/>
    <w:uiPriority w:val="99"/>
    <w:unhideWhenUsed/>
    <w:rsid w:val="00C1578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15783"/>
    <w:rPr>
      <w:sz w:val="16"/>
      <w:szCs w:val="16"/>
    </w:rPr>
  </w:style>
  <w:style w:type="paragraph" w:customStyle="1" w:styleId="NormalTR-SAT">
    <w:name w:val="Normal TR-SAT"/>
    <w:basedOn w:val="Normal"/>
    <w:rsid w:val="00C15783"/>
    <w:pPr>
      <w:spacing w:before="60" w:after="180" w:line="240" w:lineRule="auto"/>
      <w:jc w:val="both"/>
    </w:pPr>
    <w:rPr>
      <w:rFonts w:ascii="Trebuchet MS" w:eastAsia="Times New Roman" w:hAnsi="Trebuchet MS" w:cs="Times New Roman"/>
      <w:sz w:val="20"/>
      <w:szCs w:val="24"/>
      <w:lang w:eastAsia="es-ES"/>
    </w:rPr>
  </w:style>
  <w:style w:type="paragraph" w:customStyle="1" w:styleId="Encabezado1">
    <w:name w:val="Encabezado1"/>
    <w:basedOn w:val="Normal"/>
    <w:next w:val="Encabezado"/>
    <w:uiPriority w:val="99"/>
    <w:unhideWhenUsed/>
    <w:rsid w:val="00C15783"/>
    <w:pPr>
      <w:tabs>
        <w:tab w:val="center" w:pos="4419"/>
        <w:tab w:val="right" w:pos="8838"/>
      </w:tabs>
      <w:spacing w:after="0" w:line="240" w:lineRule="auto"/>
    </w:pPr>
    <w:rPr>
      <w:rFonts w:eastAsia="MS Mincho"/>
      <w:lang w:val="es-ES" w:eastAsia="es-ES"/>
    </w:rPr>
  </w:style>
  <w:style w:type="paragraph" w:customStyle="1" w:styleId="Piedepgina1">
    <w:name w:val="Pie de página1"/>
    <w:basedOn w:val="Normal"/>
    <w:next w:val="Piedepgina"/>
    <w:uiPriority w:val="99"/>
    <w:unhideWhenUsed/>
    <w:rsid w:val="00C15783"/>
    <w:pPr>
      <w:tabs>
        <w:tab w:val="center" w:pos="4419"/>
        <w:tab w:val="right" w:pos="8838"/>
      </w:tabs>
      <w:spacing w:after="0" w:line="240" w:lineRule="auto"/>
    </w:pPr>
    <w:rPr>
      <w:rFonts w:eastAsia="MS Mincho"/>
      <w:lang w:val="es-ES" w:eastAsia="es-ES"/>
    </w:rPr>
  </w:style>
  <w:style w:type="table" w:customStyle="1" w:styleId="Tabladecuadrcula2-nfasis31">
    <w:name w:val="Tabla de cuadrícula 2 - Énfasis 31"/>
    <w:basedOn w:val="Tablanormal"/>
    <w:uiPriority w:val="47"/>
    <w:rsid w:val="00C15783"/>
    <w:pPr>
      <w:spacing w:after="0" w:line="240" w:lineRule="auto"/>
    </w:p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TableText">
    <w:name w:val="Table Text"/>
    <w:basedOn w:val="Normal"/>
    <w:link w:val="TableTextChar"/>
    <w:rsid w:val="00C15783"/>
    <w:pPr>
      <w:widowControl w:val="0"/>
      <w:topLinePunct/>
      <w:adjustRightInd w:val="0"/>
      <w:snapToGrid w:val="0"/>
      <w:spacing w:before="80" w:after="80" w:line="240" w:lineRule="atLeast"/>
    </w:pPr>
    <w:rPr>
      <w:rFonts w:ascii="Times New Roman" w:eastAsia="SimSun" w:hAnsi="Times New Roman" w:cs="Times New Roman"/>
      <w:snapToGrid w:val="0"/>
      <w:sz w:val="21"/>
      <w:szCs w:val="21"/>
    </w:rPr>
  </w:style>
  <w:style w:type="character" w:customStyle="1" w:styleId="TableTextChar">
    <w:name w:val="Table Text Char"/>
    <w:link w:val="TableText"/>
    <w:rsid w:val="00C15783"/>
    <w:rPr>
      <w:rFonts w:ascii="Times New Roman" w:eastAsia="SimSun" w:hAnsi="Times New Roman" w:cs="Times New Roman"/>
      <w:snapToGrid w:val="0"/>
      <w:sz w:val="21"/>
      <w:szCs w:val="21"/>
    </w:rPr>
  </w:style>
  <w:style w:type="paragraph" w:customStyle="1" w:styleId="TableHeading">
    <w:name w:val="Table Heading"/>
    <w:basedOn w:val="Normal"/>
    <w:link w:val="TableHeadingChar"/>
    <w:rsid w:val="00C15783"/>
    <w:pPr>
      <w:keepNext/>
      <w:widowControl w:val="0"/>
      <w:topLinePunct/>
      <w:adjustRightInd w:val="0"/>
      <w:snapToGrid w:val="0"/>
      <w:spacing w:before="80" w:after="80" w:line="240" w:lineRule="atLeast"/>
    </w:pPr>
    <w:rPr>
      <w:rFonts w:ascii="Book Antiqua" w:eastAsia="SimHei" w:hAnsi="Book Antiqua" w:cs="Times New Roman"/>
      <w:b/>
      <w:bCs/>
      <w:snapToGrid w:val="0"/>
      <w:sz w:val="21"/>
      <w:szCs w:val="21"/>
    </w:rPr>
  </w:style>
  <w:style w:type="character" w:customStyle="1" w:styleId="TableHeadingChar">
    <w:name w:val="Table Heading Char"/>
    <w:link w:val="TableHeading"/>
    <w:rsid w:val="00C15783"/>
    <w:rPr>
      <w:rFonts w:ascii="Book Antiqua" w:eastAsia="SimHei" w:hAnsi="Book Antiqua" w:cs="Times New Roman"/>
      <w:b/>
      <w:bCs/>
      <w:snapToGrid w:val="0"/>
      <w:sz w:val="21"/>
      <w:szCs w:val="21"/>
    </w:rPr>
  </w:style>
  <w:style w:type="character" w:customStyle="1" w:styleId="st1">
    <w:name w:val="st1"/>
    <w:basedOn w:val="Fuentedeprrafopredeter"/>
    <w:rsid w:val="00C15783"/>
  </w:style>
  <w:style w:type="table" w:customStyle="1" w:styleId="Cuadrculadetablaclara1">
    <w:name w:val="Cuadrícula de tabla clara1"/>
    <w:basedOn w:val="Tablanormal"/>
    <w:next w:val="Tablaconcuadrculaclara1"/>
    <w:uiPriority w:val="40"/>
    <w:rsid w:val="00C1578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next w:val="Tablanormal12"/>
    <w:uiPriority w:val="41"/>
    <w:rsid w:val="00C15783"/>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Car1">
    <w:name w:val="Título Car1"/>
    <w:aliases w:val="Puesto1 Car,Título2 Car,Title Car, Car1 Car,Puesto2 Car,Título21 Car,Puesto11 Car,Car1 Car"/>
    <w:uiPriority w:val="10"/>
    <w:rsid w:val="00C15783"/>
    <w:rPr>
      <w:rFonts w:ascii="Arial" w:eastAsia="Times New Roman" w:hAnsi="Arial" w:cs="Times New Roman"/>
      <w:b/>
      <w:bCs/>
      <w:lang w:val="es-ES_tradnl" w:eastAsia="es-ES"/>
    </w:rPr>
  </w:style>
  <w:style w:type="paragraph" w:customStyle="1" w:styleId="PRT">
    <w:name w:val="PRT"/>
    <w:basedOn w:val="Normal"/>
    <w:next w:val="ART"/>
    <w:rsid w:val="00C15783"/>
    <w:pPr>
      <w:keepNext/>
      <w:numPr>
        <w:numId w:val="55"/>
      </w:numPr>
      <w:suppressAutoHyphens/>
      <w:spacing w:before="480" w:after="0" w:line="240" w:lineRule="auto"/>
      <w:jc w:val="both"/>
      <w:outlineLvl w:val="0"/>
    </w:pPr>
    <w:rPr>
      <w:rFonts w:ascii="Times New Roman" w:eastAsia="Times New Roman" w:hAnsi="Times New Roman" w:cs="Times New Roman"/>
      <w:szCs w:val="20"/>
      <w:lang w:val="en-US"/>
    </w:rPr>
  </w:style>
  <w:style w:type="paragraph" w:customStyle="1" w:styleId="SUT">
    <w:name w:val="SUT"/>
    <w:basedOn w:val="Normal"/>
    <w:next w:val="PR1"/>
    <w:rsid w:val="00C15783"/>
    <w:pPr>
      <w:numPr>
        <w:ilvl w:val="1"/>
        <w:numId w:val="55"/>
      </w:num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DST">
    <w:name w:val="DST"/>
    <w:basedOn w:val="Normal"/>
    <w:next w:val="PR1"/>
    <w:rsid w:val="00C15783"/>
    <w:pPr>
      <w:numPr>
        <w:ilvl w:val="2"/>
        <w:numId w:val="55"/>
      </w:num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ART">
    <w:name w:val="ART"/>
    <w:basedOn w:val="Normal"/>
    <w:next w:val="PR1"/>
    <w:rsid w:val="00C15783"/>
    <w:pPr>
      <w:keepNext/>
      <w:numPr>
        <w:ilvl w:val="3"/>
        <w:numId w:val="55"/>
      </w:numPr>
      <w:suppressAutoHyphens/>
      <w:spacing w:before="480" w:after="0" w:line="240" w:lineRule="auto"/>
      <w:jc w:val="both"/>
      <w:outlineLvl w:val="1"/>
    </w:pPr>
    <w:rPr>
      <w:rFonts w:ascii="Times New Roman" w:eastAsia="Times New Roman" w:hAnsi="Times New Roman" w:cs="Times New Roman"/>
      <w:szCs w:val="20"/>
      <w:lang w:val="en-US"/>
    </w:rPr>
  </w:style>
  <w:style w:type="paragraph" w:customStyle="1" w:styleId="PR1">
    <w:name w:val="PR1"/>
    <w:basedOn w:val="Normal"/>
    <w:rsid w:val="00C15783"/>
    <w:pPr>
      <w:numPr>
        <w:ilvl w:val="4"/>
        <w:numId w:val="55"/>
      </w:numPr>
      <w:suppressAutoHyphens/>
      <w:spacing w:before="240" w:after="0" w:line="240" w:lineRule="auto"/>
      <w:jc w:val="both"/>
      <w:outlineLvl w:val="2"/>
    </w:pPr>
    <w:rPr>
      <w:rFonts w:ascii="Times New Roman" w:eastAsia="Times New Roman" w:hAnsi="Times New Roman" w:cs="Times New Roman"/>
      <w:szCs w:val="20"/>
      <w:lang w:val="en-US"/>
    </w:rPr>
  </w:style>
  <w:style w:type="paragraph" w:customStyle="1" w:styleId="PR2">
    <w:name w:val="PR2"/>
    <w:basedOn w:val="Normal"/>
    <w:rsid w:val="00C15783"/>
    <w:pPr>
      <w:numPr>
        <w:ilvl w:val="5"/>
        <w:numId w:val="55"/>
      </w:numPr>
      <w:suppressAutoHyphens/>
      <w:spacing w:after="0" w:line="240" w:lineRule="auto"/>
      <w:jc w:val="both"/>
      <w:outlineLvl w:val="3"/>
    </w:pPr>
    <w:rPr>
      <w:rFonts w:ascii="Times New Roman" w:eastAsia="Times New Roman" w:hAnsi="Times New Roman" w:cs="Times New Roman"/>
      <w:szCs w:val="20"/>
      <w:lang w:val="en-US"/>
    </w:rPr>
  </w:style>
  <w:style w:type="paragraph" w:customStyle="1" w:styleId="PR3">
    <w:name w:val="PR3"/>
    <w:basedOn w:val="Normal"/>
    <w:rsid w:val="00C15783"/>
    <w:pPr>
      <w:numPr>
        <w:ilvl w:val="6"/>
        <w:numId w:val="55"/>
      </w:numPr>
      <w:suppressAutoHyphens/>
      <w:spacing w:after="0" w:line="240" w:lineRule="auto"/>
      <w:jc w:val="both"/>
      <w:outlineLvl w:val="4"/>
    </w:pPr>
    <w:rPr>
      <w:rFonts w:ascii="Times New Roman" w:eastAsia="Times New Roman" w:hAnsi="Times New Roman" w:cs="Times New Roman"/>
      <w:szCs w:val="20"/>
      <w:lang w:val="en-US"/>
    </w:rPr>
  </w:style>
  <w:style w:type="paragraph" w:customStyle="1" w:styleId="PR4">
    <w:name w:val="PR4"/>
    <w:basedOn w:val="Normal"/>
    <w:rsid w:val="00C15783"/>
    <w:pPr>
      <w:numPr>
        <w:ilvl w:val="7"/>
        <w:numId w:val="55"/>
      </w:numPr>
      <w:suppressAutoHyphens/>
      <w:spacing w:after="0" w:line="240" w:lineRule="auto"/>
      <w:jc w:val="both"/>
      <w:outlineLvl w:val="5"/>
    </w:pPr>
    <w:rPr>
      <w:rFonts w:ascii="Times New Roman" w:eastAsia="Times New Roman" w:hAnsi="Times New Roman" w:cs="Times New Roman"/>
      <w:szCs w:val="20"/>
      <w:lang w:val="en-US"/>
    </w:rPr>
  </w:style>
  <w:style w:type="paragraph" w:customStyle="1" w:styleId="PR5">
    <w:name w:val="PR5"/>
    <w:basedOn w:val="Normal"/>
    <w:rsid w:val="00C15783"/>
    <w:pPr>
      <w:numPr>
        <w:ilvl w:val="8"/>
        <w:numId w:val="55"/>
      </w:numPr>
      <w:suppressAutoHyphens/>
      <w:spacing w:after="0" w:line="240" w:lineRule="auto"/>
      <w:jc w:val="both"/>
      <w:outlineLvl w:val="6"/>
    </w:pPr>
    <w:rPr>
      <w:rFonts w:ascii="Times New Roman" w:eastAsia="Times New Roman" w:hAnsi="Times New Roman" w:cs="Times New Roman"/>
      <w:szCs w:val="20"/>
      <w:lang w:val="en-US"/>
    </w:rPr>
  </w:style>
  <w:style w:type="paragraph" w:customStyle="1" w:styleId="TableParagraph">
    <w:name w:val="Table Paragraph"/>
    <w:basedOn w:val="Normal"/>
    <w:uiPriority w:val="1"/>
    <w:qFormat/>
    <w:rsid w:val="00C15783"/>
    <w:pPr>
      <w:widowControl w:val="0"/>
      <w:autoSpaceDE w:val="0"/>
      <w:autoSpaceDN w:val="0"/>
      <w:spacing w:after="0" w:line="240" w:lineRule="auto"/>
      <w:ind w:left="27"/>
    </w:pPr>
    <w:rPr>
      <w:rFonts w:ascii="Microsoft YaHei Light" w:eastAsia="Microsoft YaHei Light" w:hAnsi="Microsoft YaHei Light" w:cs="Microsoft YaHei Light"/>
      <w:lang w:val="en-US"/>
    </w:rPr>
  </w:style>
  <w:style w:type="table" w:customStyle="1" w:styleId="Tabladelista31">
    <w:name w:val="Tabla de lista 31"/>
    <w:basedOn w:val="Tablanormal"/>
    <w:next w:val="Tabladelista32"/>
    <w:uiPriority w:val="48"/>
    <w:rsid w:val="00C15783"/>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Ttulo1Car1">
    <w:name w:val="Título 1 Car1"/>
    <w:basedOn w:val="Fuentedeprrafopredeter"/>
    <w:uiPriority w:val="9"/>
    <w:rsid w:val="00C15783"/>
    <w:rPr>
      <w:rFonts w:ascii="Calibri Light" w:eastAsia="Times New Roman" w:hAnsi="Calibri Light" w:cs="Times New Roman"/>
      <w:color w:val="2F5496"/>
      <w:sz w:val="32"/>
      <w:szCs w:val="32"/>
    </w:rPr>
  </w:style>
  <w:style w:type="character" w:customStyle="1" w:styleId="Ttulo3Car1">
    <w:name w:val="Título 3 Car1"/>
    <w:basedOn w:val="Fuentedeprrafopredeter"/>
    <w:uiPriority w:val="9"/>
    <w:semiHidden/>
    <w:rsid w:val="00C15783"/>
    <w:rPr>
      <w:rFonts w:ascii="Calibri Light" w:eastAsia="Times New Roman" w:hAnsi="Calibri Light" w:cs="Times New Roman"/>
      <w:color w:val="1F3763"/>
      <w:sz w:val="24"/>
      <w:szCs w:val="24"/>
    </w:rPr>
  </w:style>
  <w:style w:type="character" w:customStyle="1" w:styleId="EncabezadoCar1">
    <w:name w:val="Encabezado Car1"/>
    <w:basedOn w:val="Fuentedeprrafopredeter"/>
    <w:uiPriority w:val="99"/>
    <w:semiHidden/>
    <w:rsid w:val="00C15783"/>
  </w:style>
  <w:style w:type="character" w:customStyle="1" w:styleId="PiedepginaCar1">
    <w:name w:val="Pie de página Car1"/>
    <w:basedOn w:val="Fuentedeprrafopredeter"/>
    <w:uiPriority w:val="99"/>
    <w:semiHidden/>
    <w:rsid w:val="00C15783"/>
  </w:style>
  <w:style w:type="table" w:customStyle="1" w:styleId="Tablaconcuadrculaclara1">
    <w:name w:val="Tabla con cuadrícula clara1"/>
    <w:basedOn w:val="Tablanormal"/>
    <w:uiPriority w:val="40"/>
    <w:rsid w:val="00C1578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2">
    <w:name w:val="Tabla normal 12"/>
    <w:basedOn w:val="Tablanormal"/>
    <w:uiPriority w:val="41"/>
    <w:rsid w:val="00C15783"/>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32">
    <w:name w:val="Tabla de lista 32"/>
    <w:basedOn w:val="Tablanormal"/>
    <w:uiPriority w:val="48"/>
    <w:rsid w:val="00C15783"/>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841">
      <w:bodyDiv w:val="1"/>
      <w:marLeft w:val="0"/>
      <w:marRight w:val="0"/>
      <w:marTop w:val="0"/>
      <w:marBottom w:val="0"/>
      <w:divBdr>
        <w:top w:val="none" w:sz="0" w:space="0" w:color="auto"/>
        <w:left w:val="none" w:sz="0" w:space="0" w:color="auto"/>
        <w:bottom w:val="none" w:sz="0" w:space="0" w:color="auto"/>
        <w:right w:val="none" w:sz="0" w:space="0" w:color="auto"/>
      </w:divBdr>
    </w:div>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75791090">
      <w:bodyDiv w:val="1"/>
      <w:marLeft w:val="0"/>
      <w:marRight w:val="0"/>
      <w:marTop w:val="0"/>
      <w:marBottom w:val="0"/>
      <w:divBdr>
        <w:top w:val="none" w:sz="0" w:space="0" w:color="auto"/>
        <w:left w:val="none" w:sz="0" w:space="0" w:color="auto"/>
        <w:bottom w:val="none" w:sz="0" w:space="0" w:color="auto"/>
        <w:right w:val="none" w:sz="0" w:space="0" w:color="auto"/>
      </w:divBdr>
    </w:div>
    <w:div w:id="104035387">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0657649">
      <w:bodyDiv w:val="1"/>
      <w:marLeft w:val="0"/>
      <w:marRight w:val="0"/>
      <w:marTop w:val="0"/>
      <w:marBottom w:val="0"/>
      <w:divBdr>
        <w:top w:val="none" w:sz="0" w:space="0" w:color="auto"/>
        <w:left w:val="none" w:sz="0" w:space="0" w:color="auto"/>
        <w:bottom w:val="none" w:sz="0" w:space="0" w:color="auto"/>
        <w:right w:val="none" w:sz="0" w:space="0" w:color="auto"/>
      </w:divBdr>
    </w:div>
    <w:div w:id="140771817">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44931038">
      <w:bodyDiv w:val="1"/>
      <w:marLeft w:val="0"/>
      <w:marRight w:val="0"/>
      <w:marTop w:val="0"/>
      <w:marBottom w:val="0"/>
      <w:divBdr>
        <w:top w:val="none" w:sz="0" w:space="0" w:color="auto"/>
        <w:left w:val="none" w:sz="0" w:space="0" w:color="auto"/>
        <w:bottom w:val="none" w:sz="0" w:space="0" w:color="auto"/>
        <w:right w:val="none" w:sz="0" w:space="0" w:color="auto"/>
      </w:divBdr>
    </w:div>
    <w:div w:id="151258756">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53303591">
      <w:bodyDiv w:val="1"/>
      <w:marLeft w:val="0"/>
      <w:marRight w:val="0"/>
      <w:marTop w:val="0"/>
      <w:marBottom w:val="0"/>
      <w:divBdr>
        <w:top w:val="none" w:sz="0" w:space="0" w:color="auto"/>
        <w:left w:val="none" w:sz="0" w:space="0" w:color="auto"/>
        <w:bottom w:val="none" w:sz="0" w:space="0" w:color="auto"/>
        <w:right w:val="none" w:sz="0" w:space="0" w:color="auto"/>
      </w:divBdr>
    </w:div>
    <w:div w:id="223220984">
      <w:bodyDiv w:val="1"/>
      <w:marLeft w:val="0"/>
      <w:marRight w:val="0"/>
      <w:marTop w:val="0"/>
      <w:marBottom w:val="0"/>
      <w:divBdr>
        <w:top w:val="none" w:sz="0" w:space="0" w:color="auto"/>
        <w:left w:val="none" w:sz="0" w:space="0" w:color="auto"/>
        <w:bottom w:val="none" w:sz="0" w:space="0" w:color="auto"/>
        <w:right w:val="none" w:sz="0" w:space="0" w:color="auto"/>
      </w:divBdr>
    </w:div>
    <w:div w:id="227036982">
      <w:bodyDiv w:val="1"/>
      <w:marLeft w:val="0"/>
      <w:marRight w:val="0"/>
      <w:marTop w:val="0"/>
      <w:marBottom w:val="0"/>
      <w:divBdr>
        <w:top w:val="none" w:sz="0" w:space="0" w:color="auto"/>
        <w:left w:val="none" w:sz="0" w:space="0" w:color="auto"/>
        <w:bottom w:val="none" w:sz="0" w:space="0" w:color="auto"/>
        <w:right w:val="none" w:sz="0" w:space="0" w:color="auto"/>
      </w:divBdr>
    </w:div>
    <w:div w:id="234315218">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75064063">
      <w:bodyDiv w:val="1"/>
      <w:marLeft w:val="0"/>
      <w:marRight w:val="0"/>
      <w:marTop w:val="0"/>
      <w:marBottom w:val="0"/>
      <w:divBdr>
        <w:top w:val="none" w:sz="0" w:space="0" w:color="auto"/>
        <w:left w:val="none" w:sz="0" w:space="0" w:color="auto"/>
        <w:bottom w:val="none" w:sz="0" w:space="0" w:color="auto"/>
        <w:right w:val="none" w:sz="0" w:space="0" w:color="auto"/>
      </w:divBdr>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26137288">
      <w:bodyDiv w:val="1"/>
      <w:marLeft w:val="0"/>
      <w:marRight w:val="0"/>
      <w:marTop w:val="0"/>
      <w:marBottom w:val="0"/>
      <w:divBdr>
        <w:top w:val="none" w:sz="0" w:space="0" w:color="auto"/>
        <w:left w:val="none" w:sz="0" w:space="0" w:color="auto"/>
        <w:bottom w:val="none" w:sz="0" w:space="0" w:color="auto"/>
        <w:right w:val="none" w:sz="0" w:space="0" w:color="auto"/>
      </w:divBdr>
    </w:div>
    <w:div w:id="329330999">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338388495">
      <w:bodyDiv w:val="1"/>
      <w:marLeft w:val="0"/>
      <w:marRight w:val="0"/>
      <w:marTop w:val="0"/>
      <w:marBottom w:val="0"/>
      <w:divBdr>
        <w:top w:val="none" w:sz="0" w:space="0" w:color="auto"/>
        <w:left w:val="none" w:sz="0" w:space="0" w:color="auto"/>
        <w:bottom w:val="none" w:sz="0" w:space="0" w:color="auto"/>
        <w:right w:val="none" w:sz="0" w:space="0" w:color="auto"/>
      </w:divBdr>
    </w:div>
    <w:div w:id="346636614">
      <w:bodyDiv w:val="1"/>
      <w:marLeft w:val="0"/>
      <w:marRight w:val="0"/>
      <w:marTop w:val="0"/>
      <w:marBottom w:val="0"/>
      <w:divBdr>
        <w:top w:val="none" w:sz="0" w:space="0" w:color="auto"/>
        <w:left w:val="none" w:sz="0" w:space="0" w:color="auto"/>
        <w:bottom w:val="none" w:sz="0" w:space="0" w:color="auto"/>
        <w:right w:val="none" w:sz="0" w:space="0" w:color="auto"/>
      </w:divBdr>
    </w:div>
    <w:div w:id="372115155">
      <w:bodyDiv w:val="1"/>
      <w:marLeft w:val="0"/>
      <w:marRight w:val="0"/>
      <w:marTop w:val="0"/>
      <w:marBottom w:val="0"/>
      <w:divBdr>
        <w:top w:val="none" w:sz="0" w:space="0" w:color="auto"/>
        <w:left w:val="none" w:sz="0" w:space="0" w:color="auto"/>
        <w:bottom w:val="none" w:sz="0" w:space="0" w:color="auto"/>
        <w:right w:val="none" w:sz="0" w:space="0" w:color="auto"/>
      </w:divBdr>
    </w:div>
    <w:div w:id="376004648">
      <w:bodyDiv w:val="1"/>
      <w:marLeft w:val="0"/>
      <w:marRight w:val="0"/>
      <w:marTop w:val="0"/>
      <w:marBottom w:val="0"/>
      <w:divBdr>
        <w:top w:val="none" w:sz="0" w:space="0" w:color="auto"/>
        <w:left w:val="none" w:sz="0" w:space="0" w:color="auto"/>
        <w:bottom w:val="none" w:sz="0" w:space="0" w:color="auto"/>
        <w:right w:val="none" w:sz="0" w:space="0" w:color="auto"/>
      </w:divBdr>
    </w:div>
    <w:div w:id="377972588">
      <w:bodyDiv w:val="1"/>
      <w:marLeft w:val="0"/>
      <w:marRight w:val="0"/>
      <w:marTop w:val="0"/>
      <w:marBottom w:val="0"/>
      <w:divBdr>
        <w:top w:val="none" w:sz="0" w:space="0" w:color="auto"/>
        <w:left w:val="none" w:sz="0" w:space="0" w:color="auto"/>
        <w:bottom w:val="none" w:sz="0" w:space="0" w:color="auto"/>
        <w:right w:val="none" w:sz="0" w:space="0" w:color="auto"/>
      </w:divBdr>
    </w:div>
    <w:div w:id="401832280">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17097396">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439643197">
      <w:bodyDiv w:val="1"/>
      <w:marLeft w:val="0"/>
      <w:marRight w:val="0"/>
      <w:marTop w:val="0"/>
      <w:marBottom w:val="0"/>
      <w:divBdr>
        <w:top w:val="none" w:sz="0" w:space="0" w:color="auto"/>
        <w:left w:val="none" w:sz="0" w:space="0" w:color="auto"/>
        <w:bottom w:val="none" w:sz="0" w:space="0" w:color="auto"/>
        <w:right w:val="none" w:sz="0" w:space="0" w:color="auto"/>
      </w:divBdr>
    </w:div>
    <w:div w:id="45432496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35507127">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01886434">
      <w:bodyDiv w:val="1"/>
      <w:marLeft w:val="0"/>
      <w:marRight w:val="0"/>
      <w:marTop w:val="0"/>
      <w:marBottom w:val="0"/>
      <w:divBdr>
        <w:top w:val="none" w:sz="0" w:space="0" w:color="auto"/>
        <w:left w:val="none" w:sz="0" w:space="0" w:color="auto"/>
        <w:bottom w:val="none" w:sz="0" w:space="0" w:color="auto"/>
        <w:right w:val="none" w:sz="0" w:space="0" w:color="auto"/>
      </w:divBdr>
    </w:div>
    <w:div w:id="633368822">
      <w:bodyDiv w:val="1"/>
      <w:marLeft w:val="0"/>
      <w:marRight w:val="0"/>
      <w:marTop w:val="0"/>
      <w:marBottom w:val="0"/>
      <w:divBdr>
        <w:top w:val="none" w:sz="0" w:space="0" w:color="auto"/>
        <w:left w:val="none" w:sz="0" w:space="0" w:color="auto"/>
        <w:bottom w:val="none" w:sz="0" w:space="0" w:color="auto"/>
        <w:right w:val="none" w:sz="0" w:space="0" w:color="auto"/>
      </w:divBdr>
    </w:div>
    <w:div w:id="638608818">
      <w:bodyDiv w:val="1"/>
      <w:marLeft w:val="0"/>
      <w:marRight w:val="0"/>
      <w:marTop w:val="0"/>
      <w:marBottom w:val="0"/>
      <w:divBdr>
        <w:top w:val="none" w:sz="0" w:space="0" w:color="auto"/>
        <w:left w:val="none" w:sz="0" w:space="0" w:color="auto"/>
        <w:bottom w:val="none" w:sz="0" w:space="0" w:color="auto"/>
        <w:right w:val="none" w:sz="0" w:space="0" w:color="auto"/>
      </w:divBdr>
    </w:div>
    <w:div w:id="638924480">
      <w:bodyDiv w:val="1"/>
      <w:marLeft w:val="0"/>
      <w:marRight w:val="0"/>
      <w:marTop w:val="0"/>
      <w:marBottom w:val="0"/>
      <w:divBdr>
        <w:top w:val="none" w:sz="0" w:space="0" w:color="auto"/>
        <w:left w:val="none" w:sz="0" w:space="0" w:color="auto"/>
        <w:bottom w:val="none" w:sz="0" w:space="0" w:color="auto"/>
        <w:right w:val="none" w:sz="0" w:space="0" w:color="auto"/>
      </w:divBdr>
    </w:div>
    <w:div w:id="662666082">
      <w:bodyDiv w:val="1"/>
      <w:marLeft w:val="0"/>
      <w:marRight w:val="0"/>
      <w:marTop w:val="0"/>
      <w:marBottom w:val="0"/>
      <w:divBdr>
        <w:top w:val="none" w:sz="0" w:space="0" w:color="auto"/>
        <w:left w:val="none" w:sz="0" w:space="0" w:color="auto"/>
        <w:bottom w:val="none" w:sz="0" w:space="0" w:color="auto"/>
        <w:right w:val="none" w:sz="0" w:space="0" w:color="auto"/>
      </w:divBdr>
    </w:div>
    <w:div w:id="678459435">
      <w:bodyDiv w:val="1"/>
      <w:marLeft w:val="0"/>
      <w:marRight w:val="0"/>
      <w:marTop w:val="0"/>
      <w:marBottom w:val="0"/>
      <w:divBdr>
        <w:top w:val="none" w:sz="0" w:space="0" w:color="auto"/>
        <w:left w:val="none" w:sz="0" w:space="0" w:color="auto"/>
        <w:bottom w:val="none" w:sz="0" w:space="0" w:color="auto"/>
        <w:right w:val="none" w:sz="0" w:space="0" w:color="auto"/>
      </w:divBdr>
    </w:div>
    <w:div w:id="679622866">
      <w:bodyDiv w:val="1"/>
      <w:marLeft w:val="0"/>
      <w:marRight w:val="0"/>
      <w:marTop w:val="0"/>
      <w:marBottom w:val="0"/>
      <w:divBdr>
        <w:top w:val="none" w:sz="0" w:space="0" w:color="auto"/>
        <w:left w:val="none" w:sz="0" w:space="0" w:color="auto"/>
        <w:bottom w:val="none" w:sz="0" w:space="0" w:color="auto"/>
        <w:right w:val="none" w:sz="0" w:space="0" w:color="auto"/>
      </w:divBdr>
    </w:div>
    <w:div w:id="684552498">
      <w:bodyDiv w:val="1"/>
      <w:marLeft w:val="0"/>
      <w:marRight w:val="0"/>
      <w:marTop w:val="0"/>
      <w:marBottom w:val="0"/>
      <w:divBdr>
        <w:top w:val="none" w:sz="0" w:space="0" w:color="auto"/>
        <w:left w:val="none" w:sz="0" w:space="0" w:color="auto"/>
        <w:bottom w:val="none" w:sz="0" w:space="0" w:color="auto"/>
        <w:right w:val="none" w:sz="0" w:space="0" w:color="auto"/>
      </w:divBdr>
    </w:div>
    <w:div w:id="692000542">
      <w:bodyDiv w:val="1"/>
      <w:marLeft w:val="0"/>
      <w:marRight w:val="0"/>
      <w:marTop w:val="0"/>
      <w:marBottom w:val="0"/>
      <w:divBdr>
        <w:top w:val="none" w:sz="0" w:space="0" w:color="auto"/>
        <w:left w:val="none" w:sz="0" w:space="0" w:color="auto"/>
        <w:bottom w:val="none" w:sz="0" w:space="0" w:color="auto"/>
        <w:right w:val="none" w:sz="0" w:space="0" w:color="auto"/>
      </w:divBdr>
    </w:div>
    <w:div w:id="695160324">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1291572">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765730772">
      <w:bodyDiv w:val="1"/>
      <w:marLeft w:val="0"/>
      <w:marRight w:val="0"/>
      <w:marTop w:val="0"/>
      <w:marBottom w:val="0"/>
      <w:divBdr>
        <w:top w:val="none" w:sz="0" w:space="0" w:color="auto"/>
        <w:left w:val="none" w:sz="0" w:space="0" w:color="auto"/>
        <w:bottom w:val="none" w:sz="0" w:space="0" w:color="auto"/>
        <w:right w:val="none" w:sz="0" w:space="0" w:color="auto"/>
      </w:divBdr>
    </w:div>
    <w:div w:id="788082670">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37303541">
      <w:bodyDiv w:val="1"/>
      <w:marLeft w:val="0"/>
      <w:marRight w:val="0"/>
      <w:marTop w:val="0"/>
      <w:marBottom w:val="0"/>
      <w:divBdr>
        <w:top w:val="none" w:sz="0" w:space="0" w:color="auto"/>
        <w:left w:val="none" w:sz="0" w:space="0" w:color="auto"/>
        <w:bottom w:val="none" w:sz="0" w:space="0" w:color="auto"/>
        <w:right w:val="none" w:sz="0" w:space="0" w:color="auto"/>
      </w:divBdr>
    </w:div>
    <w:div w:id="858391364">
      <w:bodyDiv w:val="1"/>
      <w:marLeft w:val="0"/>
      <w:marRight w:val="0"/>
      <w:marTop w:val="0"/>
      <w:marBottom w:val="0"/>
      <w:divBdr>
        <w:top w:val="none" w:sz="0" w:space="0" w:color="auto"/>
        <w:left w:val="none" w:sz="0" w:space="0" w:color="auto"/>
        <w:bottom w:val="none" w:sz="0" w:space="0" w:color="auto"/>
        <w:right w:val="none" w:sz="0" w:space="0" w:color="auto"/>
      </w:divBdr>
    </w:div>
    <w:div w:id="864557399">
      <w:bodyDiv w:val="1"/>
      <w:marLeft w:val="0"/>
      <w:marRight w:val="0"/>
      <w:marTop w:val="0"/>
      <w:marBottom w:val="0"/>
      <w:divBdr>
        <w:top w:val="none" w:sz="0" w:space="0" w:color="auto"/>
        <w:left w:val="none" w:sz="0" w:space="0" w:color="auto"/>
        <w:bottom w:val="none" w:sz="0" w:space="0" w:color="auto"/>
        <w:right w:val="none" w:sz="0" w:space="0" w:color="auto"/>
      </w:divBdr>
    </w:div>
    <w:div w:id="864712400">
      <w:bodyDiv w:val="1"/>
      <w:marLeft w:val="0"/>
      <w:marRight w:val="0"/>
      <w:marTop w:val="0"/>
      <w:marBottom w:val="0"/>
      <w:divBdr>
        <w:top w:val="none" w:sz="0" w:space="0" w:color="auto"/>
        <w:left w:val="none" w:sz="0" w:space="0" w:color="auto"/>
        <w:bottom w:val="none" w:sz="0" w:space="0" w:color="auto"/>
        <w:right w:val="none" w:sz="0" w:space="0" w:color="auto"/>
      </w:divBdr>
    </w:div>
    <w:div w:id="893393659">
      <w:bodyDiv w:val="1"/>
      <w:marLeft w:val="0"/>
      <w:marRight w:val="0"/>
      <w:marTop w:val="0"/>
      <w:marBottom w:val="0"/>
      <w:divBdr>
        <w:top w:val="none" w:sz="0" w:space="0" w:color="auto"/>
        <w:left w:val="none" w:sz="0" w:space="0" w:color="auto"/>
        <w:bottom w:val="none" w:sz="0" w:space="0" w:color="auto"/>
        <w:right w:val="none" w:sz="0" w:space="0" w:color="auto"/>
      </w:divBdr>
    </w:div>
    <w:div w:id="902451108">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951982683">
      <w:bodyDiv w:val="1"/>
      <w:marLeft w:val="0"/>
      <w:marRight w:val="0"/>
      <w:marTop w:val="0"/>
      <w:marBottom w:val="0"/>
      <w:divBdr>
        <w:top w:val="none" w:sz="0" w:space="0" w:color="auto"/>
        <w:left w:val="none" w:sz="0" w:space="0" w:color="auto"/>
        <w:bottom w:val="none" w:sz="0" w:space="0" w:color="auto"/>
        <w:right w:val="none" w:sz="0" w:space="0" w:color="auto"/>
      </w:divBdr>
    </w:div>
    <w:div w:id="1003165347">
      <w:bodyDiv w:val="1"/>
      <w:marLeft w:val="0"/>
      <w:marRight w:val="0"/>
      <w:marTop w:val="0"/>
      <w:marBottom w:val="0"/>
      <w:divBdr>
        <w:top w:val="none" w:sz="0" w:space="0" w:color="auto"/>
        <w:left w:val="none" w:sz="0" w:space="0" w:color="auto"/>
        <w:bottom w:val="none" w:sz="0" w:space="0" w:color="auto"/>
        <w:right w:val="none" w:sz="0" w:space="0" w:color="auto"/>
      </w:divBdr>
    </w:div>
    <w:div w:id="1004019823">
      <w:bodyDiv w:val="1"/>
      <w:marLeft w:val="0"/>
      <w:marRight w:val="0"/>
      <w:marTop w:val="0"/>
      <w:marBottom w:val="0"/>
      <w:divBdr>
        <w:top w:val="none" w:sz="0" w:space="0" w:color="auto"/>
        <w:left w:val="none" w:sz="0" w:space="0" w:color="auto"/>
        <w:bottom w:val="none" w:sz="0" w:space="0" w:color="auto"/>
        <w:right w:val="none" w:sz="0" w:space="0" w:color="auto"/>
      </w:divBdr>
    </w:div>
    <w:div w:id="1050610862">
      <w:bodyDiv w:val="1"/>
      <w:marLeft w:val="0"/>
      <w:marRight w:val="0"/>
      <w:marTop w:val="0"/>
      <w:marBottom w:val="0"/>
      <w:divBdr>
        <w:top w:val="none" w:sz="0" w:space="0" w:color="auto"/>
        <w:left w:val="none" w:sz="0" w:space="0" w:color="auto"/>
        <w:bottom w:val="none" w:sz="0" w:space="0" w:color="auto"/>
        <w:right w:val="none" w:sz="0" w:space="0" w:color="auto"/>
      </w:divBdr>
    </w:div>
    <w:div w:id="1056273206">
      <w:bodyDiv w:val="1"/>
      <w:marLeft w:val="0"/>
      <w:marRight w:val="0"/>
      <w:marTop w:val="0"/>
      <w:marBottom w:val="0"/>
      <w:divBdr>
        <w:top w:val="none" w:sz="0" w:space="0" w:color="auto"/>
        <w:left w:val="none" w:sz="0" w:space="0" w:color="auto"/>
        <w:bottom w:val="none" w:sz="0" w:space="0" w:color="auto"/>
        <w:right w:val="none" w:sz="0" w:space="0" w:color="auto"/>
      </w:divBdr>
    </w:div>
    <w:div w:id="1066340170">
      <w:bodyDiv w:val="1"/>
      <w:marLeft w:val="0"/>
      <w:marRight w:val="0"/>
      <w:marTop w:val="0"/>
      <w:marBottom w:val="0"/>
      <w:divBdr>
        <w:top w:val="none" w:sz="0" w:space="0" w:color="auto"/>
        <w:left w:val="none" w:sz="0" w:space="0" w:color="auto"/>
        <w:bottom w:val="none" w:sz="0" w:space="0" w:color="auto"/>
        <w:right w:val="none" w:sz="0" w:space="0" w:color="auto"/>
      </w:divBdr>
    </w:div>
    <w:div w:id="1080785345">
      <w:bodyDiv w:val="1"/>
      <w:marLeft w:val="0"/>
      <w:marRight w:val="0"/>
      <w:marTop w:val="0"/>
      <w:marBottom w:val="0"/>
      <w:divBdr>
        <w:top w:val="none" w:sz="0" w:space="0" w:color="auto"/>
        <w:left w:val="none" w:sz="0" w:space="0" w:color="auto"/>
        <w:bottom w:val="none" w:sz="0" w:space="0" w:color="auto"/>
        <w:right w:val="none" w:sz="0" w:space="0" w:color="auto"/>
      </w:divBdr>
    </w:div>
    <w:div w:id="1104182680">
      <w:bodyDiv w:val="1"/>
      <w:marLeft w:val="0"/>
      <w:marRight w:val="0"/>
      <w:marTop w:val="0"/>
      <w:marBottom w:val="0"/>
      <w:divBdr>
        <w:top w:val="none" w:sz="0" w:space="0" w:color="auto"/>
        <w:left w:val="none" w:sz="0" w:space="0" w:color="auto"/>
        <w:bottom w:val="none" w:sz="0" w:space="0" w:color="auto"/>
        <w:right w:val="none" w:sz="0" w:space="0" w:color="auto"/>
      </w:divBdr>
    </w:div>
    <w:div w:id="1108499817">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02015505">
      <w:bodyDiv w:val="1"/>
      <w:marLeft w:val="0"/>
      <w:marRight w:val="0"/>
      <w:marTop w:val="0"/>
      <w:marBottom w:val="0"/>
      <w:divBdr>
        <w:top w:val="none" w:sz="0" w:space="0" w:color="auto"/>
        <w:left w:val="none" w:sz="0" w:space="0" w:color="auto"/>
        <w:bottom w:val="none" w:sz="0" w:space="0" w:color="auto"/>
        <w:right w:val="none" w:sz="0" w:space="0" w:color="auto"/>
      </w:divBdr>
    </w:div>
    <w:div w:id="1224759752">
      <w:bodyDiv w:val="1"/>
      <w:marLeft w:val="0"/>
      <w:marRight w:val="0"/>
      <w:marTop w:val="0"/>
      <w:marBottom w:val="0"/>
      <w:divBdr>
        <w:top w:val="none" w:sz="0" w:space="0" w:color="auto"/>
        <w:left w:val="none" w:sz="0" w:space="0" w:color="auto"/>
        <w:bottom w:val="none" w:sz="0" w:space="0" w:color="auto"/>
        <w:right w:val="none" w:sz="0" w:space="0" w:color="auto"/>
      </w:divBdr>
    </w:div>
    <w:div w:id="1248269510">
      <w:bodyDiv w:val="1"/>
      <w:marLeft w:val="0"/>
      <w:marRight w:val="0"/>
      <w:marTop w:val="0"/>
      <w:marBottom w:val="0"/>
      <w:divBdr>
        <w:top w:val="none" w:sz="0" w:space="0" w:color="auto"/>
        <w:left w:val="none" w:sz="0" w:space="0" w:color="auto"/>
        <w:bottom w:val="none" w:sz="0" w:space="0" w:color="auto"/>
        <w:right w:val="none" w:sz="0" w:space="0" w:color="auto"/>
      </w:divBdr>
    </w:div>
    <w:div w:id="1258557971">
      <w:bodyDiv w:val="1"/>
      <w:marLeft w:val="0"/>
      <w:marRight w:val="0"/>
      <w:marTop w:val="0"/>
      <w:marBottom w:val="0"/>
      <w:divBdr>
        <w:top w:val="none" w:sz="0" w:space="0" w:color="auto"/>
        <w:left w:val="none" w:sz="0" w:space="0" w:color="auto"/>
        <w:bottom w:val="none" w:sz="0" w:space="0" w:color="auto"/>
        <w:right w:val="none" w:sz="0" w:space="0" w:color="auto"/>
      </w:divBdr>
    </w:div>
    <w:div w:id="1285499786">
      <w:bodyDiv w:val="1"/>
      <w:marLeft w:val="0"/>
      <w:marRight w:val="0"/>
      <w:marTop w:val="0"/>
      <w:marBottom w:val="0"/>
      <w:divBdr>
        <w:top w:val="none" w:sz="0" w:space="0" w:color="auto"/>
        <w:left w:val="none" w:sz="0" w:space="0" w:color="auto"/>
        <w:bottom w:val="none" w:sz="0" w:space="0" w:color="auto"/>
        <w:right w:val="none" w:sz="0" w:space="0" w:color="auto"/>
      </w:divBdr>
    </w:div>
    <w:div w:id="1286621949">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30593923">
      <w:bodyDiv w:val="1"/>
      <w:marLeft w:val="0"/>
      <w:marRight w:val="0"/>
      <w:marTop w:val="0"/>
      <w:marBottom w:val="0"/>
      <w:divBdr>
        <w:top w:val="none" w:sz="0" w:space="0" w:color="auto"/>
        <w:left w:val="none" w:sz="0" w:space="0" w:color="auto"/>
        <w:bottom w:val="none" w:sz="0" w:space="0" w:color="auto"/>
        <w:right w:val="none" w:sz="0" w:space="0" w:color="auto"/>
      </w:divBdr>
    </w:div>
    <w:div w:id="1340156828">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80516131">
      <w:bodyDiv w:val="1"/>
      <w:marLeft w:val="0"/>
      <w:marRight w:val="0"/>
      <w:marTop w:val="0"/>
      <w:marBottom w:val="0"/>
      <w:divBdr>
        <w:top w:val="none" w:sz="0" w:space="0" w:color="auto"/>
        <w:left w:val="none" w:sz="0" w:space="0" w:color="auto"/>
        <w:bottom w:val="none" w:sz="0" w:space="0" w:color="auto"/>
        <w:right w:val="none" w:sz="0" w:space="0" w:color="auto"/>
      </w:divBdr>
    </w:div>
    <w:div w:id="1422601289">
      <w:bodyDiv w:val="1"/>
      <w:marLeft w:val="0"/>
      <w:marRight w:val="0"/>
      <w:marTop w:val="0"/>
      <w:marBottom w:val="0"/>
      <w:divBdr>
        <w:top w:val="none" w:sz="0" w:space="0" w:color="auto"/>
        <w:left w:val="none" w:sz="0" w:space="0" w:color="auto"/>
        <w:bottom w:val="none" w:sz="0" w:space="0" w:color="auto"/>
        <w:right w:val="none" w:sz="0" w:space="0" w:color="auto"/>
      </w:divBdr>
    </w:div>
    <w:div w:id="1440831333">
      <w:bodyDiv w:val="1"/>
      <w:marLeft w:val="0"/>
      <w:marRight w:val="0"/>
      <w:marTop w:val="0"/>
      <w:marBottom w:val="0"/>
      <w:divBdr>
        <w:top w:val="none" w:sz="0" w:space="0" w:color="auto"/>
        <w:left w:val="none" w:sz="0" w:space="0" w:color="auto"/>
        <w:bottom w:val="none" w:sz="0" w:space="0" w:color="auto"/>
        <w:right w:val="none" w:sz="0" w:space="0" w:color="auto"/>
      </w:divBdr>
    </w:div>
    <w:div w:id="1443379139">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70632647">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16765550">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26744464">
      <w:bodyDiv w:val="1"/>
      <w:marLeft w:val="0"/>
      <w:marRight w:val="0"/>
      <w:marTop w:val="0"/>
      <w:marBottom w:val="0"/>
      <w:divBdr>
        <w:top w:val="none" w:sz="0" w:space="0" w:color="auto"/>
        <w:left w:val="none" w:sz="0" w:space="0" w:color="auto"/>
        <w:bottom w:val="none" w:sz="0" w:space="0" w:color="auto"/>
        <w:right w:val="none" w:sz="0" w:space="0" w:color="auto"/>
      </w:divBdr>
    </w:div>
    <w:div w:id="1539507047">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7835518">
      <w:bodyDiv w:val="1"/>
      <w:marLeft w:val="0"/>
      <w:marRight w:val="0"/>
      <w:marTop w:val="0"/>
      <w:marBottom w:val="0"/>
      <w:divBdr>
        <w:top w:val="none" w:sz="0" w:space="0" w:color="auto"/>
        <w:left w:val="none" w:sz="0" w:space="0" w:color="auto"/>
        <w:bottom w:val="none" w:sz="0" w:space="0" w:color="auto"/>
        <w:right w:val="none" w:sz="0" w:space="0" w:color="auto"/>
      </w:divBdr>
    </w:div>
    <w:div w:id="1623883677">
      <w:bodyDiv w:val="1"/>
      <w:marLeft w:val="0"/>
      <w:marRight w:val="0"/>
      <w:marTop w:val="0"/>
      <w:marBottom w:val="0"/>
      <w:divBdr>
        <w:top w:val="none" w:sz="0" w:space="0" w:color="auto"/>
        <w:left w:val="none" w:sz="0" w:space="0" w:color="auto"/>
        <w:bottom w:val="none" w:sz="0" w:space="0" w:color="auto"/>
        <w:right w:val="none" w:sz="0" w:space="0" w:color="auto"/>
      </w:divBdr>
    </w:div>
    <w:div w:id="1649088045">
      <w:bodyDiv w:val="1"/>
      <w:marLeft w:val="0"/>
      <w:marRight w:val="0"/>
      <w:marTop w:val="0"/>
      <w:marBottom w:val="0"/>
      <w:divBdr>
        <w:top w:val="none" w:sz="0" w:space="0" w:color="auto"/>
        <w:left w:val="none" w:sz="0" w:space="0" w:color="auto"/>
        <w:bottom w:val="none" w:sz="0" w:space="0" w:color="auto"/>
        <w:right w:val="none" w:sz="0" w:space="0" w:color="auto"/>
      </w:divBdr>
    </w:div>
    <w:div w:id="1665549065">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681588975">
      <w:bodyDiv w:val="1"/>
      <w:marLeft w:val="0"/>
      <w:marRight w:val="0"/>
      <w:marTop w:val="0"/>
      <w:marBottom w:val="0"/>
      <w:divBdr>
        <w:top w:val="none" w:sz="0" w:space="0" w:color="auto"/>
        <w:left w:val="none" w:sz="0" w:space="0" w:color="auto"/>
        <w:bottom w:val="none" w:sz="0" w:space="0" w:color="auto"/>
        <w:right w:val="none" w:sz="0" w:space="0" w:color="auto"/>
      </w:divBdr>
    </w:div>
    <w:div w:id="1712151003">
      <w:bodyDiv w:val="1"/>
      <w:marLeft w:val="0"/>
      <w:marRight w:val="0"/>
      <w:marTop w:val="0"/>
      <w:marBottom w:val="0"/>
      <w:divBdr>
        <w:top w:val="none" w:sz="0" w:space="0" w:color="auto"/>
        <w:left w:val="none" w:sz="0" w:space="0" w:color="auto"/>
        <w:bottom w:val="none" w:sz="0" w:space="0" w:color="auto"/>
        <w:right w:val="none" w:sz="0" w:space="0" w:color="auto"/>
      </w:divBdr>
    </w:div>
    <w:div w:id="1740984234">
      <w:bodyDiv w:val="1"/>
      <w:marLeft w:val="0"/>
      <w:marRight w:val="0"/>
      <w:marTop w:val="0"/>
      <w:marBottom w:val="0"/>
      <w:divBdr>
        <w:top w:val="none" w:sz="0" w:space="0" w:color="auto"/>
        <w:left w:val="none" w:sz="0" w:space="0" w:color="auto"/>
        <w:bottom w:val="none" w:sz="0" w:space="0" w:color="auto"/>
        <w:right w:val="none" w:sz="0" w:space="0" w:color="auto"/>
      </w:divBdr>
    </w:div>
    <w:div w:id="1771125756">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25197336">
      <w:bodyDiv w:val="1"/>
      <w:marLeft w:val="0"/>
      <w:marRight w:val="0"/>
      <w:marTop w:val="0"/>
      <w:marBottom w:val="0"/>
      <w:divBdr>
        <w:top w:val="none" w:sz="0" w:space="0" w:color="auto"/>
        <w:left w:val="none" w:sz="0" w:space="0" w:color="auto"/>
        <w:bottom w:val="none" w:sz="0" w:space="0" w:color="auto"/>
        <w:right w:val="none" w:sz="0" w:space="0" w:color="auto"/>
      </w:divBdr>
    </w:div>
    <w:div w:id="1829396370">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15313795">
      <w:bodyDiv w:val="1"/>
      <w:marLeft w:val="0"/>
      <w:marRight w:val="0"/>
      <w:marTop w:val="0"/>
      <w:marBottom w:val="0"/>
      <w:divBdr>
        <w:top w:val="none" w:sz="0" w:space="0" w:color="auto"/>
        <w:left w:val="none" w:sz="0" w:space="0" w:color="auto"/>
        <w:bottom w:val="none" w:sz="0" w:space="0" w:color="auto"/>
        <w:right w:val="none" w:sz="0" w:space="0" w:color="auto"/>
      </w:divBdr>
    </w:div>
    <w:div w:id="1922595423">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28291810">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1438465">
      <w:bodyDiv w:val="1"/>
      <w:marLeft w:val="0"/>
      <w:marRight w:val="0"/>
      <w:marTop w:val="0"/>
      <w:marBottom w:val="0"/>
      <w:divBdr>
        <w:top w:val="none" w:sz="0" w:space="0" w:color="auto"/>
        <w:left w:val="none" w:sz="0" w:space="0" w:color="auto"/>
        <w:bottom w:val="none" w:sz="0" w:space="0" w:color="auto"/>
        <w:right w:val="none" w:sz="0" w:space="0" w:color="auto"/>
      </w:divBdr>
    </w:div>
    <w:div w:id="2088839484">
      <w:bodyDiv w:val="1"/>
      <w:marLeft w:val="0"/>
      <w:marRight w:val="0"/>
      <w:marTop w:val="0"/>
      <w:marBottom w:val="0"/>
      <w:divBdr>
        <w:top w:val="none" w:sz="0" w:space="0" w:color="auto"/>
        <w:left w:val="none" w:sz="0" w:space="0" w:color="auto"/>
        <w:bottom w:val="none" w:sz="0" w:space="0" w:color="auto"/>
        <w:right w:val="none" w:sz="0" w:space="0" w:color="auto"/>
      </w:divBdr>
    </w:div>
    <w:div w:id="2089305504">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 w:id="2108648805">
      <w:bodyDiv w:val="1"/>
      <w:marLeft w:val="0"/>
      <w:marRight w:val="0"/>
      <w:marTop w:val="0"/>
      <w:marBottom w:val="0"/>
      <w:divBdr>
        <w:top w:val="none" w:sz="0" w:space="0" w:color="auto"/>
        <w:left w:val="none" w:sz="0" w:space="0" w:color="auto"/>
        <w:bottom w:val="none" w:sz="0" w:space="0" w:color="auto"/>
        <w:right w:val="none" w:sz="0" w:space="0" w:color="auto"/>
      </w:divBdr>
    </w:div>
    <w:div w:id="21387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licitaciones@tlajomulco.gob.mx" TargetMode="Externa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2CD66-6A84-42A4-BDF3-A67074E9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8166</Words>
  <Characters>44915</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9</cp:revision>
  <cp:lastPrinted>2022-08-12T17:58:00Z</cp:lastPrinted>
  <dcterms:created xsi:type="dcterms:W3CDTF">2022-08-12T14:59:00Z</dcterms:created>
  <dcterms:modified xsi:type="dcterms:W3CDTF">2022-08-12T18:04:00Z</dcterms:modified>
</cp:coreProperties>
</file>