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342E" w14:textId="77777777" w:rsidR="0078779C" w:rsidRDefault="00000000">
      <w:pPr>
        <w:spacing w:after="0"/>
        <w:ind w:right="622" w:firstLine="708"/>
        <w:jc w:val="center"/>
        <w:rPr>
          <w:rFonts w:ascii="Arial" w:eastAsia="Arial" w:hAnsi="Arial" w:cs="Arial"/>
          <w:b/>
        </w:rPr>
      </w:pPr>
      <w:r>
        <w:rPr>
          <w:rFonts w:ascii="Arial" w:eastAsia="Arial" w:hAnsi="Arial" w:cs="Arial"/>
          <w:b/>
        </w:rPr>
        <w:t>MUNICIPIO DE TLAJOMULCO DE ZÚÑIGA, JALISCO</w:t>
      </w:r>
    </w:p>
    <w:p w14:paraId="630489D2" w14:textId="77777777" w:rsidR="0078779C" w:rsidRDefault="00000000">
      <w:pPr>
        <w:spacing w:after="0" w:line="240" w:lineRule="auto"/>
        <w:ind w:right="622"/>
        <w:jc w:val="center"/>
        <w:rPr>
          <w:rFonts w:ascii="Arial" w:eastAsia="Arial" w:hAnsi="Arial" w:cs="Arial"/>
          <w:b/>
        </w:rPr>
      </w:pPr>
      <w:r>
        <w:rPr>
          <w:rFonts w:ascii="Arial" w:eastAsia="Arial" w:hAnsi="Arial" w:cs="Arial"/>
          <w:b/>
        </w:rPr>
        <w:t xml:space="preserve">OFICIALÍA MAYOR </w:t>
      </w:r>
    </w:p>
    <w:p w14:paraId="40283793" w14:textId="601D45CC" w:rsidR="0078779C" w:rsidRDefault="00000000">
      <w:pPr>
        <w:spacing w:after="0" w:line="240" w:lineRule="auto"/>
        <w:ind w:right="622"/>
        <w:jc w:val="center"/>
        <w:rPr>
          <w:rFonts w:ascii="Arial" w:eastAsia="Arial" w:hAnsi="Arial" w:cs="Arial"/>
          <w:b/>
        </w:rPr>
      </w:pPr>
      <w:r>
        <w:rPr>
          <w:rFonts w:ascii="Arial" w:eastAsia="Arial" w:hAnsi="Arial" w:cs="Arial"/>
          <w:b/>
        </w:rPr>
        <w:t>“CONVOCATORIA DE LICITACIÓN PÚBLICA</w:t>
      </w:r>
      <w:r w:rsidR="00E47C1A">
        <w:rPr>
          <w:rFonts w:ascii="Arial" w:eastAsia="Arial" w:hAnsi="Arial" w:cs="Arial"/>
          <w:b/>
        </w:rPr>
        <w:t xml:space="preserve"> LOCAL</w:t>
      </w:r>
      <w:r>
        <w:rPr>
          <w:rFonts w:ascii="Arial" w:eastAsia="Arial" w:hAnsi="Arial" w:cs="Arial"/>
          <w:b/>
        </w:rPr>
        <w:t>”</w:t>
      </w:r>
    </w:p>
    <w:p w14:paraId="61E8C6A9" w14:textId="08BFE344" w:rsidR="0078779C" w:rsidRDefault="00E47C1A">
      <w:pPr>
        <w:spacing w:after="0" w:line="240" w:lineRule="auto"/>
        <w:ind w:right="622"/>
        <w:jc w:val="center"/>
        <w:rPr>
          <w:rFonts w:ascii="Arial" w:eastAsia="Arial" w:hAnsi="Arial" w:cs="Arial"/>
          <w:b/>
        </w:rPr>
      </w:pPr>
      <w:bookmarkStart w:id="0" w:name="_heading=h.gjdgxs" w:colFirst="0" w:colLast="0"/>
      <w:bookmarkStart w:id="1" w:name="_Hlk137652614"/>
      <w:bookmarkEnd w:id="0"/>
      <w:r>
        <w:rPr>
          <w:rFonts w:ascii="Arial" w:eastAsia="Arial" w:hAnsi="Arial" w:cs="Arial"/>
          <w:b/>
        </w:rPr>
        <w:t>OM-32/2023</w:t>
      </w:r>
    </w:p>
    <w:p w14:paraId="3A1A2D71" w14:textId="18BFFA85" w:rsidR="0078779C" w:rsidRDefault="00000000">
      <w:pPr>
        <w:spacing w:after="0" w:line="240" w:lineRule="auto"/>
        <w:ind w:right="622"/>
        <w:jc w:val="center"/>
        <w:rPr>
          <w:rFonts w:ascii="Arial" w:eastAsia="Arial" w:hAnsi="Arial" w:cs="Arial"/>
          <w:b/>
        </w:rPr>
      </w:pPr>
      <w:bookmarkStart w:id="2" w:name="_Hlk133395109"/>
      <w:r>
        <w:rPr>
          <w:rFonts w:ascii="Arial" w:eastAsia="Arial" w:hAnsi="Arial" w:cs="Arial"/>
          <w:b/>
        </w:rPr>
        <w:t>“</w:t>
      </w:r>
      <w:r w:rsidR="00831816">
        <w:rPr>
          <w:rFonts w:ascii="Arial" w:eastAsia="Arial" w:hAnsi="Arial" w:cs="Arial"/>
          <w:b/>
        </w:rPr>
        <w:t xml:space="preserve">ADQUISICIÓN </w:t>
      </w:r>
      <w:r w:rsidR="00E47C1A">
        <w:rPr>
          <w:rFonts w:ascii="Arial" w:eastAsia="Arial" w:hAnsi="Arial" w:cs="Arial"/>
          <w:b/>
        </w:rPr>
        <w:t xml:space="preserve">DE KIT RESCATE VEHICULAR </w:t>
      </w:r>
      <w:bookmarkEnd w:id="2"/>
      <w:r w:rsidR="00AB62A6">
        <w:rPr>
          <w:rFonts w:ascii="Arial" w:eastAsia="Arial" w:hAnsi="Arial" w:cs="Arial"/>
          <w:b/>
        </w:rPr>
        <w:t>HIDRÁULICO ELÉCTRICO PARA EL MUNICIPIO DE TLAJOMULCO DE ZÚÑIGA, JALISCO”</w:t>
      </w:r>
    </w:p>
    <w:bookmarkEnd w:id="1"/>
    <w:p w14:paraId="194E1F0C"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p w14:paraId="6509BE6A" w14:textId="79B3E60C" w:rsidR="0078779C" w:rsidRDefault="00000000">
      <w:pPr>
        <w:pBdr>
          <w:top w:val="nil"/>
          <w:left w:val="nil"/>
          <w:bottom w:val="nil"/>
          <w:right w:val="nil"/>
          <w:between w:val="nil"/>
        </w:pBdr>
        <w:spacing w:after="0"/>
        <w:ind w:right="622"/>
        <w:jc w:val="both"/>
        <w:rPr>
          <w:rFonts w:ascii="Arial" w:eastAsia="Arial" w:hAnsi="Arial" w:cs="Arial"/>
          <w:b/>
          <w:color w:val="000000"/>
        </w:rPr>
      </w:pPr>
      <w:r>
        <w:rPr>
          <w:rFonts w:ascii="Arial" w:eastAsia="Arial" w:hAnsi="Arial" w:cs="Arial"/>
          <w:color w:val="000000"/>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w:t>
      </w:r>
      <w:r w:rsidR="00E47C1A">
        <w:rPr>
          <w:rFonts w:ascii="Arial" w:eastAsia="Arial" w:hAnsi="Arial" w:cs="Arial"/>
          <w:color w:val="000000"/>
        </w:rPr>
        <w:t xml:space="preserve">LOCAL </w:t>
      </w:r>
      <w:r>
        <w:rPr>
          <w:rFonts w:ascii="Arial" w:eastAsia="Arial" w:hAnsi="Arial" w:cs="Arial"/>
          <w:color w:val="000000"/>
        </w:rPr>
        <w:t xml:space="preserve">para la </w:t>
      </w:r>
      <w:r>
        <w:rPr>
          <w:rFonts w:ascii="Arial" w:eastAsia="Arial" w:hAnsi="Arial" w:cs="Arial"/>
          <w:b/>
          <w:color w:val="000000"/>
        </w:rPr>
        <w:t>“</w:t>
      </w:r>
      <w:r w:rsidR="00831816">
        <w:rPr>
          <w:rFonts w:ascii="Arial" w:eastAsia="Arial" w:hAnsi="Arial" w:cs="Arial"/>
          <w:b/>
          <w:color w:val="000000"/>
        </w:rPr>
        <w:t xml:space="preserve">ADQUISICIÓN </w:t>
      </w:r>
      <w:r w:rsidR="00E47C1A">
        <w:rPr>
          <w:rFonts w:ascii="Arial" w:eastAsia="Arial" w:hAnsi="Arial" w:cs="Arial"/>
          <w:b/>
          <w:color w:val="000000"/>
        </w:rPr>
        <w:t xml:space="preserve">DE KIT RESCATE VEHICULAR </w:t>
      </w:r>
      <w:r w:rsidR="00AB62A6">
        <w:rPr>
          <w:rFonts w:ascii="Arial" w:eastAsia="Arial" w:hAnsi="Arial" w:cs="Arial"/>
          <w:b/>
          <w:color w:val="000000"/>
        </w:rPr>
        <w:t>HIDRÁULICO ELÉCTRICO PARA EL MUNICIPIO DE TLAJOMULCO DE ZÚÑIGA, JALISCO”</w:t>
      </w:r>
      <w:r>
        <w:rPr>
          <w:rFonts w:ascii="Arial" w:eastAsia="Arial" w:hAnsi="Arial" w:cs="Arial"/>
          <w:b/>
          <w:color w:val="000000"/>
        </w:rPr>
        <w:t xml:space="preserve">, </w:t>
      </w:r>
      <w:r>
        <w:rPr>
          <w:rFonts w:ascii="Arial" w:eastAsia="Arial" w:hAnsi="Arial" w:cs="Arial"/>
          <w:color w:val="000000"/>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1DAC50B" w14:textId="77777777" w:rsidR="0078779C" w:rsidRDefault="0078779C">
      <w:pPr>
        <w:pBdr>
          <w:top w:val="nil"/>
          <w:left w:val="nil"/>
          <w:bottom w:val="nil"/>
          <w:right w:val="nil"/>
          <w:between w:val="nil"/>
        </w:pBdr>
        <w:spacing w:after="0"/>
        <w:ind w:right="622"/>
        <w:jc w:val="both"/>
        <w:rPr>
          <w:rFonts w:ascii="Arial" w:eastAsia="Arial" w:hAnsi="Arial" w:cs="Arial"/>
          <w:b/>
          <w:color w:val="000000"/>
        </w:rPr>
      </w:pPr>
    </w:p>
    <w:p w14:paraId="00C61D5A"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CONVOCATORIA:</w:t>
      </w:r>
    </w:p>
    <w:p w14:paraId="4B60BDD1"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CRONOGRAMA</w:t>
      </w:r>
    </w:p>
    <w:p w14:paraId="595ED6A3"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tbl>
      <w:tblPr>
        <w:tblStyle w:val="a"/>
        <w:tblW w:w="978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4961"/>
      </w:tblGrid>
      <w:tr w:rsidR="0078779C" w14:paraId="7355A1C4" w14:textId="77777777">
        <w:trPr>
          <w:trHeight w:val="343"/>
        </w:trPr>
        <w:tc>
          <w:tcPr>
            <w:tcW w:w="4820" w:type="dxa"/>
            <w:shd w:val="clear" w:color="auto" w:fill="auto"/>
          </w:tcPr>
          <w:p w14:paraId="265D1D1C" w14:textId="77777777" w:rsidR="0078779C" w:rsidRDefault="00000000">
            <w:pPr>
              <w:spacing w:after="0"/>
              <w:jc w:val="both"/>
              <w:rPr>
                <w:rFonts w:ascii="Arial" w:eastAsia="Arial" w:hAnsi="Arial" w:cs="Arial"/>
                <w:color w:val="000000"/>
              </w:rPr>
            </w:pPr>
            <w:r>
              <w:rPr>
                <w:rFonts w:ascii="Arial" w:eastAsia="Arial" w:hAnsi="Arial" w:cs="Arial"/>
                <w:color w:val="000000"/>
              </w:rPr>
              <w:t>Número de Licitación.</w:t>
            </w:r>
          </w:p>
        </w:tc>
        <w:tc>
          <w:tcPr>
            <w:tcW w:w="4961" w:type="dxa"/>
            <w:shd w:val="clear" w:color="auto" w:fill="auto"/>
          </w:tcPr>
          <w:p w14:paraId="5D32723E" w14:textId="2B66E286" w:rsidR="0078779C" w:rsidRDefault="00E47C1A">
            <w:pPr>
              <w:spacing w:after="0"/>
              <w:ind w:right="622"/>
              <w:jc w:val="both"/>
              <w:rPr>
                <w:rFonts w:ascii="Arial" w:eastAsia="Arial" w:hAnsi="Arial" w:cs="Arial"/>
              </w:rPr>
            </w:pPr>
            <w:r>
              <w:rPr>
                <w:rFonts w:ascii="Arial" w:eastAsia="Arial" w:hAnsi="Arial" w:cs="Arial"/>
                <w:b/>
              </w:rPr>
              <w:t>OM-32/2023</w:t>
            </w:r>
            <w:r w:rsidR="00196150">
              <w:rPr>
                <w:rFonts w:ascii="Arial" w:eastAsia="Arial" w:hAnsi="Arial" w:cs="Arial"/>
                <w:color w:val="000000"/>
              </w:rPr>
              <w:t xml:space="preserve"> </w:t>
            </w:r>
          </w:p>
        </w:tc>
      </w:tr>
      <w:tr w:rsidR="0078779C" w14:paraId="76F0AFCD" w14:textId="77777777">
        <w:tc>
          <w:tcPr>
            <w:tcW w:w="4820" w:type="dxa"/>
            <w:shd w:val="clear" w:color="auto" w:fill="auto"/>
          </w:tcPr>
          <w:p w14:paraId="372BD5F6" w14:textId="77777777" w:rsidR="0078779C" w:rsidRDefault="00000000">
            <w:pPr>
              <w:spacing w:after="0"/>
              <w:jc w:val="both"/>
              <w:rPr>
                <w:rFonts w:ascii="Arial" w:eastAsia="Arial" w:hAnsi="Arial" w:cs="Arial"/>
                <w:color w:val="000000"/>
              </w:rPr>
            </w:pPr>
            <w:r>
              <w:rPr>
                <w:rFonts w:ascii="Arial" w:eastAsia="Arial" w:hAnsi="Arial" w:cs="Arial"/>
                <w:color w:val="000000"/>
              </w:rPr>
              <w:t>Pago de Derechos de las Bases.</w:t>
            </w:r>
          </w:p>
        </w:tc>
        <w:tc>
          <w:tcPr>
            <w:tcW w:w="4961" w:type="dxa"/>
            <w:shd w:val="clear" w:color="auto" w:fill="auto"/>
          </w:tcPr>
          <w:p w14:paraId="27BC1EA7" w14:textId="77777777" w:rsidR="0078779C" w:rsidRDefault="00000000">
            <w:pPr>
              <w:spacing w:after="0"/>
              <w:ind w:right="-105"/>
              <w:jc w:val="both"/>
              <w:rPr>
                <w:rFonts w:ascii="Arial" w:eastAsia="Arial" w:hAnsi="Arial" w:cs="Arial"/>
                <w:color w:val="000000"/>
              </w:rPr>
            </w:pPr>
            <w:r>
              <w:rPr>
                <w:rFonts w:ascii="Arial" w:eastAsia="Arial" w:hAnsi="Arial" w:cs="Arial"/>
                <w:b/>
                <w:color w:val="000000"/>
              </w:rPr>
              <w:t>$</w:t>
            </w:r>
            <w:r>
              <w:rPr>
                <w:rFonts w:ascii="Arial" w:eastAsia="Arial" w:hAnsi="Arial" w:cs="Arial"/>
                <w:b/>
              </w:rPr>
              <w:t>3</w:t>
            </w:r>
            <w:r>
              <w:rPr>
                <w:rFonts w:ascii="Arial" w:eastAsia="Arial" w:hAnsi="Arial" w:cs="Arial"/>
                <w:b/>
                <w:color w:val="000000"/>
              </w:rPr>
              <w:t>61.00</w:t>
            </w:r>
            <w:r>
              <w:rPr>
                <w:rFonts w:ascii="Arial" w:eastAsia="Arial" w:hAnsi="Arial" w:cs="Arial"/>
                <w:color w:val="000000"/>
              </w:rPr>
              <w:t xml:space="preserve"> de conformidad con el artículo 148 fracción IX de la Ley de Ingresos del Municipio de Tlajomulco de Zúñiga, Jalisco.</w:t>
            </w:r>
          </w:p>
        </w:tc>
      </w:tr>
      <w:tr w:rsidR="0078779C" w14:paraId="11CC9E93" w14:textId="77777777">
        <w:tc>
          <w:tcPr>
            <w:tcW w:w="4820" w:type="dxa"/>
            <w:shd w:val="clear" w:color="auto" w:fill="auto"/>
          </w:tcPr>
          <w:p w14:paraId="0A954216" w14:textId="77777777" w:rsidR="0078779C" w:rsidRDefault="00000000">
            <w:pPr>
              <w:tabs>
                <w:tab w:val="right" w:pos="4437"/>
              </w:tabs>
              <w:spacing w:after="0"/>
              <w:jc w:val="both"/>
              <w:rPr>
                <w:rFonts w:ascii="Arial" w:eastAsia="Arial" w:hAnsi="Arial" w:cs="Arial"/>
                <w:color w:val="000000"/>
              </w:rPr>
            </w:pPr>
            <w:r>
              <w:rPr>
                <w:rFonts w:ascii="Arial" w:eastAsia="Arial" w:hAnsi="Arial" w:cs="Arial"/>
                <w:color w:val="000000"/>
              </w:rPr>
              <w:t>Aprobación de Bases por el Comité.</w:t>
            </w:r>
          </w:p>
        </w:tc>
        <w:tc>
          <w:tcPr>
            <w:tcW w:w="4961" w:type="dxa"/>
            <w:shd w:val="clear" w:color="auto" w:fill="auto"/>
          </w:tcPr>
          <w:p w14:paraId="1B150E27" w14:textId="31B48A67" w:rsidR="0078779C" w:rsidRDefault="006F6B44">
            <w:pPr>
              <w:ind w:right="-105"/>
              <w:jc w:val="both"/>
              <w:rPr>
                <w:rFonts w:ascii="Arial" w:eastAsia="Arial" w:hAnsi="Arial" w:cs="Arial"/>
                <w:color w:val="000000"/>
              </w:rPr>
            </w:pPr>
            <w:r>
              <w:rPr>
                <w:rFonts w:ascii="Arial" w:eastAsia="Arial" w:hAnsi="Arial" w:cs="Arial"/>
                <w:color w:val="000000"/>
              </w:rPr>
              <w:t xml:space="preserve">Viernes </w:t>
            </w:r>
            <w:r>
              <w:rPr>
                <w:rFonts w:ascii="Arial" w:eastAsia="Arial" w:hAnsi="Arial" w:cs="Arial"/>
                <w:b/>
                <w:bCs/>
                <w:color w:val="000000"/>
              </w:rPr>
              <w:t>30</w:t>
            </w:r>
            <w:r w:rsidR="008B55C8">
              <w:rPr>
                <w:rFonts w:ascii="Arial" w:eastAsia="Arial" w:hAnsi="Arial" w:cs="Arial"/>
                <w:b/>
                <w:color w:val="000000"/>
              </w:rPr>
              <w:t xml:space="preserve"> de </w:t>
            </w:r>
            <w:r w:rsidR="004E763F">
              <w:rPr>
                <w:rFonts w:ascii="Arial" w:eastAsia="Arial" w:hAnsi="Arial" w:cs="Arial"/>
                <w:b/>
                <w:color w:val="000000"/>
              </w:rPr>
              <w:t xml:space="preserve">junio </w:t>
            </w:r>
            <w:r w:rsidR="008B55C8">
              <w:rPr>
                <w:rFonts w:ascii="Arial" w:eastAsia="Arial" w:hAnsi="Arial" w:cs="Arial"/>
                <w:b/>
                <w:color w:val="000000"/>
              </w:rPr>
              <w:t>del 2023</w:t>
            </w:r>
          </w:p>
        </w:tc>
      </w:tr>
      <w:tr w:rsidR="008B55C8" w14:paraId="7D3B7382" w14:textId="77777777">
        <w:tc>
          <w:tcPr>
            <w:tcW w:w="4820" w:type="dxa"/>
            <w:shd w:val="clear" w:color="auto" w:fill="auto"/>
          </w:tcPr>
          <w:p w14:paraId="71EC2DEA" w14:textId="77777777" w:rsidR="008B55C8" w:rsidRDefault="008B55C8" w:rsidP="008B55C8">
            <w:pPr>
              <w:spacing w:after="0"/>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961" w:type="dxa"/>
            <w:shd w:val="clear" w:color="auto" w:fill="auto"/>
          </w:tcPr>
          <w:p w14:paraId="0CAA52E9" w14:textId="6621E1A9" w:rsidR="008B55C8" w:rsidRDefault="006F6B44" w:rsidP="008B55C8">
            <w:pPr>
              <w:ind w:right="-105"/>
              <w:jc w:val="both"/>
              <w:rPr>
                <w:rFonts w:ascii="Arial" w:eastAsia="Arial" w:hAnsi="Arial" w:cs="Arial"/>
                <w:color w:val="000000"/>
              </w:rPr>
            </w:pPr>
            <w:r>
              <w:rPr>
                <w:rFonts w:ascii="Arial" w:eastAsia="Arial" w:hAnsi="Arial" w:cs="Arial"/>
                <w:color w:val="000000"/>
              </w:rPr>
              <w:t xml:space="preserve">Viernes </w:t>
            </w:r>
            <w:r>
              <w:rPr>
                <w:rFonts w:ascii="Arial" w:eastAsia="Arial" w:hAnsi="Arial" w:cs="Arial"/>
                <w:b/>
                <w:bCs/>
                <w:color w:val="000000"/>
              </w:rPr>
              <w:t>3</w:t>
            </w:r>
            <w:r w:rsidR="008B55C8">
              <w:rPr>
                <w:rFonts w:ascii="Arial" w:eastAsia="Arial" w:hAnsi="Arial" w:cs="Arial"/>
                <w:b/>
                <w:bCs/>
                <w:color w:val="000000"/>
              </w:rPr>
              <w:t>0</w:t>
            </w:r>
            <w:r w:rsidR="008B55C8">
              <w:rPr>
                <w:rFonts w:ascii="Arial" w:eastAsia="Arial" w:hAnsi="Arial" w:cs="Arial"/>
                <w:b/>
                <w:color w:val="000000"/>
              </w:rPr>
              <w:t xml:space="preserve"> de junio del 2023</w:t>
            </w:r>
          </w:p>
        </w:tc>
      </w:tr>
      <w:tr w:rsidR="0078779C" w14:paraId="6C90DAD7" w14:textId="77777777">
        <w:trPr>
          <w:trHeight w:val="834"/>
        </w:trPr>
        <w:tc>
          <w:tcPr>
            <w:tcW w:w="4820" w:type="dxa"/>
            <w:shd w:val="clear" w:color="auto" w:fill="auto"/>
          </w:tcPr>
          <w:p w14:paraId="6CCB2B46" w14:textId="77777777" w:rsidR="0078779C" w:rsidRDefault="00000000">
            <w:pPr>
              <w:spacing w:after="0"/>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961" w:type="dxa"/>
            <w:shd w:val="clear" w:color="auto" w:fill="auto"/>
          </w:tcPr>
          <w:p w14:paraId="49480FBE" w14:textId="1BE3A39D" w:rsidR="0078779C" w:rsidRDefault="00000000">
            <w:pPr>
              <w:ind w:right="-105"/>
              <w:jc w:val="both"/>
              <w:rPr>
                <w:rFonts w:ascii="Arial" w:eastAsia="Arial" w:hAnsi="Arial" w:cs="Arial"/>
                <w:b/>
                <w:color w:val="000000"/>
              </w:rPr>
            </w:pPr>
            <w:r>
              <w:rPr>
                <w:rFonts w:ascii="Arial" w:eastAsia="Arial" w:hAnsi="Arial" w:cs="Arial"/>
                <w:color w:val="000000"/>
              </w:rPr>
              <w:t xml:space="preserve">Hasta el </w:t>
            </w:r>
            <w:r w:rsidR="006F6B44">
              <w:rPr>
                <w:rFonts w:ascii="Arial" w:eastAsia="Arial" w:hAnsi="Arial" w:cs="Arial"/>
                <w:color w:val="000000"/>
              </w:rPr>
              <w:t xml:space="preserve">miércoles </w:t>
            </w:r>
            <w:r w:rsidR="006F6B44">
              <w:rPr>
                <w:rFonts w:ascii="Arial" w:eastAsia="Arial" w:hAnsi="Arial" w:cs="Arial"/>
                <w:b/>
                <w:color w:val="000000"/>
              </w:rPr>
              <w:t xml:space="preserve">05 </w:t>
            </w:r>
            <w:r>
              <w:rPr>
                <w:rFonts w:ascii="Arial" w:eastAsia="Arial" w:hAnsi="Arial" w:cs="Arial"/>
                <w:b/>
                <w:color w:val="000000"/>
              </w:rPr>
              <w:t xml:space="preserve">de </w:t>
            </w:r>
            <w:r w:rsidR="004E763F">
              <w:rPr>
                <w:rFonts w:ascii="Arial" w:eastAsia="Arial" w:hAnsi="Arial" w:cs="Arial"/>
                <w:b/>
                <w:color w:val="000000"/>
              </w:rPr>
              <w:t>ju</w:t>
            </w:r>
            <w:r w:rsidR="006F6B44">
              <w:rPr>
                <w:rFonts w:ascii="Arial" w:eastAsia="Arial" w:hAnsi="Arial" w:cs="Arial"/>
                <w:b/>
                <w:color w:val="000000"/>
              </w:rPr>
              <w:t>l</w:t>
            </w:r>
            <w:r w:rsidR="004E763F">
              <w:rPr>
                <w:rFonts w:ascii="Arial" w:eastAsia="Arial" w:hAnsi="Arial" w:cs="Arial"/>
                <w:b/>
                <w:color w:val="000000"/>
              </w:rPr>
              <w:t>io d</w:t>
            </w:r>
            <w:r>
              <w:rPr>
                <w:rFonts w:ascii="Arial" w:eastAsia="Arial" w:hAnsi="Arial" w:cs="Arial"/>
                <w:b/>
                <w:color w:val="000000"/>
              </w:rPr>
              <w:t xml:space="preserve">el 2023 </w:t>
            </w:r>
            <w:r>
              <w:rPr>
                <w:rFonts w:ascii="Arial" w:eastAsia="Arial" w:hAnsi="Arial" w:cs="Arial"/>
                <w:color w:val="000000"/>
              </w:rPr>
              <w:t>a las 1</w:t>
            </w:r>
            <w:r w:rsidR="00196150">
              <w:rPr>
                <w:rFonts w:ascii="Arial" w:eastAsia="Arial" w:hAnsi="Arial" w:cs="Arial"/>
                <w:color w:val="000000"/>
              </w:rPr>
              <w:t>5</w:t>
            </w:r>
            <w:r>
              <w:rPr>
                <w:rFonts w:ascii="Arial" w:eastAsia="Arial" w:hAnsi="Arial" w:cs="Arial"/>
                <w:color w:val="000000"/>
              </w:rPr>
              <w:t xml:space="preserve">:00 horas, correo: </w:t>
            </w:r>
            <w:hyperlink r:id="rId8">
              <w:r>
                <w:rPr>
                  <w:rFonts w:ascii="Arial" w:eastAsia="Arial" w:hAnsi="Arial" w:cs="Arial"/>
                  <w:color w:val="0000FF"/>
                  <w:u w:val="single"/>
                </w:rPr>
                <w:t>licitaciones@tlajomulco.gob.mx</w:t>
              </w:r>
            </w:hyperlink>
          </w:p>
        </w:tc>
      </w:tr>
      <w:tr w:rsidR="0078779C" w14:paraId="1C3A396F" w14:textId="77777777">
        <w:trPr>
          <w:trHeight w:val="268"/>
        </w:trPr>
        <w:tc>
          <w:tcPr>
            <w:tcW w:w="4820" w:type="dxa"/>
            <w:shd w:val="clear" w:color="auto" w:fill="auto"/>
          </w:tcPr>
          <w:p w14:paraId="0C285CC0" w14:textId="77777777" w:rsidR="0078779C" w:rsidRDefault="00000000">
            <w:pPr>
              <w:spacing w:after="0"/>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961" w:type="dxa"/>
            <w:shd w:val="clear" w:color="auto" w:fill="auto"/>
          </w:tcPr>
          <w:p w14:paraId="037AE1EF" w14:textId="75928C19" w:rsidR="0078779C" w:rsidRDefault="006F6B44">
            <w:pPr>
              <w:ind w:right="-105"/>
              <w:jc w:val="both"/>
              <w:rPr>
                <w:rFonts w:ascii="Arial" w:eastAsia="Arial" w:hAnsi="Arial" w:cs="Arial"/>
                <w:color w:val="000000"/>
              </w:rPr>
            </w:pPr>
            <w:r>
              <w:rPr>
                <w:rFonts w:ascii="Arial" w:eastAsia="Arial" w:hAnsi="Arial" w:cs="Arial"/>
              </w:rPr>
              <w:t xml:space="preserve">Viernes </w:t>
            </w:r>
            <w:r>
              <w:rPr>
                <w:rFonts w:ascii="Arial" w:eastAsia="Arial" w:hAnsi="Arial" w:cs="Arial"/>
                <w:b/>
              </w:rPr>
              <w:t>07</w:t>
            </w:r>
            <w:r w:rsidR="00196150">
              <w:rPr>
                <w:rFonts w:ascii="Arial" w:eastAsia="Arial" w:hAnsi="Arial" w:cs="Arial"/>
                <w:b/>
                <w:color w:val="000000"/>
              </w:rPr>
              <w:t xml:space="preserve"> de </w:t>
            </w:r>
            <w:r w:rsidR="004E763F">
              <w:rPr>
                <w:rFonts w:ascii="Arial" w:eastAsia="Arial" w:hAnsi="Arial" w:cs="Arial"/>
                <w:b/>
                <w:color w:val="000000"/>
              </w:rPr>
              <w:t>ju</w:t>
            </w:r>
            <w:r>
              <w:rPr>
                <w:rFonts w:ascii="Arial" w:eastAsia="Arial" w:hAnsi="Arial" w:cs="Arial"/>
                <w:b/>
                <w:color w:val="000000"/>
              </w:rPr>
              <w:t>l</w:t>
            </w:r>
            <w:r w:rsidR="004E763F">
              <w:rPr>
                <w:rFonts w:ascii="Arial" w:eastAsia="Arial" w:hAnsi="Arial" w:cs="Arial"/>
                <w:b/>
                <w:color w:val="000000"/>
              </w:rPr>
              <w:t xml:space="preserve">io </w:t>
            </w:r>
            <w:r w:rsidR="00196150">
              <w:rPr>
                <w:rFonts w:ascii="Arial" w:eastAsia="Arial" w:hAnsi="Arial" w:cs="Arial"/>
                <w:b/>
                <w:color w:val="000000"/>
              </w:rPr>
              <w:t>2023 a las 1</w:t>
            </w:r>
            <w:r>
              <w:rPr>
                <w:rFonts w:ascii="Arial" w:eastAsia="Arial" w:hAnsi="Arial" w:cs="Arial"/>
                <w:b/>
                <w:color w:val="000000"/>
              </w:rPr>
              <w:t>3</w:t>
            </w:r>
            <w:r w:rsidR="00196150">
              <w:rPr>
                <w:rFonts w:ascii="Arial" w:eastAsia="Arial" w:hAnsi="Arial" w:cs="Arial"/>
                <w:b/>
                <w:color w:val="000000"/>
              </w:rPr>
              <w:t>:</w:t>
            </w:r>
            <w:r w:rsidR="00E47C1A">
              <w:rPr>
                <w:rFonts w:ascii="Arial" w:eastAsia="Arial" w:hAnsi="Arial" w:cs="Arial"/>
                <w:b/>
                <w:color w:val="000000"/>
              </w:rPr>
              <w:t>3</w:t>
            </w:r>
            <w:r w:rsidR="00196150">
              <w:rPr>
                <w:rFonts w:ascii="Arial" w:eastAsia="Arial" w:hAnsi="Arial" w:cs="Arial"/>
                <w:b/>
                <w:color w:val="000000"/>
              </w:rPr>
              <w:t>0</w:t>
            </w:r>
            <w:r w:rsidR="00196150">
              <w:rPr>
                <w:rFonts w:ascii="Arial" w:eastAsia="Arial" w:hAnsi="Arial" w:cs="Arial"/>
                <w:color w:val="000000"/>
              </w:rPr>
              <w:t xml:space="preserve"> horas, en la Dirección de Recursos Materiales, primer piso del Centro Administrativo (CAT), ubicado en la calle de Higuera número #70, Colonia Centro, Tlajomulco de Zúñiga, Jalisco, México.</w:t>
            </w:r>
          </w:p>
        </w:tc>
      </w:tr>
      <w:tr w:rsidR="0078779C" w14:paraId="7A7EC4D0" w14:textId="77777777">
        <w:trPr>
          <w:trHeight w:val="1157"/>
        </w:trPr>
        <w:tc>
          <w:tcPr>
            <w:tcW w:w="4820" w:type="dxa"/>
            <w:shd w:val="clear" w:color="auto" w:fill="auto"/>
          </w:tcPr>
          <w:p w14:paraId="00BA263A" w14:textId="77777777" w:rsidR="0078779C" w:rsidRDefault="00000000">
            <w:pPr>
              <w:spacing w:after="0"/>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961" w:type="dxa"/>
            <w:shd w:val="clear" w:color="auto" w:fill="auto"/>
          </w:tcPr>
          <w:p w14:paraId="00593CD1" w14:textId="08059BB3" w:rsidR="0078779C" w:rsidRDefault="00000000">
            <w:pPr>
              <w:spacing w:after="0"/>
              <w:ind w:right="-105"/>
              <w:jc w:val="both"/>
              <w:rPr>
                <w:rFonts w:ascii="Arial" w:eastAsia="Arial" w:hAnsi="Arial" w:cs="Arial"/>
              </w:rPr>
            </w:pPr>
            <w:r>
              <w:rPr>
                <w:rFonts w:ascii="Arial" w:eastAsia="Arial" w:hAnsi="Arial" w:cs="Arial"/>
                <w:color w:val="000000"/>
              </w:rPr>
              <w:t xml:space="preserve">La presentación de proposiciones iniciará el Viernes </w:t>
            </w:r>
            <w:r w:rsidR="006F6B44">
              <w:rPr>
                <w:rFonts w:ascii="Arial" w:eastAsia="Arial" w:hAnsi="Arial" w:cs="Arial"/>
                <w:b/>
                <w:color w:val="000000"/>
              </w:rPr>
              <w:t>14</w:t>
            </w:r>
            <w:r>
              <w:rPr>
                <w:rFonts w:ascii="Arial" w:eastAsia="Arial" w:hAnsi="Arial" w:cs="Arial"/>
                <w:b/>
                <w:color w:val="000000"/>
              </w:rPr>
              <w:t xml:space="preserve"> de </w:t>
            </w:r>
            <w:r w:rsidR="006D0CE7">
              <w:rPr>
                <w:rFonts w:ascii="Arial" w:eastAsia="Arial" w:hAnsi="Arial" w:cs="Arial"/>
                <w:b/>
                <w:color w:val="000000"/>
              </w:rPr>
              <w:t>ju</w:t>
            </w:r>
            <w:r w:rsidR="006F6B44">
              <w:rPr>
                <w:rFonts w:ascii="Arial" w:eastAsia="Arial" w:hAnsi="Arial" w:cs="Arial"/>
                <w:b/>
                <w:color w:val="000000"/>
              </w:rPr>
              <w:t>l</w:t>
            </w:r>
            <w:r w:rsidR="006D0CE7">
              <w:rPr>
                <w:rFonts w:ascii="Arial" w:eastAsia="Arial" w:hAnsi="Arial" w:cs="Arial"/>
                <w:b/>
                <w:color w:val="000000"/>
              </w:rPr>
              <w:t>io 2</w:t>
            </w:r>
            <w:r>
              <w:rPr>
                <w:rFonts w:ascii="Arial" w:eastAsia="Arial" w:hAnsi="Arial" w:cs="Arial"/>
                <w:b/>
                <w:color w:val="000000"/>
              </w:rPr>
              <w:t>023 a las 8:00 y concluirá a las 8:</w:t>
            </w:r>
            <w:r w:rsidR="00E47C1A">
              <w:rPr>
                <w:rFonts w:ascii="Arial" w:eastAsia="Arial" w:hAnsi="Arial" w:cs="Arial"/>
                <w:b/>
                <w:color w:val="000000"/>
              </w:rPr>
              <w:t>40</w:t>
            </w:r>
            <w:r>
              <w:rPr>
                <w:rFonts w:ascii="Arial" w:eastAsia="Arial" w:hAnsi="Arial" w:cs="Arial"/>
                <w:b/>
                <w:color w:val="000000"/>
              </w:rPr>
              <w:t xml:space="preserve"> horas </w:t>
            </w:r>
            <w:r>
              <w:rPr>
                <w:rFonts w:ascii="Arial" w:eastAsia="Arial" w:hAnsi="Arial" w:cs="Arial"/>
                <w:color w:val="000000"/>
              </w:rPr>
              <w:t>en el inmueble ubicado en Av. López Mateos Sur No. 1710 “E”, salón 01 del Hotel: Microtel Inn &amp; Suites by Wyndham Guadalajara Sur, Colonia Santa Isabel, Tlajomulco de Zúñiga, Jalisco. C.P. 45645.</w:t>
            </w:r>
          </w:p>
        </w:tc>
      </w:tr>
      <w:tr w:rsidR="0078779C" w14:paraId="2C47B96F" w14:textId="77777777">
        <w:trPr>
          <w:trHeight w:val="1157"/>
        </w:trPr>
        <w:tc>
          <w:tcPr>
            <w:tcW w:w="4820" w:type="dxa"/>
            <w:shd w:val="clear" w:color="auto" w:fill="auto"/>
          </w:tcPr>
          <w:p w14:paraId="6C514F50" w14:textId="77777777" w:rsidR="0078779C" w:rsidRDefault="00000000">
            <w:pPr>
              <w:spacing w:after="0"/>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961" w:type="dxa"/>
            <w:shd w:val="clear" w:color="auto" w:fill="auto"/>
          </w:tcPr>
          <w:p w14:paraId="065CAC39" w14:textId="718E589D" w:rsidR="0078779C" w:rsidRDefault="00000000">
            <w:pPr>
              <w:spacing w:after="0"/>
              <w:ind w:right="-105"/>
              <w:jc w:val="both"/>
              <w:rPr>
                <w:rFonts w:ascii="Arial" w:eastAsia="Arial" w:hAnsi="Arial" w:cs="Arial"/>
              </w:rPr>
            </w:pPr>
            <w:r>
              <w:rPr>
                <w:rFonts w:ascii="Arial" w:eastAsia="Arial" w:hAnsi="Arial" w:cs="Arial"/>
                <w:color w:val="000000"/>
              </w:rPr>
              <w:t xml:space="preserve">La apertura de proposiciones iniciará el viernes </w:t>
            </w:r>
            <w:r w:rsidR="006F6B44">
              <w:rPr>
                <w:rFonts w:ascii="Arial" w:eastAsia="Arial" w:hAnsi="Arial" w:cs="Arial"/>
                <w:b/>
              </w:rPr>
              <w:t>14</w:t>
            </w:r>
            <w:r>
              <w:rPr>
                <w:rFonts w:ascii="Arial" w:eastAsia="Arial" w:hAnsi="Arial" w:cs="Arial"/>
                <w:b/>
                <w:color w:val="000000"/>
              </w:rPr>
              <w:t xml:space="preserve"> de </w:t>
            </w:r>
            <w:r w:rsidR="00831816">
              <w:rPr>
                <w:rFonts w:ascii="Arial" w:eastAsia="Arial" w:hAnsi="Arial" w:cs="Arial"/>
                <w:b/>
                <w:color w:val="000000"/>
              </w:rPr>
              <w:t>ju</w:t>
            </w:r>
            <w:r w:rsidR="006F6B44">
              <w:rPr>
                <w:rFonts w:ascii="Arial" w:eastAsia="Arial" w:hAnsi="Arial" w:cs="Arial"/>
                <w:b/>
                <w:color w:val="000000"/>
              </w:rPr>
              <w:t>l</w:t>
            </w:r>
            <w:r w:rsidR="00831816">
              <w:rPr>
                <w:rFonts w:ascii="Arial" w:eastAsia="Arial" w:hAnsi="Arial" w:cs="Arial"/>
                <w:b/>
                <w:color w:val="000000"/>
              </w:rPr>
              <w:t xml:space="preserve">io </w:t>
            </w:r>
            <w:r>
              <w:rPr>
                <w:rFonts w:ascii="Arial" w:eastAsia="Arial" w:hAnsi="Arial" w:cs="Arial"/>
                <w:b/>
                <w:color w:val="000000"/>
              </w:rPr>
              <w:t xml:space="preserve">2023 a las </w:t>
            </w:r>
            <w:r w:rsidR="006F6B44">
              <w:rPr>
                <w:rFonts w:ascii="Arial" w:eastAsia="Arial" w:hAnsi="Arial" w:cs="Arial"/>
                <w:b/>
              </w:rPr>
              <w:t>8</w:t>
            </w:r>
            <w:r>
              <w:rPr>
                <w:rFonts w:ascii="Arial" w:eastAsia="Arial" w:hAnsi="Arial" w:cs="Arial"/>
                <w:b/>
                <w:color w:val="000000"/>
              </w:rPr>
              <w:t>:</w:t>
            </w:r>
            <w:r w:rsidR="00E47C1A">
              <w:rPr>
                <w:rFonts w:ascii="Arial" w:eastAsia="Arial" w:hAnsi="Arial" w:cs="Arial"/>
                <w:b/>
              </w:rPr>
              <w:t>50</w:t>
            </w:r>
            <w:r>
              <w:rPr>
                <w:rFonts w:ascii="Arial" w:eastAsia="Arial" w:hAnsi="Arial" w:cs="Arial"/>
                <w:b/>
                <w:color w:val="000000"/>
              </w:rPr>
              <w:t xml:space="preserve"> horas </w:t>
            </w:r>
            <w:r>
              <w:rPr>
                <w:rFonts w:ascii="Arial" w:eastAsia="Arial" w:hAnsi="Arial" w:cs="Arial"/>
                <w:color w:val="000000"/>
              </w:rPr>
              <w:t>en el inmueble ubicado en Av. López Mateos Sur No. 1710 “E”, salón 01 del Hotel: Microtel Inn &amp; Suites by Wyndham Guadalajara Sur, Colonia Santa Isabel, Tlajomulco de Zúñiga, Jalisco. C.P. 45645 dentro de la sesión de Comite de Adquisiciones.</w:t>
            </w:r>
          </w:p>
        </w:tc>
      </w:tr>
      <w:tr w:rsidR="0078779C" w14:paraId="44CA747E" w14:textId="77777777">
        <w:tc>
          <w:tcPr>
            <w:tcW w:w="4820" w:type="dxa"/>
            <w:shd w:val="clear" w:color="auto" w:fill="auto"/>
          </w:tcPr>
          <w:p w14:paraId="56A1B00A" w14:textId="77777777" w:rsidR="0078779C" w:rsidRDefault="00000000">
            <w:pPr>
              <w:spacing w:after="0"/>
              <w:jc w:val="both"/>
              <w:rPr>
                <w:rFonts w:ascii="Arial" w:eastAsia="Arial" w:hAnsi="Arial" w:cs="Arial"/>
                <w:color w:val="000000"/>
              </w:rPr>
            </w:pPr>
            <w:r>
              <w:rPr>
                <w:rFonts w:ascii="Arial" w:eastAsia="Arial" w:hAnsi="Arial" w:cs="Arial"/>
                <w:color w:val="000000"/>
              </w:rPr>
              <w:t>Resolución del ganador.</w:t>
            </w:r>
          </w:p>
        </w:tc>
        <w:tc>
          <w:tcPr>
            <w:tcW w:w="4961" w:type="dxa"/>
            <w:shd w:val="clear" w:color="auto" w:fill="auto"/>
          </w:tcPr>
          <w:p w14:paraId="13EB4BDF" w14:textId="77777777" w:rsidR="0078779C" w:rsidRDefault="00000000">
            <w:pPr>
              <w:spacing w:after="0"/>
              <w:ind w:right="-105"/>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78779C" w14:paraId="25B5E54B" w14:textId="77777777">
        <w:tc>
          <w:tcPr>
            <w:tcW w:w="4820" w:type="dxa"/>
            <w:shd w:val="clear" w:color="auto" w:fill="auto"/>
          </w:tcPr>
          <w:p w14:paraId="25E3CE62" w14:textId="77777777" w:rsidR="0078779C" w:rsidRDefault="00000000">
            <w:pPr>
              <w:spacing w:after="0"/>
              <w:rPr>
                <w:rFonts w:ascii="Arial" w:eastAsia="Arial" w:hAnsi="Arial" w:cs="Arial"/>
              </w:rPr>
            </w:pPr>
            <w:r>
              <w:rPr>
                <w:rFonts w:ascii="Arial" w:eastAsia="Arial" w:hAnsi="Arial" w:cs="Arial"/>
              </w:rPr>
              <w:t>Origen de los Recursos (art. 59, F. I, Ley)</w:t>
            </w:r>
          </w:p>
        </w:tc>
        <w:tc>
          <w:tcPr>
            <w:tcW w:w="4961" w:type="dxa"/>
            <w:shd w:val="clear" w:color="auto" w:fill="auto"/>
          </w:tcPr>
          <w:p w14:paraId="2F713974" w14:textId="77777777" w:rsidR="0078779C" w:rsidRDefault="00000000">
            <w:pPr>
              <w:spacing w:after="0"/>
              <w:ind w:right="622"/>
              <w:jc w:val="both"/>
              <w:rPr>
                <w:rFonts w:ascii="Arial" w:eastAsia="Arial" w:hAnsi="Arial" w:cs="Arial"/>
              </w:rPr>
            </w:pPr>
            <w:r>
              <w:rPr>
                <w:rFonts w:ascii="Arial" w:eastAsia="Arial" w:hAnsi="Arial" w:cs="Arial"/>
              </w:rPr>
              <w:t xml:space="preserve">Municipal </w:t>
            </w:r>
          </w:p>
        </w:tc>
      </w:tr>
      <w:tr w:rsidR="0078779C" w14:paraId="175F28E0" w14:textId="77777777">
        <w:tc>
          <w:tcPr>
            <w:tcW w:w="4820" w:type="dxa"/>
            <w:shd w:val="clear" w:color="auto" w:fill="auto"/>
          </w:tcPr>
          <w:p w14:paraId="4E2A3308" w14:textId="77777777" w:rsidR="0078779C" w:rsidRDefault="00000000">
            <w:pPr>
              <w:spacing w:after="0"/>
              <w:jc w:val="both"/>
              <w:rPr>
                <w:rFonts w:ascii="Arial" w:eastAsia="Arial" w:hAnsi="Arial" w:cs="Arial"/>
              </w:rPr>
            </w:pPr>
            <w:r>
              <w:rPr>
                <w:rFonts w:ascii="Arial" w:eastAsia="Arial" w:hAnsi="Arial" w:cs="Arial"/>
              </w:rPr>
              <w:t>Carácter de la Licitación (Art. 55 y 59, F. IV, Ley).</w:t>
            </w:r>
          </w:p>
        </w:tc>
        <w:tc>
          <w:tcPr>
            <w:tcW w:w="4961" w:type="dxa"/>
            <w:shd w:val="clear" w:color="auto" w:fill="auto"/>
          </w:tcPr>
          <w:p w14:paraId="43F48A01" w14:textId="1D4F485B" w:rsidR="0078779C" w:rsidRDefault="00E47C1A">
            <w:pPr>
              <w:spacing w:after="0"/>
              <w:ind w:right="622"/>
              <w:jc w:val="both"/>
              <w:rPr>
                <w:rFonts w:ascii="Arial" w:eastAsia="Arial" w:hAnsi="Arial" w:cs="Arial"/>
                <w:b/>
              </w:rPr>
            </w:pPr>
            <w:r>
              <w:rPr>
                <w:rFonts w:ascii="Arial" w:eastAsia="Arial" w:hAnsi="Arial" w:cs="Arial"/>
                <w:b/>
              </w:rPr>
              <w:t>Local</w:t>
            </w:r>
          </w:p>
        </w:tc>
      </w:tr>
      <w:tr w:rsidR="0078779C" w14:paraId="642568A9" w14:textId="77777777">
        <w:tc>
          <w:tcPr>
            <w:tcW w:w="4820" w:type="dxa"/>
            <w:shd w:val="clear" w:color="auto" w:fill="auto"/>
          </w:tcPr>
          <w:p w14:paraId="38AFCB0E" w14:textId="77777777" w:rsidR="0078779C" w:rsidRDefault="00000000">
            <w:pPr>
              <w:spacing w:after="0"/>
              <w:jc w:val="both"/>
              <w:rPr>
                <w:rFonts w:ascii="Arial" w:eastAsia="Arial" w:hAnsi="Arial" w:cs="Arial"/>
              </w:rPr>
            </w:pPr>
            <w:r>
              <w:rPr>
                <w:rFonts w:ascii="Arial" w:eastAsia="Arial" w:hAnsi="Arial" w:cs="Arial"/>
              </w:rPr>
              <w:t>Idioma en que deberán presentarse las proposiciones, anexos y folletos (Art. 59, F. IV, Ley).</w:t>
            </w:r>
          </w:p>
        </w:tc>
        <w:tc>
          <w:tcPr>
            <w:tcW w:w="4961" w:type="dxa"/>
            <w:shd w:val="clear" w:color="auto" w:fill="auto"/>
          </w:tcPr>
          <w:p w14:paraId="4B0D9BF8" w14:textId="77777777" w:rsidR="0078779C" w:rsidRDefault="00000000">
            <w:pPr>
              <w:spacing w:after="0"/>
              <w:ind w:right="622"/>
              <w:jc w:val="both"/>
              <w:rPr>
                <w:rFonts w:ascii="Arial" w:eastAsia="Arial" w:hAnsi="Arial" w:cs="Arial"/>
              </w:rPr>
            </w:pPr>
            <w:r>
              <w:rPr>
                <w:rFonts w:ascii="Arial" w:eastAsia="Arial" w:hAnsi="Arial" w:cs="Arial"/>
              </w:rPr>
              <w:t>Español</w:t>
            </w:r>
          </w:p>
        </w:tc>
      </w:tr>
      <w:tr w:rsidR="0078779C" w14:paraId="3F226D12" w14:textId="77777777">
        <w:tc>
          <w:tcPr>
            <w:tcW w:w="4820" w:type="dxa"/>
            <w:shd w:val="clear" w:color="auto" w:fill="auto"/>
          </w:tcPr>
          <w:p w14:paraId="0A2D06FF" w14:textId="77777777" w:rsidR="0078779C" w:rsidRDefault="00000000">
            <w:pPr>
              <w:spacing w:after="0"/>
              <w:jc w:val="both"/>
              <w:rPr>
                <w:rFonts w:ascii="Arial" w:eastAsia="Arial" w:hAnsi="Arial" w:cs="Arial"/>
              </w:rPr>
            </w:pPr>
            <w:r>
              <w:rPr>
                <w:rFonts w:ascii="Arial" w:eastAsia="Arial" w:hAnsi="Arial" w:cs="Arial"/>
              </w:rPr>
              <w:t>Ejercicio Fiscal que abarca la Contratación (Art. 59, F. X, Ley).</w:t>
            </w:r>
          </w:p>
        </w:tc>
        <w:tc>
          <w:tcPr>
            <w:tcW w:w="4961" w:type="dxa"/>
            <w:shd w:val="clear" w:color="auto" w:fill="auto"/>
          </w:tcPr>
          <w:p w14:paraId="7C7211D1" w14:textId="77777777" w:rsidR="0078779C" w:rsidRDefault="00000000">
            <w:pPr>
              <w:spacing w:after="0"/>
              <w:ind w:right="622"/>
              <w:jc w:val="both"/>
              <w:rPr>
                <w:rFonts w:ascii="Arial" w:eastAsia="Arial" w:hAnsi="Arial" w:cs="Arial"/>
                <w:b/>
              </w:rPr>
            </w:pPr>
            <w:r>
              <w:rPr>
                <w:rFonts w:ascii="Arial" w:eastAsia="Arial" w:hAnsi="Arial" w:cs="Arial"/>
                <w:b/>
              </w:rPr>
              <w:t>2023</w:t>
            </w:r>
          </w:p>
        </w:tc>
      </w:tr>
      <w:tr w:rsidR="0078779C" w14:paraId="1B13D229" w14:textId="77777777">
        <w:tc>
          <w:tcPr>
            <w:tcW w:w="4820" w:type="dxa"/>
            <w:shd w:val="clear" w:color="auto" w:fill="auto"/>
          </w:tcPr>
          <w:p w14:paraId="26BF25FB" w14:textId="77777777" w:rsidR="0078779C" w:rsidRDefault="00000000">
            <w:pPr>
              <w:spacing w:after="0"/>
              <w:jc w:val="both"/>
              <w:rPr>
                <w:rFonts w:ascii="Arial" w:eastAsia="Arial" w:hAnsi="Arial" w:cs="Arial"/>
              </w:rPr>
            </w:pPr>
            <w:r>
              <w:rPr>
                <w:rFonts w:ascii="Arial" w:eastAsia="Arial" w:hAnsi="Arial" w:cs="Arial"/>
              </w:rPr>
              <w:t>Se acredita la suficiencia presupuestal (Art. 50, Ley).</w:t>
            </w:r>
          </w:p>
        </w:tc>
        <w:tc>
          <w:tcPr>
            <w:tcW w:w="4961" w:type="dxa"/>
            <w:shd w:val="clear" w:color="auto" w:fill="auto"/>
          </w:tcPr>
          <w:p w14:paraId="0E20CAE1" w14:textId="77777777" w:rsidR="0078779C" w:rsidRDefault="00000000">
            <w:pPr>
              <w:spacing w:after="0"/>
              <w:ind w:right="622"/>
              <w:jc w:val="both"/>
              <w:rPr>
                <w:rFonts w:ascii="Arial" w:eastAsia="Arial" w:hAnsi="Arial" w:cs="Arial"/>
              </w:rPr>
            </w:pPr>
            <w:r>
              <w:rPr>
                <w:rFonts w:ascii="Arial" w:eastAsia="Arial" w:hAnsi="Arial" w:cs="Arial"/>
              </w:rPr>
              <w:t>SI</w:t>
            </w:r>
          </w:p>
        </w:tc>
      </w:tr>
      <w:tr w:rsidR="0078779C" w14:paraId="67E4E30E" w14:textId="77777777">
        <w:tc>
          <w:tcPr>
            <w:tcW w:w="4820" w:type="dxa"/>
            <w:shd w:val="clear" w:color="auto" w:fill="auto"/>
          </w:tcPr>
          <w:p w14:paraId="6272401D" w14:textId="77777777" w:rsidR="0078779C" w:rsidRDefault="00000000">
            <w:pPr>
              <w:spacing w:after="0"/>
              <w:jc w:val="both"/>
              <w:rPr>
                <w:rFonts w:ascii="Arial" w:eastAsia="Arial" w:hAnsi="Arial" w:cs="Arial"/>
              </w:rPr>
            </w:pPr>
            <w:r>
              <w:rPr>
                <w:rFonts w:ascii="Arial" w:eastAsia="Arial" w:hAnsi="Arial" w:cs="Arial"/>
              </w:rPr>
              <w:t>Tipo de contrato (Art. 59, F. X, Ley).</w:t>
            </w:r>
          </w:p>
        </w:tc>
        <w:tc>
          <w:tcPr>
            <w:tcW w:w="4961" w:type="dxa"/>
            <w:shd w:val="clear" w:color="auto" w:fill="auto"/>
          </w:tcPr>
          <w:p w14:paraId="541294D7" w14:textId="6FFFFD93" w:rsidR="0078779C" w:rsidRDefault="00000000">
            <w:pPr>
              <w:spacing w:after="0"/>
              <w:ind w:right="-105"/>
              <w:jc w:val="both"/>
              <w:rPr>
                <w:rFonts w:ascii="Arial" w:eastAsia="Arial" w:hAnsi="Arial" w:cs="Arial"/>
                <w:b/>
              </w:rPr>
            </w:pPr>
            <w:r>
              <w:rPr>
                <w:rFonts w:ascii="Arial" w:eastAsia="Arial" w:hAnsi="Arial" w:cs="Arial"/>
                <w:b/>
              </w:rPr>
              <w:t xml:space="preserve">Contrato o pedido (Orden de Compra) </w:t>
            </w:r>
            <w:r w:rsidR="009D078B">
              <w:rPr>
                <w:rFonts w:ascii="Arial" w:eastAsia="Arial" w:hAnsi="Arial" w:cs="Arial"/>
                <w:b/>
              </w:rPr>
              <w:t xml:space="preserve">cerrado </w:t>
            </w:r>
          </w:p>
        </w:tc>
      </w:tr>
      <w:tr w:rsidR="0078779C" w14:paraId="146B4CD0" w14:textId="77777777">
        <w:tc>
          <w:tcPr>
            <w:tcW w:w="4820" w:type="dxa"/>
            <w:shd w:val="clear" w:color="auto" w:fill="auto"/>
          </w:tcPr>
          <w:p w14:paraId="52E77FF4" w14:textId="77777777" w:rsidR="0078779C" w:rsidRDefault="00000000">
            <w:pPr>
              <w:spacing w:after="0"/>
              <w:jc w:val="both"/>
              <w:rPr>
                <w:rFonts w:ascii="Arial" w:eastAsia="Arial" w:hAnsi="Arial" w:cs="Arial"/>
              </w:rPr>
            </w:pPr>
            <w:r>
              <w:rPr>
                <w:rFonts w:ascii="Arial" w:eastAsia="Arial" w:hAnsi="Arial" w:cs="Arial"/>
              </w:rPr>
              <w:t xml:space="preserve">Aceptación de proposiciones Conjuntas (Art. 59, F. X, Ley). </w:t>
            </w:r>
          </w:p>
        </w:tc>
        <w:tc>
          <w:tcPr>
            <w:tcW w:w="4961" w:type="dxa"/>
            <w:shd w:val="clear" w:color="auto" w:fill="auto"/>
          </w:tcPr>
          <w:p w14:paraId="162494C0" w14:textId="77777777" w:rsidR="0078779C" w:rsidRDefault="00000000">
            <w:pPr>
              <w:spacing w:after="0"/>
              <w:ind w:right="-105"/>
              <w:jc w:val="both"/>
              <w:rPr>
                <w:rFonts w:ascii="Arial" w:eastAsia="Arial" w:hAnsi="Arial" w:cs="Arial"/>
              </w:rPr>
            </w:pPr>
            <w:r>
              <w:rPr>
                <w:rFonts w:ascii="Arial" w:eastAsia="Arial" w:hAnsi="Arial" w:cs="Arial"/>
              </w:rPr>
              <w:t>SI</w:t>
            </w:r>
          </w:p>
        </w:tc>
      </w:tr>
      <w:tr w:rsidR="0078779C" w14:paraId="60E9E7FB" w14:textId="77777777">
        <w:tc>
          <w:tcPr>
            <w:tcW w:w="4820" w:type="dxa"/>
            <w:shd w:val="clear" w:color="auto" w:fill="auto"/>
          </w:tcPr>
          <w:p w14:paraId="736E90D7" w14:textId="77777777" w:rsidR="0078779C" w:rsidRDefault="00000000">
            <w:pPr>
              <w:spacing w:after="0"/>
              <w:jc w:val="both"/>
              <w:rPr>
                <w:rFonts w:ascii="Arial" w:eastAsia="Arial" w:hAnsi="Arial" w:cs="Arial"/>
              </w:rPr>
            </w:pPr>
            <w:r>
              <w:rPr>
                <w:rFonts w:ascii="Arial" w:eastAsia="Arial" w:hAnsi="Arial" w:cs="Arial"/>
              </w:rPr>
              <w:t>Adjudicación de los Bienes o Servicios (por partida/todo a un solo proveedor (Art. 59, F. XI, Ley).</w:t>
            </w:r>
          </w:p>
        </w:tc>
        <w:tc>
          <w:tcPr>
            <w:tcW w:w="4961" w:type="dxa"/>
            <w:shd w:val="clear" w:color="auto" w:fill="auto"/>
          </w:tcPr>
          <w:p w14:paraId="73B77AAB" w14:textId="50DC6631" w:rsidR="0078779C" w:rsidRDefault="00000000">
            <w:pPr>
              <w:spacing w:after="0"/>
              <w:ind w:right="-105"/>
              <w:jc w:val="both"/>
              <w:rPr>
                <w:rFonts w:ascii="Arial" w:eastAsia="Arial" w:hAnsi="Arial" w:cs="Arial"/>
                <w:b/>
              </w:rPr>
            </w:pPr>
            <w:r>
              <w:rPr>
                <w:rFonts w:ascii="Arial" w:eastAsia="Arial" w:hAnsi="Arial" w:cs="Arial"/>
                <w:b/>
              </w:rPr>
              <w:t>Se</w:t>
            </w:r>
            <w:r w:rsidR="00831816">
              <w:rPr>
                <w:rFonts w:ascii="Arial" w:eastAsia="Arial" w:hAnsi="Arial" w:cs="Arial"/>
                <w:b/>
              </w:rPr>
              <w:t xml:space="preserve"> </w:t>
            </w:r>
            <w:r w:rsidR="006F6B44">
              <w:rPr>
                <w:rFonts w:ascii="Arial" w:eastAsia="Arial" w:hAnsi="Arial" w:cs="Arial"/>
                <w:b/>
              </w:rPr>
              <w:t xml:space="preserve">adjudicará </w:t>
            </w:r>
            <w:r w:rsidR="00FB4AAC">
              <w:rPr>
                <w:rFonts w:ascii="Arial" w:eastAsia="Arial" w:hAnsi="Arial" w:cs="Arial"/>
                <w:b/>
              </w:rPr>
              <w:t xml:space="preserve">a </w:t>
            </w:r>
            <w:r w:rsidR="006F6B44">
              <w:rPr>
                <w:rFonts w:ascii="Arial" w:eastAsia="Arial" w:hAnsi="Arial" w:cs="Arial"/>
                <w:b/>
              </w:rPr>
              <w:t xml:space="preserve">un solo </w:t>
            </w:r>
            <w:r w:rsidR="00831816">
              <w:rPr>
                <w:rFonts w:ascii="Arial" w:eastAsia="Arial" w:hAnsi="Arial" w:cs="Arial"/>
                <w:b/>
              </w:rPr>
              <w:t>l</w:t>
            </w:r>
            <w:r>
              <w:rPr>
                <w:rFonts w:ascii="Arial" w:eastAsia="Arial" w:hAnsi="Arial" w:cs="Arial"/>
                <w:b/>
              </w:rPr>
              <w:t>icitante.</w:t>
            </w:r>
          </w:p>
        </w:tc>
      </w:tr>
      <w:tr w:rsidR="00FB4AAC" w14:paraId="459BFD21" w14:textId="77777777">
        <w:tc>
          <w:tcPr>
            <w:tcW w:w="4820" w:type="dxa"/>
            <w:shd w:val="clear" w:color="auto" w:fill="auto"/>
          </w:tcPr>
          <w:p w14:paraId="08757DC0" w14:textId="77777777" w:rsidR="00FB4AAC" w:rsidRDefault="00FB4AAC" w:rsidP="00FB4AAC">
            <w:pPr>
              <w:spacing w:after="0"/>
              <w:jc w:val="both"/>
              <w:rPr>
                <w:rFonts w:ascii="Arial" w:eastAsia="Arial" w:hAnsi="Arial" w:cs="Arial"/>
              </w:rPr>
            </w:pPr>
            <w:r>
              <w:rPr>
                <w:rFonts w:ascii="Arial" w:eastAsia="Arial" w:hAnsi="Arial" w:cs="Arial"/>
                <w:color w:val="000000"/>
              </w:rPr>
              <w:t>Área requirente de los Bienes o Servicios.</w:t>
            </w:r>
          </w:p>
        </w:tc>
        <w:tc>
          <w:tcPr>
            <w:tcW w:w="4961" w:type="dxa"/>
            <w:shd w:val="clear" w:color="auto" w:fill="auto"/>
          </w:tcPr>
          <w:p w14:paraId="1E65E201" w14:textId="00819047" w:rsidR="00FB4AAC" w:rsidRDefault="00DC2DE9" w:rsidP="00FB4AAC">
            <w:pPr>
              <w:spacing w:after="0"/>
              <w:ind w:right="-105"/>
              <w:jc w:val="both"/>
              <w:rPr>
                <w:rFonts w:ascii="Arial" w:eastAsia="Arial" w:hAnsi="Arial" w:cs="Arial"/>
                <w:b/>
              </w:rPr>
            </w:pPr>
            <w:r>
              <w:rPr>
                <w:rFonts w:ascii="Arial" w:eastAsia="Arial" w:hAnsi="Arial" w:cs="Arial"/>
                <w:b/>
              </w:rPr>
              <w:t xml:space="preserve">Secretaria General del Ayuntamiento </w:t>
            </w:r>
          </w:p>
        </w:tc>
      </w:tr>
      <w:tr w:rsidR="00831816" w14:paraId="2FE4CFF2" w14:textId="77777777">
        <w:tc>
          <w:tcPr>
            <w:tcW w:w="4820" w:type="dxa"/>
            <w:shd w:val="clear" w:color="auto" w:fill="auto"/>
          </w:tcPr>
          <w:p w14:paraId="0C4AC0BF" w14:textId="77777777" w:rsidR="00831816" w:rsidRDefault="00831816" w:rsidP="00831816">
            <w:pPr>
              <w:spacing w:after="0"/>
              <w:jc w:val="both"/>
              <w:rPr>
                <w:rFonts w:ascii="Arial" w:eastAsia="Arial" w:hAnsi="Arial" w:cs="Arial"/>
                <w:color w:val="000000"/>
              </w:rPr>
            </w:pPr>
            <w:r>
              <w:rPr>
                <w:rFonts w:ascii="Arial" w:eastAsia="Arial" w:hAnsi="Arial" w:cs="Arial"/>
                <w:color w:val="000000"/>
              </w:rPr>
              <w:t>La partida presupuestal, de conformidad con el clasificador por objeto del gasto.</w:t>
            </w:r>
          </w:p>
        </w:tc>
        <w:tc>
          <w:tcPr>
            <w:tcW w:w="4961" w:type="dxa"/>
            <w:shd w:val="clear" w:color="auto" w:fill="auto"/>
          </w:tcPr>
          <w:p w14:paraId="2AD10620" w14:textId="0F68834D" w:rsidR="00831816" w:rsidRDefault="003C45E0" w:rsidP="00831816">
            <w:pPr>
              <w:spacing w:after="0"/>
              <w:ind w:right="-105"/>
              <w:jc w:val="both"/>
              <w:rPr>
                <w:rFonts w:ascii="Arial" w:eastAsia="Arial" w:hAnsi="Arial" w:cs="Arial"/>
                <w:b/>
                <w:highlight w:val="red"/>
              </w:rPr>
            </w:pPr>
            <w:r w:rsidRPr="003C45E0">
              <w:rPr>
                <w:rFonts w:ascii="Arial" w:hAnsi="Arial" w:cs="Arial"/>
                <w:b/>
                <w:lang w:val="es-ES_tradnl" w:eastAsia="es-ES"/>
              </w:rPr>
              <w:t>5691</w:t>
            </w:r>
          </w:p>
        </w:tc>
      </w:tr>
      <w:tr w:rsidR="0078779C" w14:paraId="4EEC9B8B" w14:textId="77777777">
        <w:tc>
          <w:tcPr>
            <w:tcW w:w="4820" w:type="dxa"/>
            <w:shd w:val="clear" w:color="auto" w:fill="auto"/>
          </w:tcPr>
          <w:p w14:paraId="780A33FA" w14:textId="77777777" w:rsidR="0078779C" w:rsidRDefault="00000000">
            <w:pPr>
              <w:spacing w:after="0"/>
              <w:jc w:val="both"/>
              <w:rPr>
                <w:rFonts w:ascii="Arial" w:eastAsia="Arial" w:hAnsi="Arial" w:cs="Arial"/>
              </w:rPr>
            </w:pPr>
            <w:r>
              <w:rPr>
                <w:rFonts w:ascii="Arial" w:eastAsia="Arial" w:hAnsi="Arial" w:cs="Arial"/>
              </w:rPr>
              <w:t>Participación de testigo Social (Art. 37, Ley).</w:t>
            </w:r>
          </w:p>
        </w:tc>
        <w:tc>
          <w:tcPr>
            <w:tcW w:w="4961" w:type="dxa"/>
            <w:shd w:val="clear" w:color="auto" w:fill="auto"/>
          </w:tcPr>
          <w:p w14:paraId="3A78FF72" w14:textId="77777777" w:rsidR="0078779C" w:rsidRDefault="00000000">
            <w:pPr>
              <w:spacing w:after="0"/>
              <w:ind w:right="-105"/>
              <w:jc w:val="both"/>
              <w:rPr>
                <w:rFonts w:ascii="Arial" w:eastAsia="Arial" w:hAnsi="Arial" w:cs="Arial"/>
              </w:rPr>
            </w:pPr>
            <w:r>
              <w:rPr>
                <w:rFonts w:ascii="Arial" w:eastAsia="Arial" w:hAnsi="Arial" w:cs="Arial"/>
              </w:rPr>
              <w:t>NO</w:t>
            </w:r>
          </w:p>
        </w:tc>
      </w:tr>
      <w:tr w:rsidR="0078779C" w14:paraId="6398B803" w14:textId="77777777">
        <w:tc>
          <w:tcPr>
            <w:tcW w:w="4820" w:type="dxa"/>
            <w:shd w:val="clear" w:color="auto" w:fill="auto"/>
          </w:tcPr>
          <w:p w14:paraId="6618093F" w14:textId="77777777" w:rsidR="0078779C" w:rsidRDefault="00000000">
            <w:pPr>
              <w:spacing w:after="0"/>
              <w:jc w:val="both"/>
              <w:rPr>
                <w:rFonts w:ascii="Arial" w:eastAsia="Arial" w:hAnsi="Arial" w:cs="Arial"/>
              </w:rPr>
            </w:pPr>
            <w:r>
              <w:rPr>
                <w:rFonts w:ascii="Arial" w:eastAsia="Arial" w:hAnsi="Arial" w:cs="Arial"/>
              </w:rPr>
              <w:t>Criterio de evaluación de propuestas (Art. 59, F. XII, Ley).</w:t>
            </w:r>
          </w:p>
        </w:tc>
        <w:tc>
          <w:tcPr>
            <w:tcW w:w="4961" w:type="dxa"/>
            <w:shd w:val="clear" w:color="auto" w:fill="auto"/>
          </w:tcPr>
          <w:p w14:paraId="4327A95A" w14:textId="77777777" w:rsidR="0078779C" w:rsidRDefault="00000000">
            <w:pPr>
              <w:spacing w:after="0"/>
              <w:ind w:right="-105"/>
              <w:jc w:val="both"/>
              <w:rPr>
                <w:rFonts w:ascii="Arial" w:eastAsia="Arial" w:hAnsi="Arial" w:cs="Arial"/>
              </w:rPr>
            </w:pPr>
            <w:r>
              <w:rPr>
                <w:rFonts w:ascii="Arial" w:eastAsia="Arial" w:hAnsi="Arial" w:cs="Arial"/>
              </w:rPr>
              <w:t>Binario</w:t>
            </w:r>
          </w:p>
        </w:tc>
      </w:tr>
      <w:tr w:rsidR="0078779C" w14:paraId="7D9433E4" w14:textId="77777777">
        <w:tc>
          <w:tcPr>
            <w:tcW w:w="4820" w:type="dxa"/>
            <w:shd w:val="clear" w:color="auto" w:fill="auto"/>
          </w:tcPr>
          <w:p w14:paraId="74D82E84" w14:textId="77777777" w:rsidR="0078779C" w:rsidRDefault="00000000">
            <w:pPr>
              <w:spacing w:after="0"/>
              <w:jc w:val="both"/>
              <w:rPr>
                <w:rFonts w:ascii="Arial" w:eastAsia="Arial" w:hAnsi="Arial" w:cs="Arial"/>
              </w:rPr>
            </w:pPr>
            <w:r>
              <w:rPr>
                <w:rFonts w:ascii="Arial" w:eastAsia="Arial" w:hAnsi="Arial" w:cs="Arial"/>
              </w:rPr>
              <w:lastRenderedPageBreak/>
              <w:t>Descripción detallada de los bienes o servicios con requisitos técnicos mínimos, desempeño, cantidades y condiciones de entrega (Art. 59, F. II, Ley).</w:t>
            </w:r>
          </w:p>
        </w:tc>
        <w:tc>
          <w:tcPr>
            <w:tcW w:w="4961" w:type="dxa"/>
            <w:shd w:val="clear" w:color="auto" w:fill="auto"/>
          </w:tcPr>
          <w:p w14:paraId="247D7F95" w14:textId="77777777" w:rsidR="0078779C" w:rsidRDefault="00000000">
            <w:pPr>
              <w:spacing w:after="0"/>
              <w:ind w:right="-105"/>
              <w:jc w:val="both"/>
              <w:rPr>
                <w:rFonts w:ascii="Arial" w:eastAsia="Arial" w:hAnsi="Arial" w:cs="Arial"/>
              </w:rPr>
            </w:pPr>
            <w:r>
              <w:rPr>
                <w:rFonts w:ascii="Arial" w:eastAsia="Arial" w:hAnsi="Arial" w:cs="Arial"/>
              </w:rPr>
              <w:t>Anexo 1</w:t>
            </w:r>
          </w:p>
        </w:tc>
      </w:tr>
      <w:tr w:rsidR="0078779C" w14:paraId="7B354446" w14:textId="77777777">
        <w:tc>
          <w:tcPr>
            <w:tcW w:w="4820" w:type="dxa"/>
            <w:shd w:val="clear" w:color="auto" w:fill="auto"/>
          </w:tcPr>
          <w:p w14:paraId="3997BDF2" w14:textId="77777777" w:rsidR="0078779C" w:rsidRDefault="00000000">
            <w:pPr>
              <w:spacing w:after="0"/>
              <w:jc w:val="both"/>
              <w:rPr>
                <w:rFonts w:ascii="Arial" w:eastAsia="Arial" w:hAnsi="Arial" w:cs="Arial"/>
              </w:rPr>
            </w:pPr>
            <w:r>
              <w:rPr>
                <w:rFonts w:ascii="Arial" w:eastAsia="Arial" w:hAnsi="Arial" w:cs="Arial"/>
              </w:rPr>
              <w:t>Anexos que cuenta con la relación enumerada de requisitos y documentos que deberán de presentar los licitantes incluyendo:</w:t>
            </w:r>
          </w:p>
          <w:p w14:paraId="0D5EBA2B" w14:textId="77777777" w:rsidR="0078779C" w:rsidRDefault="0078779C">
            <w:pPr>
              <w:spacing w:after="0"/>
              <w:jc w:val="both"/>
              <w:rPr>
                <w:rFonts w:ascii="Arial" w:eastAsia="Arial" w:hAnsi="Arial" w:cs="Arial"/>
              </w:rPr>
            </w:pPr>
          </w:p>
          <w:p w14:paraId="0618C184" w14:textId="77777777" w:rsidR="0078779C" w:rsidRDefault="00000000">
            <w:pPr>
              <w:spacing w:after="0"/>
              <w:jc w:val="both"/>
              <w:rPr>
                <w:rFonts w:ascii="Arial" w:eastAsia="Arial" w:hAnsi="Arial" w:cs="Arial"/>
              </w:rPr>
            </w:pPr>
            <w:r>
              <w:rPr>
                <w:rFonts w:ascii="Arial" w:eastAsia="Arial" w:hAnsi="Arial" w:cs="Arial"/>
              </w:rPr>
              <w:t>1.- Acreditación Legal</w:t>
            </w:r>
          </w:p>
          <w:p w14:paraId="7EC499C6" w14:textId="77777777" w:rsidR="0078779C" w:rsidRDefault="0078779C">
            <w:pPr>
              <w:spacing w:after="0"/>
              <w:jc w:val="both"/>
              <w:rPr>
                <w:rFonts w:ascii="Arial" w:eastAsia="Arial" w:hAnsi="Arial" w:cs="Arial"/>
              </w:rPr>
            </w:pPr>
          </w:p>
          <w:p w14:paraId="574C434E" w14:textId="77777777" w:rsidR="0078779C" w:rsidRDefault="00000000">
            <w:pPr>
              <w:spacing w:after="0"/>
              <w:jc w:val="both"/>
              <w:rPr>
                <w:rFonts w:ascii="Arial" w:eastAsia="Arial" w:hAnsi="Arial" w:cs="Arial"/>
              </w:rPr>
            </w:pPr>
            <w:r>
              <w:rPr>
                <w:rFonts w:ascii="Arial" w:eastAsia="Arial" w:hAnsi="Arial" w:cs="Arial"/>
              </w:rPr>
              <w:t>2.- Manifestación de NO encontrarse en los supuestos del Art 52 de la Ley</w:t>
            </w:r>
          </w:p>
          <w:p w14:paraId="23BEE346" w14:textId="77777777" w:rsidR="0078779C" w:rsidRDefault="0078779C">
            <w:pPr>
              <w:spacing w:after="0"/>
              <w:jc w:val="both"/>
              <w:rPr>
                <w:rFonts w:ascii="Arial" w:eastAsia="Arial" w:hAnsi="Arial" w:cs="Arial"/>
              </w:rPr>
            </w:pPr>
          </w:p>
          <w:p w14:paraId="6D21C965" w14:textId="77777777" w:rsidR="0078779C" w:rsidRDefault="00000000">
            <w:pPr>
              <w:spacing w:after="0"/>
              <w:jc w:val="both"/>
              <w:rPr>
                <w:rFonts w:ascii="Arial" w:eastAsia="Arial" w:hAnsi="Arial" w:cs="Arial"/>
              </w:rPr>
            </w:pPr>
            <w:r>
              <w:rPr>
                <w:rFonts w:ascii="Arial" w:eastAsia="Arial" w:hAnsi="Arial" w:cs="Arial"/>
              </w:rPr>
              <w:t>3.- Manifestación de Integridad y NO colusión</w:t>
            </w:r>
          </w:p>
          <w:p w14:paraId="44382725" w14:textId="77777777" w:rsidR="0078779C" w:rsidRDefault="0078779C">
            <w:pPr>
              <w:spacing w:after="0"/>
              <w:jc w:val="both"/>
              <w:rPr>
                <w:rFonts w:ascii="Arial" w:eastAsia="Arial" w:hAnsi="Arial" w:cs="Arial"/>
              </w:rPr>
            </w:pPr>
          </w:p>
          <w:p w14:paraId="39428F3B" w14:textId="77777777" w:rsidR="0078779C" w:rsidRDefault="00000000">
            <w:pPr>
              <w:spacing w:after="0"/>
              <w:jc w:val="both"/>
              <w:rPr>
                <w:rFonts w:ascii="Arial" w:eastAsia="Arial" w:hAnsi="Arial" w:cs="Arial"/>
              </w:rPr>
            </w:pPr>
            <w:r>
              <w:rPr>
                <w:rFonts w:ascii="Arial" w:eastAsia="Arial" w:hAnsi="Arial" w:cs="Arial"/>
              </w:rPr>
              <w:t>4.- Demás requisitos que sean solicitados</w:t>
            </w:r>
          </w:p>
        </w:tc>
        <w:tc>
          <w:tcPr>
            <w:tcW w:w="4961" w:type="dxa"/>
            <w:shd w:val="clear" w:color="auto" w:fill="auto"/>
          </w:tcPr>
          <w:p w14:paraId="497DADA3" w14:textId="77777777" w:rsidR="0078779C" w:rsidRDefault="0078779C">
            <w:pPr>
              <w:spacing w:after="0"/>
              <w:ind w:right="622"/>
              <w:jc w:val="both"/>
              <w:rPr>
                <w:rFonts w:ascii="Arial" w:eastAsia="Arial" w:hAnsi="Arial" w:cs="Arial"/>
              </w:rPr>
            </w:pPr>
          </w:p>
          <w:p w14:paraId="757B32EF" w14:textId="77777777" w:rsidR="0078779C" w:rsidRDefault="0078779C">
            <w:pPr>
              <w:spacing w:after="0"/>
              <w:ind w:right="622"/>
              <w:jc w:val="both"/>
              <w:rPr>
                <w:rFonts w:ascii="Arial" w:eastAsia="Arial" w:hAnsi="Arial" w:cs="Arial"/>
              </w:rPr>
            </w:pPr>
          </w:p>
          <w:p w14:paraId="125DEA2C" w14:textId="77777777" w:rsidR="0078779C" w:rsidRDefault="0078779C">
            <w:pPr>
              <w:spacing w:after="0"/>
              <w:ind w:right="622"/>
              <w:jc w:val="both"/>
              <w:rPr>
                <w:rFonts w:ascii="Arial" w:eastAsia="Arial" w:hAnsi="Arial" w:cs="Arial"/>
              </w:rPr>
            </w:pPr>
          </w:p>
          <w:p w14:paraId="37ED4A77" w14:textId="77777777" w:rsidR="0078779C" w:rsidRDefault="0078779C">
            <w:pPr>
              <w:spacing w:after="0"/>
              <w:ind w:right="622"/>
              <w:jc w:val="both"/>
              <w:rPr>
                <w:rFonts w:ascii="Arial" w:eastAsia="Arial" w:hAnsi="Arial" w:cs="Arial"/>
              </w:rPr>
            </w:pPr>
          </w:p>
          <w:p w14:paraId="254E7EB7" w14:textId="77777777" w:rsidR="0078779C" w:rsidRDefault="00000000">
            <w:pPr>
              <w:spacing w:after="0"/>
              <w:ind w:right="622"/>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58240" behindDoc="0" locked="0" layoutInCell="1" hidden="0" allowOverlap="1" wp14:anchorId="61E28D31" wp14:editId="4B4F7774">
                      <wp:simplePos x="0" y="0"/>
                      <wp:positionH relativeFrom="column">
                        <wp:posOffset>38101</wp:posOffset>
                      </wp:positionH>
                      <wp:positionV relativeFrom="paragraph">
                        <wp:posOffset>0</wp:posOffset>
                      </wp:positionV>
                      <wp:extent cx="412750" cy="171450"/>
                      <wp:effectExtent l="0" t="0" r="0" b="0"/>
                      <wp:wrapNone/>
                      <wp:docPr id="61" name="Rectangle 6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1BA4E014"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E28D31" id="Rectangle 61" o:spid="_x0000_s1026" style="position:absolute;left:0;text-align:left;margin-left:3pt;margin-top:0;width:32.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" fillcolor="#4f81bd" strokecolor="#395e89" strokeweight="2pt">
                      <v:stroke startarrowwidth="narrow" startarrowlength="short" endarrowwidth="narrow" endarrowlength="short" joinstyle="round"/>
                      <v:textbox inset="2.53958mm,2.53958mm,2.53958mm,2.53958mm">
                        <w:txbxContent>
                          <w:p w14:paraId="1BA4E014" w14:textId="77777777" w:rsidR="0078779C" w:rsidRDefault="0078779C">
                            <w:pPr>
                              <w:spacing w:after="0" w:line="240" w:lineRule="auto"/>
                              <w:textDirection w:val="btLr"/>
                            </w:pPr>
                          </w:p>
                        </w:txbxContent>
                      </v:textbox>
                    </v:rect>
                  </w:pict>
                </mc:Fallback>
              </mc:AlternateContent>
            </w:r>
          </w:p>
          <w:p w14:paraId="4F5FF0E5" w14:textId="77777777" w:rsidR="0078779C" w:rsidRDefault="0078779C">
            <w:pPr>
              <w:spacing w:after="0"/>
              <w:ind w:right="622"/>
              <w:jc w:val="both"/>
              <w:rPr>
                <w:rFonts w:ascii="Arial" w:eastAsia="Arial" w:hAnsi="Arial" w:cs="Arial"/>
              </w:rPr>
            </w:pPr>
          </w:p>
          <w:p w14:paraId="2EA966CC"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59264" behindDoc="0" locked="0" layoutInCell="1" hidden="0" allowOverlap="1" wp14:anchorId="42A67123" wp14:editId="064F16F2">
                      <wp:simplePos x="0" y="0"/>
                      <wp:positionH relativeFrom="column">
                        <wp:posOffset>38101</wp:posOffset>
                      </wp:positionH>
                      <wp:positionV relativeFrom="paragraph">
                        <wp:posOffset>0</wp:posOffset>
                      </wp:positionV>
                      <wp:extent cx="412750" cy="171450"/>
                      <wp:effectExtent l="0" t="0" r="0" b="0"/>
                      <wp:wrapNone/>
                      <wp:docPr id="63" name="Rectangle 6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3DD4085"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A67123" id="Rectangle 63" o:spid="_x0000_s1027" style="position:absolute;left:0;text-align:left;margin-left:3pt;margin-top:0;width:3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hVUU5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3DD4085" w14:textId="77777777" w:rsidR="0078779C" w:rsidRDefault="0078779C">
                            <w:pPr>
                              <w:spacing w:after="0" w:line="240" w:lineRule="auto"/>
                              <w:textDirection w:val="btLr"/>
                            </w:pPr>
                          </w:p>
                        </w:txbxContent>
                      </v:textbox>
                    </v:rect>
                  </w:pict>
                </mc:Fallback>
              </mc:AlternateContent>
            </w:r>
          </w:p>
          <w:p w14:paraId="33D95F46" w14:textId="77777777" w:rsidR="0078779C" w:rsidRDefault="0078779C">
            <w:pPr>
              <w:spacing w:after="0"/>
              <w:ind w:right="622"/>
              <w:jc w:val="both"/>
              <w:rPr>
                <w:rFonts w:ascii="Arial" w:eastAsia="Arial" w:hAnsi="Arial" w:cs="Arial"/>
              </w:rPr>
            </w:pPr>
          </w:p>
          <w:p w14:paraId="3528DEFD" w14:textId="77777777" w:rsidR="0078779C" w:rsidRDefault="0078779C">
            <w:pPr>
              <w:spacing w:after="0"/>
              <w:ind w:right="622"/>
              <w:jc w:val="both"/>
              <w:rPr>
                <w:rFonts w:ascii="Arial" w:eastAsia="Arial" w:hAnsi="Arial" w:cs="Arial"/>
              </w:rPr>
            </w:pPr>
          </w:p>
          <w:p w14:paraId="7BFF7296"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60288" behindDoc="0" locked="0" layoutInCell="1" hidden="0" allowOverlap="1" wp14:anchorId="2330037A" wp14:editId="040236B1">
                      <wp:simplePos x="0" y="0"/>
                      <wp:positionH relativeFrom="column">
                        <wp:posOffset>38101</wp:posOffset>
                      </wp:positionH>
                      <wp:positionV relativeFrom="paragraph">
                        <wp:posOffset>0</wp:posOffset>
                      </wp:positionV>
                      <wp:extent cx="412750" cy="171450"/>
                      <wp:effectExtent l="0" t="0" r="0" b="0"/>
                      <wp:wrapNone/>
                      <wp:docPr id="59" name="Rectangle 5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5F5E8F1"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30037A" id="Rectangle 59" o:spid="_x0000_s1028" style="position:absolute;left:0;text-align:left;margin-left:3pt;margin-top:0;width:3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XO3hrh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45F5E8F1" w14:textId="77777777" w:rsidR="0078779C" w:rsidRDefault="0078779C">
                            <w:pPr>
                              <w:spacing w:after="0" w:line="240" w:lineRule="auto"/>
                              <w:textDirection w:val="btLr"/>
                            </w:pPr>
                          </w:p>
                        </w:txbxContent>
                      </v:textbox>
                    </v:rect>
                  </w:pict>
                </mc:Fallback>
              </mc:AlternateContent>
            </w:r>
          </w:p>
          <w:p w14:paraId="11DBED2A" w14:textId="77777777" w:rsidR="0078779C" w:rsidRDefault="0078779C">
            <w:pPr>
              <w:spacing w:after="0"/>
              <w:ind w:right="622"/>
              <w:jc w:val="both"/>
              <w:rPr>
                <w:rFonts w:ascii="Arial" w:eastAsia="Arial" w:hAnsi="Arial" w:cs="Arial"/>
              </w:rPr>
            </w:pPr>
          </w:p>
          <w:p w14:paraId="3D2623B9" w14:textId="77777777" w:rsidR="0078779C" w:rsidRDefault="00000000">
            <w:pPr>
              <w:spacing w:after="0"/>
              <w:ind w:right="622"/>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61312" behindDoc="0" locked="0" layoutInCell="1" hidden="0" allowOverlap="1" wp14:anchorId="63F8CFD5" wp14:editId="5B4A0CAC">
                      <wp:simplePos x="0" y="0"/>
                      <wp:positionH relativeFrom="column">
                        <wp:posOffset>38101</wp:posOffset>
                      </wp:positionH>
                      <wp:positionV relativeFrom="paragraph">
                        <wp:posOffset>0</wp:posOffset>
                      </wp:positionV>
                      <wp:extent cx="412750" cy="171450"/>
                      <wp:effectExtent l="0" t="0" r="0" b="0"/>
                      <wp:wrapNone/>
                      <wp:docPr id="68" name="Rectangle 6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4B69C4F"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F8CFD5" id="Rectangle 68" o:spid="_x0000_s1029" style="position:absolute;left:0;text-align:left;margin-left:3pt;margin-top:0;width:3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1HhiI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4B69C4F" w14:textId="77777777" w:rsidR="0078779C" w:rsidRDefault="0078779C">
                            <w:pPr>
                              <w:spacing w:after="0" w:line="240" w:lineRule="auto"/>
                              <w:textDirection w:val="btLr"/>
                            </w:pPr>
                          </w:p>
                        </w:txbxContent>
                      </v:textbox>
                    </v:rect>
                  </w:pict>
                </mc:Fallback>
              </mc:AlternateContent>
            </w:r>
          </w:p>
        </w:tc>
      </w:tr>
      <w:tr w:rsidR="0078779C" w14:paraId="7A03CE17" w14:textId="77777777">
        <w:tc>
          <w:tcPr>
            <w:tcW w:w="4820" w:type="dxa"/>
            <w:shd w:val="clear" w:color="auto" w:fill="auto"/>
          </w:tcPr>
          <w:p w14:paraId="458929FD" w14:textId="77777777" w:rsidR="0078779C" w:rsidRDefault="00000000">
            <w:pPr>
              <w:spacing w:after="0"/>
              <w:jc w:val="both"/>
              <w:rPr>
                <w:rFonts w:ascii="Arial" w:eastAsia="Arial" w:hAnsi="Arial" w:cs="Arial"/>
              </w:rPr>
            </w:pPr>
            <w:r>
              <w:rPr>
                <w:rFonts w:ascii="Arial" w:eastAsia="Arial" w:hAnsi="Arial" w:cs="Arial"/>
              </w:rPr>
              <w:t>Plazo de presentación de propuestas (Art. 60, Ley).</w:t>
            </w:r>
          </w:p>
        </w:tc>
        <w:tc>
          <w:tcPr>
            <w:tcW w:w="4961" w:type="dxa"/>
            <w:shd w:val="clear" w:color="auto" w:fill="auto"/>
          </w:tcPr>
          <w:p w14:paraId="3A1CB2CA" w14:textId="5BE98B48" w:rsidR="0078779C" w:rsidRDefault="00000000">
            <w:pPr>
              <w:spacing w:after="0"/>
              <w:ind w:right="-105"/>
              <w:jc w:val="both"/>
              <w:rPr>
                <w:rFonts w:ascii="Arial" w:eastAsia="Arial" w:hAnsi="Arial" w:cs="Arial"/>
              </w:rPr>
            </w:pPr>
            <w:r>
              <w:rPr>
                <w:rFonts w:ascii="Arial" w:eastAsia="Arial" w:hAnsi="Arial" w:cs="Arial"/>
              </w:rPr>
              <w:t xml:space="preserve">Normal: </w:t>
            </w:r>
            <w:r w:rsidR="00196150">
              <w:rPr>
                <w:rFonts w:ascii="Arial" w:eastAsia="Arial" w:hAnsi="Arial" w:cs="Arial"/>
                <w:b/>
              </w:rPr>
              <w:t>1</w:t>
            </w:r>
            <w:r w:rsidR="00B730A3">
              <w:rPr>
                <w:rFonts w:ascii="Arial" w:eastAsia="Arial" w:hAnsi="Arial" w:cs="Arial"/>
                <w:b/>
              </w:rPr>
              <w:t>4</w:t>
            </w:r>
            <w:r>
              <w:rPr>
                <w:rFonts w:ascii="Arial" w:eastAsia="Arial" w:hAnsi="Arial" w:cs="Arial"/>
                <w:b/>
              </w:rPr>
              <w:t xml:space="preserve"> días</w:t>
            </w:r>
            <w:r>
              <w:rPr>
                <w:rFonts w:ascii="Arial" w:eastAsia="Arial" w:hAnsi="Arial" w:cs="Arial"/>
              </w:rPr>
              <w:t xml:space="preserve"> (</w:t>
            </w:r>
            <w:r w:rsidR="00196150">
              <w:rPr>
                <w:rFonts w:ascii="Arial" w:eastAsia="Arial" w:hAnsi="Arial" w:cs="Arial"/>
              </w:rPr>
              <w:t>supera</w:t>
            </w:r>
            <w:r>
              <w:rPr>
                <w:rFonts w:ascii="Arial" w:eastAsia="Arial" w:hAnsi="Arial" w:cs="Arial"/>
              </w:rPr>
              <w:t>)</w:t>
            </w:r>
          </w:p>
        </w:tc>
      </w:tr>
      <w:tr w:rsidR="0078779C" w14:paraId="09D2EED8" w14:textId="77777777">
        <w:tc>
          <w:tcPr>
            <w:tcW w:w="4820" w:type="dxa"/>
            <w:shd w:val="clear" w:color="auto" w:fill="auto"/>
          </w:tcPr>
          <w:p w14:paraId="7F0638F8" w14:textId="77777777" w:rsidR="0078779C" w:rsidRDefault="00000000">
            <w:pPr>
              <w:spacing w:after="0"/>
              <w:jc w:val="both"/>
              <w:rPr>
                <w:rFonts w:ascii="Arial" w:eastAsia="Arial" w:hAnsi="Arial" w:cs="Arial"/>
              </w:rPr>
            </w:pPr>
            <w:r>
              <w:rPr>
                <w:rFonts w:ascii="Arial" w:eastAsia="Arial" w:hAnsi="Arial" w:cs="Arial"/>
              </w:rPr>
              <w:t>Domicilio de las Oficinas del Órgano Interno de Control Municipal lugar donde podrán presentarse inconformidades.</w:t>
            </w:r>
          </w:p>
        </w:tc>
        <w:tc>
          <w:tcPr>
            <w:tcW w:w="4961" w:type="dxa"/>
            <w:shd w:val="clear" w:color="auto" w:fill="auto"/>
          </w:tcPr>
          <w:p w14:paraId="2CC48299" w14:textId="77777777" w:rsidR="0078779C" w:rsidRDefault="00000000">
            <w:pPr>
              <w:spacing w:after="0"/>
              <w:ind w:right="-105"/>
              <w:jc w:val="both"/>
              <w:rPr>
                <w:rFonts w:ascii="Arial" w:eastAsia="Arial" w:hAnsi="Arial" w:cs="Arial"/>
              </w:rPr>
            </w:pPr>
            <w:r>
              <w:rPr>
                <w:rFonts w:ascii="Arial" w:eastAsia="Arial" w:hAnsi="Arial" w:cs="Arial"/>
              </w:rPr>
              <w:t>Independencia 105 Sur, colonia centro en Tlajomulco de Zúñiga, Jalisco</w:t>
            </w:r>
          </w:p>
        </w:tc>
      </w:tr>
    </w:tbl>
    <w:p w14:paraId="7C217DFA" w14:textId="77777777" w:rsidR="0078779C" w:rsidRDefault="0078779C">
      <w:pPr>
        <w:pBdr>
          <w:top w:val="nil"/>
          <w:left w:val="nil"/>
          <w:bottom w:val="nil"/>
          <w:right w:val="nil"/>
          <w:between w:val="nil"/>
        </w:pBdr>
        <w:spacing w:after="0"/>
        <w:ind w:right="622"/>
        <w:rPr>
          <w:rFonts w:ascii="Arial" w:eastAsia="Arial" w:hAnsi="Arial" w:cs="Arial"/>
          <w:color w:val="000000"/>
        </w:rPr>
      </w:pPr>
    </w:p>
    <w:p w14:paraId="2BEAD1CA" w14:textId="77777777" w:rsidR="0078779C" w:rsidRDefault="00000000">
      <w:pPr>
        <w:pBdr>
          <w:top w:val="nil"/>
          <w:left w:val="nil"/>
          <w:bottom w:val="nil"/>
          <w:right w:val="nil"/>
          <w:between w:val="nil"/>
        </w:pBdr>
        <w:spacing w:after="0" w:line="240" w:lineRule="auto"/>
        <w:ind w:right="622"/>
        <w:jc w:val="both"/>
        <w:rPr>
          <w:rFonts w:ascii="Arial" w:eastAsia="Arial" w:hAnsi="Arial" w:cs="Arial"/>
          <w:color w:val="000000"/>
        </w:rPr>
      </w:pPr>
      <w:r>
        <w:rPr>
          <w:rFonts w:ascii="Arial" w:eastAsia="Arial" w:hAnsi="Arial" w:cs="Arial"/>
          <w:color w:val="000000"/>
        </w:rPr>
        <w:t>Para los fines de estas bases, se entiende por:</w:t>
      </w:r>
    </w:p>
    <w:p w14:paraId="6A7EF07F" w14:textId="77777777" w:rsidR="0078779C" w:rsidRDefault="0078779C">
      <w:pPr>
        <w:pBdr>
          <w:top w:val="nil"/>
          <w:left w:val="nil"/>
          <w:bottom w:val="nil"/>
          <w:right w:val="nil"/>
          <w:between w:val="nil"/>
        </w:pBdr>
        <w:spacing w:after="0" w:line="240" w:lineRule="auto"/>
        <w:ind w:right="622"/>
        <w:jc w:val="both"/>
        <w:rPr>
          <w:rFonts w:ascii="Arial" w:eastAsia="Arial" w:hAnsi="Arial" w:cs="Arial"/>
          <w:color w:val="000000"/>
        </w:rPr>
      </w:pPr>
    </w:p>
    <w:tbl>
      <w:tblPr>
        <w:tblStyle w:val="a0"/>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78779C" w14:paraId="26E415B1"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283B"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2F16" w14:textId="77777777" w:rsidR="0078779C" w:rsidRDefault="00000000">
            <w:pPr>
              <w:pBdr>
                <w:top w:val="nil"/>
                <w:left w:val="nil"/>
                <w:bottom w:val="nil"/>
                <w:right w:val="nil"/>
                <w:between w:val="nil"/>
              </w:pBdr>
              <w:spacing w:after="0"/>
              <w:ind w:right="-5"/>
              <w:rPr>
                <w:rFonts w:ascii="Arial" w:eastAsia="Arial" w:hAnsi="Arial" w:cs="Arial"/>
                <w:color w:val="000000"/>
              </w:rPr>
            </w:pPr>
            <w:r>
              <w:rPr>
                <w:rFonts w:ascii="Arial" w:eastAsia="Arial" w:hAnsi="Arial" w:cs="Arial"/>
                <w:color w:val="000000"/>
              </w:rPr>
              <w:t>Municipio de Tlajomulco de Zúñiga, Jalisco</w:t>
            </w:r>
          </w:p>
        </w:tc>
      </w:tr>
      <w:tr w:rsidR="0078779C" w14:paraId="2DC8D0AA"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0F1B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56E6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Higuera No. 70, Col. Centro, Tlajomulco de Zúñiga, Jalisco. </w:t>
            </w:r>
          </w:p>
        </w:tc>
      </w:tr>
      <w:tr w:rsidR="0078779C" w14:paraId="2BEE9C9C"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9D78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6B1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Comité de Adquisiciones del Municipio de Tlajomulco de Zúñiga, Jalisco</w:t>
            </w:r>
          </w:p>
        </w:tc>
      </w:tr>
      <w:tr w:rsidR="0078779C" w14:paraId="7985F1DC" w14:textId="77777777">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C4F1"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23B33"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Unidad Centralizada de Compras de Recursos Materiales (Higuera no. 70, primer piso del Centro Administrativo Tlajomulco CAT, Colonia. Centro, Tlajomulco de Zúñiga, Jalisco).</w:t>
            </w:r>
          </w:p>
        </w:tc>
      </w:tr>
      <w:tr w:rsidR="0078779C" w14:paraId="299EDA58"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C7910"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D234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Ley de Compras Gubernamentales, Enajenaciones y Contratación de Servicios del Estado de Jalisco y sus Municipios</w:t>
            </w:r>
          </w:p>
        </w:tc>
      </w:tr>
      <w:tr w:rsidR="0078779C" w14:paraId="7AB84E6D"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385C"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0BD1"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Persona Física o Moral (Razón Social) Licitante en el proceso de licitación.</w:t>
            </w:r>
          </w:p>
        </w:tc>
      </w:tr>
      <w:tr w:rsidR="0078779C" w14:paraId="1CE99BB5"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B56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98AA"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Reglamento de Adquisiciones para el Municipio de Tlajomulco de Zúñiga, Jalisco</w:t>
            </w:r>
          </w:p>
        </w:tc>
      </w:tr>
      <w:tr w:rsidR="0078779C" w14:paraId="388BACF7"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429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lastRenderedPageBreak/>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2CB3D"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Licitante Adjudicado.</w:t>
            </w:r>
          </w:p>
        </w:tc>
      </w:tr>
      <w:tr w:rsidR="0078779C" w14:paraId="21C4E136" w14:textId="77777777">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7565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6D46" w14:textId="24113FCB"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La adquisición de: </w:t>
            </w:r>
            <w:r>
              <w:rPr>
                <w:rFonts w:ascii="Arial" w:eastAsia="Arial" w:hAnsi="Arial" w:cs="Arial"/>
                <w:b/>
                <w:color w:val="000000"/>
              </w:rPr>
              <w:t>“</w:t>
            </w:r>
            <w:r w:rsidR="00831816">
              <w:rPr>
                <w:rFonts w:ascii="Arial" w:eastAsia="Arial" w:hAnsi="Arial" w:cs="Arial"/>
                <w:b/>
                <w:color w:val="000000"/>
              </w:rPr>
              <w:t xml:space="preserve">ADQUISICIÓN </w:t>
            </w:r>
            <w:r w:rsidR="00E47C1A">
              <w:rPr>
                <w:rFonts w:ascii="Arial" w:eastAsia="Arial" w:hAnsi="Arial" w:cs="Arial"/>
                <w:b/>
                <w:color w:val="000000"/>
              </w:rPr>
              <w:t xml:space="preserve">DE KIT RESCATE VEHICULAR </w:t>
            </w:r>
            <w:r w:rsidR="00AB62A6">
              <w:rPr>
                <w:rFonts w:ascii="Arial" w:eastAsia="Arial" w:hAnsi="Arial" w:cs="Arial"/>
                <w:b/>
                <w:color w:val="000000"/>
              </w:rPr>
              <w:t>HIDRÁULICO ELÉCTRICO PARA EL MUNICIPIO DE TLAJOMULCO DE ZÚÑIGA, JALISCO”</w:t>
            </w:r>
            <w:r>
              <w:rPr>
                <w:rFonts w:ascii="Arial" w:eastAsia="Arial" w:hAnsi="Arial" w:cs="Arial"/>
                <w:b/>
                <w:color w:val="000000"/>
              </w:rPr>
              <w:t xml:space="preserve"> </w:t>
            </w:r>
            <w:r>
              <w:rPr>
                <w:rFonts w:ascii="Arial" w:eastAsia="Arial" w:hAnsi="Arial" w:cs="Arial"/>
                <w:color w:val="000000"/>
              </w:rPr>
              <w:t>los cuales están descritos en los anexos de las presentes bases.</w:t>
            </w:r>
          </w:p>
        </w:tc>
      </w:tr>
    </w:tbl>
    <w:p w14:paraId="1A72E8E6" w14:textId="77777777" w:rsidR="00CB4759" w:rsidRDefault="00CB4759">
      <w:pPr>
        <w:spacing w:after="0" w:line="240" w:lineRule="auto"/>
        <w:ind w:right="622"/>
        <w:jc w:val="center"/>
        <w:rPr>
          <w:rFonts w:ascii="Arial" w:eastAsia="Arial" w:hAnsi="Arial" w:cs="Arial"/>
          <w:b/>
        </w:rPr>
      </w:pPr>
    </w:p>
    <w:p w14:paraId="31121D8A" w14:textId="77777777" w:rsidR="00CB4759" w:rsidRDefault="00CB4759">
      <w:pPr>
        <w:spacing w:after="0" w:line="240" w:lineRule="auto"/>
        <w:ind w:right="622"/>
        <w:jc w:val="center"/>
        <w:rPr>
          <w:rFonts w:ascii="Arial" w:eastAsia="Arial" w:hAnsi="Arial" w:cs="Arial"/>
          <w:b/>
        </w:rPr>
      </w:pPr>
    </w:p>
    <w:p w14:paraId="3D1700B0" w14:textId="77777777" w:rsidR="00CB4759" w:rsidRPr="00351AEE" w:rsidRDefault="00CB4759" w:rsidP="00CB4759">
      <w:pPr>
        <w:widowControl w:val="0"/>
        <w:pBdr>
          <w:top w:val="nil"/>
          <w:left w:val="nil"/>
          <w:bottom w:val="nil"/>
          <w:right w:val="nil"/>
          <w:between w:val="nil"/>
        </w:pBdr>
        <w:spacing w:after="0" w:line="240" w:lineRule="auto"/>
        <w:ind w:right="622"/>
        <w:jc w:val="both"/>
        <w:rPr>
          <w:rFonts w:ascii="Arial" w:eastAsia="Arial" w:hAnsi="Arial" w:cs="Arial"/>
          <w:color w:val="000000"/>
        </w:rPr>
      </w:pPr>
      <w:r w:rsidRPr="00351AEE">
        <w:rPr>
          <w:rFonts w:ascii="Arial" w:eastAsia="Arial" w:hAnsi="Arial" w:cs="Arial"/>
          <w:color w:val="000000"/>
        </w:rPr>
        <w:t>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3682289E" w14:textId="77777777" w:rsidR="00CB4759" w:rsidRPr="00351AEE" w:rsidRDefault="00CB4759" w:rsidP="00CB4759">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3A5D1695" w14:textId="77777777" w:rsidR="00CB4759" w:rsidRPr="007B39A4" w:rsidRDefault="00CB4759" w:rsidP="00CB4759">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r w:rsidRPr="007B39A4">
        <w:rPr>
          <w:rFonts w:ascii="Arial" w:eastAsia="Arial" w:hAnsi="Arial" w:cs="Arial"/>
          <w:color w:val="000000"/>
          <w:lang w:val="de-DE"/>
        </w:rPr>
        <w:t>A t e n t a m e n t e</w:t>
      </w:r>
    </w:p>
    <w:p w14:paraId="20381C29" w14:textId="77777777" w:rsidR="00CB4759" w:rsidRPr="007B39A4" w:rsidRDefault="00CB4759" w:rsidP="00CB4759">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239D160E" w14:textId="77777777" w:rsidR="00CB4759" w:rsidRPr="007B39A4" w:rsidRDefault="00CB4759" w:rsidP="00CB4759">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5C63E3A9" w14:textId="77777777" w:rsidR="00CB4759" w:rsidRPr="007B39A4" w:rsidRDefault="00CB4759" w:rsidP="00CB4759">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7F21BCA8" w14:textId="77777777" w:rsidR="00CB4759" w:rsidRPr="00351AEE" w:rsidRDefault="00CB4759" w:rsidP="00CB4759">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Lic. Raúl Cuevas Landeros</w:t>
      </w:r>
    </w:p>
    <w:p w14:paraId="4C4F794F" w14:textId="77777777" w:rsidR="00CB4759" w:rsidRPr="00351AEE" w:rsidRDefault="00CB4759" w:rsidP="00CB4759">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Director de Recursos Materiales</w:t>
      </w:r>
    </w:p>
    <w:p w14:paraId="1FEDA457" w14:textId="77777777" w:rsidR="00CB4759" w:rsidRDefault="00CB4759" w:rsidP="00CB4759">
      <w:pPr>
        <w:spacing w:after="0" w:line="240" w:lineRule="auto"/>
        <w:ind w:right="622"/>
        <w:jc w:val="center"/>
        <w:rPr>
          <w:rFonts w:ascii="Arial" w:eastAsia="Arial" w:hAnsi="Arial" w:cs="Arial"/>
          <w:b/>
        </w:rPr>
      </w:pPr>
    </w:p>
    <w:p w14:paraId="7AC672DF" w14:textId="77777777" w:rsidR="00CB4759" w:rsidRDefault="00CB4759" w:rsidP="00CB4759">
      <w:pPr>
        <w:spacing w:after="0" w:line="240" w:lineRule="auto"/>
        <w:ind w:right="622"/>
        <w:jc w:val="center"/>
        <w:rPr>
          <w:rFonts w:ascii="Arial" w:eastAsia="Arial" w:hAnsi="Arial" w:cs="Arial"/>
          <w:b/>
        </w:rPr>
      </w:pPr>
    </w:p>
    <w:p w14:paraId="2A31C9FA" w14:textId="77777777" w:rsidR="00CB4759" w:rsidRDefault="00CB4759" w:rsidP="00CB4759">
      <w:pPr>
        <w:spacing w:after="0" w:line="240" w:lineRule="auto"/>
        <w:ind w:right="622"/>
        <w:jc w:val="center"/>
        <w:rPr>
          <w:rFonts w:ascii="Arial" w:eastAsia="Arial" w:hAnsi="Arial" w:cs="Arial"/>
          <w:b/>
        </w:rPr>
      </w:pPr>
    </w:p>
    <w:p w14:paraId="789642F0" w14:textId="77777777" w:rsidR="00CB4759" w:rsidRDefault="00CB4759">
      <w:pPr>
        <w:spacing w:after="0" w:line="240" w:lineRule="auto"/>
        <w:ind w:right="622"/>
        <w:jc w:val="center"/>
        <w:rPr>
          <w:rFonts w:ascii="Arial" w:eastAsia="Arial" w:hAnsi="Arial" w:cs="Arial"/>
          <w:b/>
        </w:rPr>
      </w:pPr>
    </w:p>
    <w:p w14:paraId="1AFE5E2E" w14:textId="77777777" w:rsidR="00CB4759" w:rsidRDefault="00CB4759">
      <w:pPr>
        <w:spacing w:after="0" w:line="240" w:lineRule="auto"/>
        <w:ind w:right="622"/>
        <w:jc w:val="center"/>
        <w:rPr>
          <w:rFonts w:ascii="Arial" w:eastAsia="Arial" w:hAnsi="Arial" w:cs="Arial"/>
          <w:b/>
        </w:rPr>
      </w:pPr>
    </w:p>
    <w:p w14:paraId="7D2CF793" w14:textId="77777777" w:rsidR="00CB4759" w:rsidRDefault="00CB4759">
      <w:pPr>
        <w:spacing w:after="0" w:line="240" w:lineRule="auto"/>
        <w:ind w:right="622"/>
        <w:jc w:val="center"/>
        <w:rPr>
          <w:rFonts w:ascii="Arial" w:eastAsia="Arial" w:hAnsi="Arial" w:cs="Arial"/>
          <w:b/>
        </w:rPr>
      </w:pPr>
    </w:p>
    <w:p w14:paraId="6CAD7032" w14:textId="77777777" w:rsidR="00CB4759" w:rsidRDefault="00CB4759">
      <w:pPr>
        <w:spacing w:after="0" w:line="240" w:lineRule="auto"/>
        <w:ind w:right="622"/>
        <w:jc w:val="center"/>
        <w:rPr>
          <w:rFonts w:ascii="Arial" w:eastAsia="Arial" w:hAnsi="Arial" w:cs="Arial"/>
          <w:b/>
        </w:rPr>
      </w:pPr>
    </w:p>
    <w:p w14:paraId="5B30ED4D" w14:textId="77777777" w:rsidR="00CB4759" w:rsidRDefault="00CB4759">
      <w:pPr>
        <w:spacing w:after="0" w:line="240" w:lineRule="auto"/>
        <w:ind w:right="622"/>
        <w:jc w:val="center"/>
        <w:rPr>
          <w:rFonts w:ascii="Arial" w:eastAsia="Arial" w:hAnsi="Arial" w:cs="Arial"/>
          <w:b/>
        </w:rPr>
      </w:pPr>
    </w:p>
    <w:p w14:paraId="207B6270" w14:textId="77777777" w:rsidR="00CB4759" w:rsidRDefault="00CB4759">
      <w:pPr>
        <w:spacing w:after="0" w:line="240" w:lineRule="auto"/>
        <w:ind w:right="622"/>
        <w:jc w:val="center"/>
        <w:rPr>
          <w:rFonts w:ascii="Arial" w:eastAsia="Arial" w:hAnsi="Arial" w:cs="Arial"/>
          <w:b/>
        </w:rPr>
      </w:pPr>
    </w:p>
    <w:p w14:paraId="0FD1E83D" w14:textId="77777777" w:rsidR="00CB4759" w:rsidRDefault="00CB4759">
      <w:pPr>
        <w:spacing w:after="0" w:line="240" w:lineRule="auto"/>
        <w:ind w:right="622"/>
        <w:jc w:val="center"/>
        <w:rPr>
          <w:rFonts w:ascii="Arial" w:eastAsia="Arial" w:hAnsi="Arial" w:cs="Arial"/>
          <w:b/>
        </w:rPr>
      </w:pPr>
    </w:p>
    <w:p w14:paraId="2B6349E8" w14:textId="77777777" w:rsidR="00CB4759" w:rsidRDefault="00CB4759">
      <w:pPr>
        <w:spacing w:after="0" w:line="240" w:lineRule="auto"/>
        <w:ind w:right="622"/>
        <w:jc w:val="center"/>
        <w:rPr>
          <w:rFonts w:ascii="Arial" w:eastAsia="Arial" w:hAnsi="Arial" w:cs="Arial"/>
          <w:b/>
        </w:rPr>
      </w:pPr>
    </w:p>
    <w:p w14:paraId="5FA5DC37" w14:textId="77777777" w:rsidR="00CB4759" w:rsidRDefault="00CB4759">
      <w:pPr>
        <w:spacing w:after="0" w:line="240" w:lineRule="auto"/>
        <w:ind w:right="622"/>
        <w:jc w:val="center"/>
        <w:rPr>
          <w:rFonts w:ascii="Arial" w:eastAsia="Arial" w:hAnsi="Arial" w:cs="Arial"/>
          <w:b/>
        </w:rPr>
      </w:pPr>
    </w:p>
    <w:p w14:paraId="4466BB24" w14:textId="77777777" w:rsidR="00CB4759" w:rsidRDefault="00CB4759">
      <w:pPr>
        <w:spacing w:after="0" w:line="240" w:lineRule="auto"/>
        <w:ind w:right="622"/>
        <w:jc w:val="center"/>
        <w:rPr>
          <w:rFonts w:ascii="Arial" w:eastAsia="Arial" w:hAnsi="Arial" w:cs="Arial"/>
          <w:b/>
        </w:rPr>
      </w:pPr>
    </w:p>
    <w:p w14:paraId="38A257B3" w14:textId="77777777" w:rsidR="00CB4759" w:rsidRDefault="00CB4759">
      <w:pPr>
        <w:spacing w:after="0" w:line="240" w:lineRule="auto"/>
        <w:ind w:right="622"/>
        <w:jc w:val="center"/>
        <w:rPr>
          <w:rFonts w:ascii="Arial" w:eastAsia="Arial" w:hAnsi="Arial" w:cs="Arial"/>
          <w:b/>
        </w:rPr>
      </w:pPr>
    </w:p>
    <w:p w14:paraId="1355C96A" w14:textId="77777777" w:rsidR="00CB4759" w:rsidRDefault="00CB4759">
      <w:pPr>
        <w:spacing w:after="0" w:line="240" w:lineRule="auto"/>
        <w:ind w:right="622"/>
        <w:jc w:val="center"/>
        <w:rPr>
          <w:rFonts w:ascii="Arial" w:eastAsia="Arial" w:hAnsi="Arial" w:cs="Arial"/>
          <w:b/>
        </w:rPr>
      </w:pPr>
    </w:p>
    <w:p w14:paraId="2F1BF414" w14:textId="77777777" w:rsidR="00CB4759" w:rsidRDefault="00CB4759">
      <w:pPr>
        <w:spacing w:after="0" w:line="240" w:lineRule="auto"/>
        <w:ind w:right="622"/>
        <w:jc w:val="center"/>
        <w:rPr>
          <w:rFonts w:ascii="Arial" w:eastAsia="Arial" w:hAnsi="Arial" w:cs="Arial"/>
          <w:b/>
        </w:rPr>
      </w:pPr>
    </w:p>
    <w:p w14:paraId="1399A385" w14:textId="4122BCB0" w:rsidR="0078779C" w:rsidRDefault="00000000">
      <w:pPr>
        <w:spacing w:after="0" w:line="240" w:lineRule="auto"/>
        <w:ind w:right="622"/>
        <w:jc w:val="center"/>
        <w:rPr>
          <w:rFonts w:ascii="Arial" w:eastAsia="Arial" w:hAnsi="Arial" w:cs="Arial"/>
          <w:b/>
        </w:rPr>
      </w:pPr>
      <w:r>
        <w:rPr>
          <w:rFonts w:ascii="Arial" w:eastAsia="Arial" w:hAnsi="Arial" w:cs="Arial"/>
          <w:b/>
        </w:rPr>
        <w:t>ESPECIFICACIONES</w:t>
      </w:r>
    </w:p>
    <w:p w14:paraId="0822E708" w14:textId="72FA0329" w:rsidR="0078779C" w:rsidRDefault="00E47C1A">
      <w:pPr>
        <w:spacing w:after="0"/>
        <w:ind w:right="622"/>
        <w:jc w:val="center"/>
        <w:rPr>
          <w:rFonts w:ascii="Arial" w:eastAsia="Arial" w:hAnsi="Arial" w:cs="Arial"/>
          <w:b/>
        </w:rPr>
      </w:pPr>
      <w:r>
        <w:rPr>
          <w:rFonts w:ascii="Arial" w:eastAsia="Arial" w:hAnsi="Arial" w:cs="Arial"/>
          <w:b/>
        </w:rPr>
        <w:t>OM-32/2023</w:t>
      </w:r>
    </w:p>
    <w:p w14:paraId="3E05DCD9" w14:textId="7D1DB9CF" w:rsidR="0078779C" w:rsidRDefault="00000000">
      <w:pPr>
        <w:spacing w:after="0" w:line="240" w:lineRule="auto"/>
        <w:ind w:right="622"/>
        <w:jc w:val="center"/>
        <w:rPr>
          <w:rFonts w:ascii="Arial" w:eastAsia="Arial" w:hAnsi="Arial" w:cs="Arial"/>
          <w:b/>
        </w:rPr>
      </w:pPr>
      <w:r>
        <w:rPr>
          <w:rFonts w:ascii="Arial" w:eastAsia="Arial" w:hAnsi="Arial" w:cs="Arial"/>
          <w:b/>
        </w:rPr>
        <w:t>“</w:t>
      </w:r>
      <w:r w:rsidR="00831816">
        <w:rPr>
          <w:rFonts w:ascii="Arial" w:eastAsia="Arial" w:hAnsi="Arial" w:cs="Arial"/>
          <w:b/>
        </w:rPr>
        <w:t xml:space="preserve">ADQUISICIÓN </w:t>
      </w:r>
      <w:r w:rsidR="00E47C1A">
        <w:rPr>
          <w:rFonts w:ascii="Arial" w:eastAsia="Arial" w:hAnsi="Arial" w:cs="Arial"/>
          <w:b/>
        </w:rPr>
        <w:t xml:space="preserve">DE KIT RESCATE VEHICULAR </w:t>
      </w:r>
      <w:r w:rsidR="00AB62A6">
        <w:rPr>
          <w:rFonts w:ascii="Arial" w:eastAsia="Arial" w:hAnsi="Arial" w:cs="Arial"/>
          <w:b/>
        </w:rPr>
        <w:t>HIDRÁULICO ELÉCTRICO PARA EL MUNICIPIO DE TLAJOMULCO DE ZÚÑIGA, JALISCO”</w:t>
      </w:r>
    </w:p>
    <w:p w14:paraId="19D22D66" w14:textId="77777777" w:rsidR="00831816" w:rsidRDefault="00831816" w:rsidP="00B32297">
      <w:pPr>
        <w:spacing w:after="0" w:line="240" w:lineRule="auto"/>
        <w:ind w:right="622"/>
        <w:jc w:val="both"/>
        <w:rPr>
          <w:rFonts w:ascii="Arial" w:eastAsia="Arial" w:hAnsi="Arial" w:cs="Arial"/>
          <w:sz w:val="20"/>
          <w:szCs w:val="20"/>
        </w:rPr>
      </w:pPr>
    </w:p>
    <w:p w14:paraId="0A66F576" w14:textId="77777777" w:rsidR="003C45E0" w:rsidRDefault="003C45E0" w:rsidP="00B32297">
      <w:pPr>
        <w:spacing w:after="0" w:line="240" w:lineRule="auto"/>
        <w:ind w:right="622"/>
        <w:jc w:val="both"/>
        <w:rPr>
          <w:rFonts w:ascii="Arial" w:eastAsia="Arial" w:hAnsi="Arial" w:cs="Arial"/>
          <w:sz w:val="20"/>
          <w:szCs w:val="20"/>
        </w:rPr>
      </w:pPr>
    </w:p>
    <w:p w14:paraId="2277B41D" w14:textId="486D583B" w:rsidR="003C45E0" w:rsidRPr="003C45E0" w:rsidRDefault="003C45E0" w:rsidP="003C45E0">
      <w:pPr>
        <w:spacing w:after="0" w:line="240" w:lineRule="auto"/>
        <w:jc w:val="both"/>
        <w:rPr>
          <w:rFonts w:ascii="Arial" w:eastAsia="Times New Roman" w:hAnsi="Arial" w:cs="Arial"/>
          <w:lang w:eastAsia="es-ES"/>
        </w:rPr>
      </w:pPr>
      <w:r w:rsidRPr="003C45E0">
        <w:rPr>
          <w:rFonts w:ascii="Arial" w:eastAsia="Times New Roman" w:hAnsi="Arial" w:cs="Arial"/>
          <w:lang w:eastAsia="es-ES"/>
        </w:rPr>
        <w:t>El Gobierno Municipal de Tlajomulco de Zúñiga, Jalisco tiene el requerimiento de adquirir KIT RESCATE VEHICULAR HIDRÁULICO ELÉCTRICO</w:t>
      </w:r>
      <w:r>
        <w:rPr>
          <w:rFonts w:ascii="Arial" w:eastAsia="Times New Roman" w:hAnsi="Arial" w:cs="Arial"/>
          <w:lang w:eastAsia="es-ES"/>
        </w:rPr>
        <w:t xml:space="preserve">, con las especificaciones mínimas siguientes: </w:t>
      </w:r>
    </w:p>
    <w:p w14:paraId="39ED4D8D" w14:textId="77777777" w:rsidR="003C45E0" w:rsidRDefault="003C45E0" w:rsidP="00B32297">
      <w:pPr>
        <w:spacing w:after="0" w:line="240" w:lineRule="auto"/>
        <w:ind w:right="622"/>
        <w:jc w:val="both"/>
        <w:rPr>
          <w:rFonts w:ascii="Arial" w:eastAsia="Arial" w:hAnsi="Arial" w:cs="Arial"/>
          <w:sz w:val="20"/>
          <w:szCs w:val="20"/>
        </w:rPr>
      </w:pPr>
    </w:p>
    <w:p w14:paraId="68D48253" w14:textId="77777777" w:rsidR="003C45E0" w:rsidRDefault="003C45E0" w:rsidP="00B32297">
      <w:pPr>
        <w:spacing w:after="0" w:line="240" w:lineRule="auto"/>
        <w:ind w:right="622"/>
        <w:jc w:val="both"/>
        <w:rPr>
          <w:rFonts w:ascii="Arial" w:eastAsia="Arial" w:hAnsi="Arial" w:cs="Arial"/>
          <w:sz w:val="20"/>
          <w:szCs w:val="20"/>
        </w:rPr>
      </w:pPr>
    </w:p>
    <w:p w14:paraId="7397AC2B" w14:textId="77777777" w:rsidR="003C45E0" w:rsidRPr="003C45E0" w:rsidRDefault="003C45E0" w:rsidP="003C45E0">
      <w:pPr>
        <w:suppressAutoHyphens/>
        <w:autoSpaceDN w:val="0"/>
        <w:spacing w:after="0" w:line="240" w:lineRule="auto"/>
        <w:jc w:val="both"/>
        <w:rPr>
          <w:rFonts w:ascii="Arial" w:eastAsia="Times New Roman" w:hAnsi="Arial" w:cs="Arial"/>
          <w:b/>
          <w:kern w:val="3"/>
          <w:sz w:val="24"/>
          <w:szCs w:val="24"/>
          <w:lang w:eastAsia="zh-CN"/>
        </w:rPr>
      </w:pPr>
      <w:r w:rsidRPr="003C45E0">
        <w:rPr>
          <w:rFonts w:ascii="Arial" w:eastAsia="Times New Roman" w:hAnsi="Arial" w:cs="Arial"/>
          <w:b/>
          <w:kern w:val="3"/>
          <w:sz w:val="28"/>
          <w:szCs w:val="24"/>
          <w:lang w:eastAsia="zh-CN"/>
        </w:rPr>
        <w:t>KIT RESCATE INTERMEDIO</w:t>
      </w:r>
    </w:p>
    <w:p w14:paraId="1CB4DB18" w14:textId="77777777" w:rsidR="003C45E0" w:rsidRPr="003C45E0" w:rsidRDefault="003C45E0" w:rsidP="003C45E0">
      <w:pPr>
        <w:suppressAutoHyphens/>
        <w:autoSpaceDN w:val="0"/>
        <w:spacing w:after="0" w:line="240" w:lineRule="auto"/>
        <w:jc w:val="both"/>
        <w:rPr>
          <w:rFonts w:ascii="Arial" w:eastAsia="Times New Roman" w:hAnsi="Arial" w:cs="Arial"/>
          <w:b/>
          <w:kern w:val="3"/>
          <w:sz w:val="24"/>
          <w:szCs w:val="24"/>
          <w:u w:val="single"/>
          <w:lang w:eastAsia="zh-CN"/>
        </w:rPr>
      </w:pPr>
    </w:p>
    <w:p w14:paraId="6145E9BB" w14:textId="77777777" w:rsidR="003C45E0" w:rsidRPr="003C45E0" w:rsidRDefault="003C45E0" w:rsidP="003C45E0">
      <w:pPr>
        <w:suppressAutoHyphens/>
        <w:autoSpaceDN w:val="0"/>
        <w:spacing w:after="0" w:line="240" w:lineRule="auto"/>
        <w:jc w:val="both"/>
        <w:rPr>
          <w:rFonts w:ascii="Arial" w:eastAsia="Times New Roman" w:hAnsi="Arial" w:cs="Arial"/>
          <w:b/>
          <w:kern w:val="3"/>
          <w:sz w:val="24"/>
          <w:szCs w:val="24"/>
          <w:u w:val="single"/>
          <w:lang w:eastAsia="zh-CN"/>
        </w:rPr>
      </w:pPr>
      <w:r w:rsidRPr="003C45E0">
        <w:rPr>
          <w:rFonts w:ascii="Arial" w:eastAsia="Times New Roman" w:hAnsi="Arial" w:cs="Arial"/>
          <w:b/>
          <w:kern w:val="3"/>
          <w:sz w:val="24"/>
          <w:szCs w:val="24"/>
          <w:u w:val="single"/>
          <w:lang w:eastAsia="zh-CN"/>
        </w:rPr>
        <w:t>HERRAMIENTA CORTADORA</w:t>
      </w:r>
    </w:p>
    <w:p w14:paraId="522485BF" w14:textId="77777777" w:rsidR="003C45E0" w:rsidRPr="003C45E0" w:rsidRDefault="003C45E0" w:rsidP="003C45E0">
      <w:pPr>
        <w:suppressAutoHyphens/>
        <w:autoSpaceDN w:val="0"/>
        <w:spacing w:after="0" w:line="240" w:lineRule="auto"/>
        <w:jc w:val="both"/>
        <w:rPr>
          <w:rFonts w:ascii="Arial" w:eastAsia="Times New Roman" w:hAnsi="Arial" w:cs="Arial"/>
          <w:kern w:val="3"/>
          <w:sz w:val="24"/>
          <w:szCs w:val="24"/>
          <w:lang w:eastAsia="zh-CN"/>
        </w:rPr>
      </w:pPr>
      <w:r w:rsidRPr="003C45E0">
        <w:rPr>
          <w:rFonts w:ascii="Arial" w:eastAsia="Times New Roman" w:hAnsi="Arial" w:cs="Arial"/>
          <w:kern w:val="3"/>
          <w:sz w:val="24"/>
          <w:szCs w:val="24"/>
          <w:lang w:eastAsia="zh-CN"/>
        </w:rPr>
        <w:t>Cortadora compacta de bajo peso, con altas fuerzas de corte y geometría superior de la cuchilla, con cuadro de mandos inteligente para el intercambio directo entre el usuario y el equipo.</w:t>
      </w:r>
    </w:p>
    <w:p w14:paraId="5E2BCFEB" w14:textId="77777777" w:rsidR="003C45E0" w:rsidRPr="003C45E0" w:rsidRDefault="003C45E0" w:rsidP="003C45E0">
      <w:pPr>
        <w:suppressAutoHyphens/>
        <w:autoSpaceDN w:val="0"/>
        <w:spacing w:after="0" w:line="240" w:lineRule="auto"/>
        <w:jc w:val="both"/>
        <w:rPr>
          <w:rFonts w:ascii="Arial" w:eastAsia="Times New Roman" w:hAnsi="Arial" w:cs="Arial"/>
          <w:kern w:val="3"/>
          <w:sz w:val="24"/>
          <w:szCs w:val="24"/>
          <w:lang w:eastAsia="zh-CN"/>
        </w:rPr>
      </w:pPr>
    </w:p>
    <w:p w14:paraId="51D45AEA" w14:textId="77777777" w:rsidR="003C45E0" w:rsidRPr="003C45E0" w:rsidRDefault="003C45E0" w:rsidP="003C45E0">
      <w:pPr>
        <w:suppressAutoHyphens/>
        <w:autoSpaceDN w:val="0"/>
        <w:spacing w:after="0" w:line="240" w:lineRule="auto"/>
        <w:jc w:val="both"/>
        <w:rPr>
          <w:rFonts w:ascii="Arial" w:eastAsia="Times New Roman" w:hAnsi="Arial" w:cs="Arial"/>
          <w:b/>
          <w:kern w:val="3"/>
          <w:sz w:val="24"/>
          <w:szCs w:val="24"/>
          <w:lang w:eastAsia="zh-CN"/>
        </w:rPr>
      </w:pPr>
      <w:r w:rsidRPr="003C45E0">
        <w:rPr>
          <w:rFonts w:ascii="Arial" w:eastAsia="Times New Roman" w:hAnsi="Arial" w:cs="Arial"/>
          <w:b/>
          <w:kern w:val="3"/>
          <w:sz w:val="24"/>
          <w:szCs w:val="24"/>
          <w:lang w:eastAsia="zh-CN"/>
        </w:rPr>
        <w:t>Características:</w:t>
      </w:r>
    </w:p>
    <w:p w14:paraId="5AB0961A" w14:textId="77777777" w:rsidR="003C45E0" w:rsidRPr="003C45E0" w:rsidRDefault="003C45E0" w:rsidP="003C45E0">
      <w:pPr>
        <w:widowControl w:val="0"/>
        <w:numPr>
          <w:ilvl w:val="0"/>
          <w:numId w:val="14"/>
        </w:numPr>
        <w:suppressAutoHyphens/>
        <w:autoSpaceDN w:val="0"/>
        <w:spacing w:after="0" w:line="240" w:lineRule="auto"/>
        <w:contextualSpacing/>
        <w:jc w:val="both"/>
        <w:rPr>
          <w:rFonts w:ascii="Arial" w:eastAsia="Times New Roman" w:hAnsi="Arial" w:cs="Arial"/>
          <w:kern w:val="3"/>
          <w:sz w:val="24"/>
          <w:szCs w:val="21"/>
          <w:lang w:eastAsia="zh-CN"/>
        </w:rPr>
      </w:pPr>
      <w:r w:rsidRPr="003C45E0">
        <w:rPr>
          <w:rFonts w:ascii="Arial" w:eastAsia="Times New Roman" w:hAnsi="Arial" w:cs="Arial"/>
          <w:kern w:val="3"/>
          <w:sz w:val="24"/>
          <w:szCs w:val="21"/>
          <w:lang w:eastAsia="zh-CN"/>
        </w:rPr>
        <w:t>Salpicadero inteligente con pantallas de diagnóstico de rendimiento;</w:t>
      </w:r>
    </w:p>
    <w:p w14:paraId="437B4E25" w14:textId="77777777" w:rsidR="003C45E0" w:rsidRPr="003C45E0" w:rsidRDefault="003C45E0" w:rsidP="003C45E0">
      <w:pPr>
        <w:widowControl w:val="0"/>
        <w:numPr>
          <w:ilvl w:val="0"/>
          <w:numId w:val="14"/>
        </w:numPr>
        <w:suppressAutoHyphens/>
        <w:autoSpaceDN w:val="0"/>
        <w:spacing w:after="0" w:line="240" w:lineRule="auto"/>
        <w:contextualSpacing/>
        <w:jc w:val="both"/>
        <w:rPr>
          <w:rFonts w:ascii="Arial" w:eastAsia="Times New Roman" w:hAnsi="Arial" w:cs="Arial"/>
          <w:kern w:val="3"/>
          <w:sz w:val="24"/>
          <w:szCs w:val="21"/>
          <w:lang w:eastAsia="zh-CN"/>
        </w:rPr>
      </w:pPr>
      <w:r w:rsidRPr="003C45E0">
        <w:rPr>
          <w:rFonts w:ascii="Arial" w:eastAsia="Times New Roman" w:hAnsi="Arial" w:cs="Arial"/>
          <w:kern w:val="3"/>
          <w:sz w:val="24"/>
          <w:szCs w:val="21"/>
          <w:lang w:eastAsia="zh-CN"/>
        </w:rPr>
        <w:t>Geometría de la hoja optimizada con gran anchura de apertura,</w:t>
      </w:r>
    </w:p>
    <w:p w14:paraId="6C71AE17" w14:textId="77777777" w:rsidR="003C45E0" w:rsidRPr="003C45E0" w:rsidRDefault="003C45E0" w:rsidP="003C45E0">
      <w:pPr>
        <w:widowControl w:val="0"/>
        <w:numPr>
          <w:ilvl w:val="0"/>
          <w:numId w:val="14"/>
        </w:numPr>
        <w:suppressAutoHyphens/>
        <w:autoSpaceDN w:val="0"/>
        <w:spacing w:after="0" w:line="240" w:lineRule="auto"/>
        <w:contextualSpacing/>
        <w:jc w:val="both"/>
        <w:rPr>
          <w:rFonts w:ascii="Arial" w:eastAsia="Times New Roman" w:hAnsi="Arial" w:cs="Arial"/>
          <w:kern w:val="3"/>
          <w:sz w:val="24"/>
          <w:szCs w:val="21"/>
          <w:lang w:eastAsia="zh-CN"/>
        </w:rPr>
      </w:pPr>
      <w:r w:rsidRPr="003C45E0">
        <w:rPr>
          <w:rFonts w:ascii="Arial" w:eastAsia="Times New Roman" w:hAnsi="Arial" w:cs="Arial"/>
          <w:kern w:val="3"/>
          <w:sz w:val="24"/>
          <w:szCs w:val="21"/>
          <w:lang w:eastAsia="zh-CN"/>
        </w:rPr>
        <w:t>Función turbo inteligente para un trabajo rápido y seguro,</w:t>
      </w:r>
    </w:p>
    <w:p w14:paraId="6030A196" w14:textId="77777777" w:rsidR="003C45E0" w:rsidRPr="003C45E0" w:rsidRDefault="003C45E0" w:rsidP="003C45E0">
      <w:pPr>
        <w:widowControl w:val="0"/>
        <w:numPr>
          <w:ilvl w:val="0"/>
          <w:numId w:val="14"/>
        </w:numPr>
        <w:suppressAutoHyphens/>
        <w:autoSpaceDN w:val="0"/>
        <w:spacing w:after="0" w:line="240" w:lineRule="auto"/>
        <w:contextualSpacing/>
        <w:jc w:val="both"/>
        <w:rPr>
          <w:rFonts w:ascii="Arial" w:eastAsia="Times New Roman" w:hAnsi="Arial" w:cs="Arial"/>
          <w:kern w:val="3"/>
          <w:sz w:val="24"/>
          <w:szCs w:val="21"/>
          <w:lang w:eastAsia="zh-CN"/>
        </w:rPr>
      </w:pPr>
      <w:r w:rsidRPr="003C45E0">
        <w:rPr>
          <w:rFonts w:ascii="Arial" w:eastAsia="Times New Roman" w:hAnsi="Arial" w:cs="Arial"/>
          <w:kern w:val="3"/>
          <w:sz w:val="24"/>
          <w:szCs w:val="21"/>
          <w:lang w:eastAsia="zh-CN"/>
        </w:rPr>
        <w:t>Amplia apertura de la hoja hasta el perno central,</w:t>
      </w:r>
    </w:p>
    <w:p w14:paraId="44B3F3CC" w14:textId="77777777" w:rsidR="003C45E0" w:rsidRPr="003C45E0" w:rsidRDefault="003C45E0" w:rsidP="003C45E0">
      <w:pPr>
        <w:widowControl w:val="0"/>
        <w:numPr>
          <w:ilvl w:val="0"/>
          <w:numId w:val="14"/>
        </w:numPr>
        <w:suppressAutoHyphens/>
        <w:autoSpaceDN w:val="0"/>
        <w:spacing w:after="0" w:line="240" w:lineRule="auto"/>
        <w:contextualSpacing/>
        <w:jc w:val="both"/>
        <w:rPr>
          <w:rFonts w:ascii="Arial" w:eastAsia="Times New Roman" w:hAnsi="Arial" w:cs="Arial"/>
          <w:kern w:val="3"/>
          <w:sz w:val="24"/>
          <w:szCs w:val="21"/>
          <w:lang w:eastAsia="zh-CN"/>
        </w:rPr>
      </w:pPr>
      <w:r w:rsidRPr="003C45E0">
        <w:rPr>
          <w:rFonts w:ascii="Arial" w:eastAsia="Times New Roman" w:hAnsi="Arial" w:cs="Arial"/>
          <w:kern w:val="3"/>
          <w:sz w:val="24"/>
          <w:szCs w:val="21"/>
          <w:lang w:eastAsia="zh-CN"/>
        </w:rPr>
        <w:t>Duplicación del tiempo de trabajo</w:t>
      </w:r>
    </w:p>
    <w:p w14:paraId="469CC010" w14:textId="77777777" w:rsidR="003C45E0" w:rsidRPr="003C45E0" w:rsidRDefault="003C45E0" w:rsidP="003C45E0">
      <w:pPr>
        <w:widowControl w:val="0"/>
        <w:numPr>
          <w:ilvl w:val="0"/>
          <w:numId w:val="14"/>
        </w:numPr>
        <w:suppressAutoHyphens/>
        <w:autoSpaceDN w:val="0"/>
        <w:spacing w:after="0" w:line="240" w:lineRule="auto"/>
        <w:contextualSpacing/>
        <w:jc w:val="both"/>
        <w:rPr>
          <w:rFonts w:ascii="Arial" w:eastAsia="Times New Roman" w:hAnsi="Arial" w:cs="Arial"/>
          <w:kern w:val="3"/>
          <w:sz w:val="24"/>
          <w:szCs w:val="21"/>
          <w:lang w:eastAsia="zh-CN"/>
        </w:rPr>
      </w:pPr>
      <w:r w:rsidRPr="003C45E0">
        <w:rPr>
          <w:rFonts w:ascii="Arial" w:eastAsia="Times New Roman" w:hAnsi="Arial" w:cs="Arial"/>
          <w:kern w:val="3"/>
          <w:sz w:val="24"/>
          <w:szCs w:val="21"/>
          <w:lang w:eastAsia="zh-CN"/>
        </w:rPr>
        <w:t>Batería recargable de 9Ah</w:t>
      </w:r>
    </w:p>
    <w:p w14:paraId="0680EF52" w14:textId="77777777" w:rsidR="003C45E0" w:rsidRPr="003C45E0" w:rsidRDefault="003C45E0" w:rsidP="003C45E0">
      <w:pPr>
        <w:widowControl w:val="0"/>
        <w:numPr>
          <w:ilvl w:val="0"/>
          <w:numId w:val="14"/>
        </w:numPr>
        <w:suppressAutoHyphens/>
        <w:autoSpaceDN w:val="0"/>
        <w:spacing w:after="0" w:line="240" w:lineRule="auto"/>
        <w:contextualSpacing/>
        <w:jc w:val="both"/>
        <w:rPr>
          <w:rFonts w:ascii="Arial" w:eastAsia="Times New Roman" w:hAnsi="Arial" w:cs="Arial"/>
          <w:kern w:val="3"/>
          <w:sz w:val="24"/>
          <w:szCs w:val="21"/>
          <w:lang w:eastAsia="zh-CN"/>
        </w:rPr>
      </w:pPr>
      <w:r w:rsidRPr="003C45E0">
        <w:rPr>
          <w:rFonts w:ascii="Arial" w:eastAsia="Times New Roman" w:hAnsi="Arial" w:cs="Arial"/>
          <w:kern w:val="3"/>
          <w:sz w:val="24"/>
          <w:szCs w:val="21"/>
          <w:lang w:eastAsia="zh-CN"/>
        </w:rPr>
        <w:t>Que pueda trabajar hasta 60 minutos en aguas dulces y saladas de 3 m de profundidad</w:t>
      </w:r>
    </w:p>
    <w:p w14:paraId="1B69D789" w14:textId="77777777" w:rsidR="003C45E0" w:rsidRPr="003C45E0" w:rsidRDefault="003C45E0" w:rsidP="003C45E0">
      <w:pPr>
        <w:widowControl w:val="0"/>
        <w:numPr>
          <w:ilvl w:val="0"/>
          <w:numId w:val="14"/>
        </w:numPr>
        <w:suppressAutoHyphens/>
        <w:autoSpaceDN w:val="0"/>
        <w:spacing w:after="0" w:line="240" w:lineRule="auto"/>
        <w:contextualSpacing/>
        <w:jc w:val="both"/>
        <w:rPr>
          <w:rFonts w:ascii="Arial" w:eastAsia="Times New Roman" w:hAnsi="Arial" w:cs="Arial"/>
          <w:kern w:val="3"/>
          <w:sz w:val="24"/>
          <w:szCs w:val="21"/>
          <w:lang w:eastAsia="zh-CN"/>
        </w:rPr>
      </w:pPr>
      <w:r w:rsidRPr="003C45E0">
        <w:rPr>
          <w:rFonts w:ascii="Arial" w:eastAsia="Times New Roman" w:hAnsi="Arial" w:cs="Arial"/>
          <w:kern w:val="3"/>
          <w:sz w:val="24"/>
          <w:szCs w:val="21"/>
          <w:lang w:eastAsia="zh-CN"/>
        </w:rPr>
        <w:t xml:space="preserve">Posibilidad de cambiar la batería bajo el agua </w:t>
      </w:r>
    </w:p>
    <w:p w14:paraId="467E65D5" w14:textId="77777777" w:rsidR="003C45E0" w:rsidRPr="003C45E0" w:rsidRDefault="003C45E0" w:rsidP="003C45E0">
      <w:pPr>
        <w:widowControl w:val="0"/>
        <w:numPr>
          <w:ilvl w:val="0"/>
          <w:numId w:val="14"/>
        </w:numPr>
        <w:suppressAutoHyphens/>
        <w:autoSpaceDN w:val="0"/>
        <w:spacing w:after="0" w:line="240" w:lineRule="auto"/>
        <w:contextualSpacing/>
        <w:jc w:val="both"/>
        <w:rPr>
          <w:rFonts w:ascii="Arial" w:eastAsia="Times New Roman" w:hAnsi="Arial" w:cs="Arial"/>
          <w:kern w:val="3"/>
          <w:sz w:val="24"/>
          <w:szCs w:val="21"/>
          <w:shd w:val="clear" w:color="auto" w:fill="FFFFFF"/>
          <w:lang w:val="es-ES" w:eastAsia="zh-CN"/>
        </w:rPr>
      </w:pPr>
      <w:r w:rsidRPr="003C45E0">
        <w:rPr>
          <w:rFonts w:ascii="Arial" w:eastAsia="Times New Roman" w:hAnsi="Arial" w:cs="Arial"/>
          <w:kern w:val="3"/>
          <w:sz w:val="24"/>
          <w:szCs w:val="21"/>
          <w:shd w:val="clear" w:color="auto" w:fill="FFFFFF"/>
          <w:lang w:val="es-ES" w:eastAsia="zh-CN"/>
        </w:rPr>
        <w:t>Dimensiones:</w:t>
      </w:r>
      <w:r w:rsidRPr="003C45E0">
        <w:rPr>
          <w:rFonts w:ascii="Arial" w:eastAsia="Times New Roman" w:hAnsi="Arial" w:cs="Arial"/>
          <w:kern w:val="3"/>
          <w:sz w:val="24"/>
          <w:szCs w:val="21"/>
          <w:shd w:val="clear" w:color="auto" w:fill="FFFFFF"/>
          <w:lang w:val="es-ES" w:eastAsia="zh-CN"/>
        </w:rPr>
        <w:tab/>
        <w:t>846 x 235 x 253 mm</w:t>
      </w:r>
    </w:p>
    <w:p w14:paraId="7A1565A8" w14:textId="77777777" w:rsidR="003C45E0" w:rsidRPr="003C45E0" w:rsidRDefault="003C45E0" w:rsidP="003C45E0">
      <w:pPr>
        <w:widowControl w:val="0"/>
        <w:numPr>
          <w:ilvl w:val="0"/>
          <w:numId w:val="14"/>
        </w:numPr>
        <w:suppressAutoHyphens/>
        <w:autoSpaceDN w:val="0"/>
        <w:spacing w:after="0" w:line="240" w:lineRule="auto"/>
        <w:contextualSpacing/>
        <w:jc w:val="both"/>
        <w:rPr>
          <w:rFonts w:ascii="Arial" w:eastAsia="Times New Roman" w:hAnsi="Arial" w:cs="Arial"/>
          <w:kern w:val="3"/>
          <w:sz w:val="24"/>
          <w:szCs w:val="21"/>
          <w:shd w:val="clear" w:color="auto" w:fill="FFFFFF"/>
          <w:lang w:val="es-ES" w:eastAsia="zh-CN"/>
        </w:rPr>
      </w:pPr>
      <w:r w:rsidRPr="003C45E0">
        <w:rPr>
          <w:rFonts w:ascii="Arial" w:eastAsia="Times New Roman" w:hAnsi="Arial" w:cs="Arial"/>
          <w:kern w:val="3"/>
          <w:sz w:val="24"/>
          <w:szCs w:val="21"/>
          <w:shd w:val="clear" w:color="auto" w:fill="FFFFFF"/>
          <w:lang w:val="es-ES" w:eastAsia="zh-CN"/>
        </w:rPr>
        <w:t>Capacidad de corte:</w:t>
      </w:r>
      <w:r w:rsidRPr="003C45E0">
        <w:rPr>
          <w:rFonts w:ascii="Arial" w:eastAsia="Times New Roman" w:hAnsi="Arial" w:cs="Arial"/>
          <w:kern w:val="3"/>
          <w:sz w:val="24"/>
          <w:szCs w:val="21"/>
          <w:shd w:val="clear" w:color="auto" w:fill="FFFFFF"/>
          <w:lang w:val="es-ES" w:eastAsia="zh-CN"/>
        </w:rPr>
        <w:tab/>
        <w:t>I</w:t>
      </w:r>
    </w:p>
    <w:p w14:paraId="21E9D099" w14:textId="77777777" w:rsidR="003C45E0" w:rsidRPr="003C45E0" w:rsidRDefault="003C45E0" w:rsidP="003C45E0">
      <w:pPr>
        <w:widowControl w:val="0"/>
        <w:numPr>
          <w:ilvl w:val="0"/>
          <w:numId w:val="14"/>
        </w:numPr>
        <w:suppressAutoHyphens/>
        <w:autoSpaceDN w:val="0"/>
        <w:spacing w:after="0" w:line="240" w:lineRule="auto"/>
        <w:contextualSpacing/>
        <w:jc w:val="both"/>
        <w:rPr>
          <w:rFonts w:ascii="Arial" w:eastAsia="Times New Roman" w:hAnsi="Arial" w:cs="Arial"/>
          <w:kern w:val="3"/>
          <w:sz w:val="24"/>
          <w:szCs w:val="21"/>
          <w:shd w:val="clear" w:color="auto" w:fill="FFFFFF"/>
          <w:lang w:val="es-ES" w:eastAsia="zh-CN"/>
        </w:rPr>
      </w:pPr>
      <w:r w:rsidRPr="003C45E0">
        <w:rPr>
          <w:rFonts w:ascii="Arial" w:eastAsia="Times New Roman" w:hAnsi="Arial" w:cs="Arial"/>
          <w:kern w:val="3"/>
          <w:sz w:val="24"/>
          <w:szCs w:val="21"/>
          <w:shd w:val="clear" w:color="auto" w:fill="FFFFFF"/>
          <w:lang w:val="es-ES" w:eastAsia="zh-CN"/>
        </w:rPr>
        <w:t>Potencia de corte EN:</w:t>
      </w:r>
      <w:r w:rsidRPr="003C45E0">
        <w:rPr>
          <w:rFonts w:ascii="Arial" w:eastAsia="Times New Roman" w:hAnsi="Arial" w:cs="Arial"/>
          <w:kern w:val="3"/>
          <w:sz w:val="24"/>
          <w:szCs w:val="21"/>
          <w:shd w:val="clear" w:color="auto" w:fill="FFFFFF"/>
          <w:lang w:val="es-ES" w:eastAsia="zh-CN"/>
        </w:rPr>
        <w:tab/>
        <w:t>1I-2J-3K-4J-5J</w:t>
      </w:r>
    </w:p>
    <w:p w14:paraId="21F44D15" w14:textId="77777777" w:rsidR="003C45E0" w:rsidRPr="003C45E0" w:rsidRDefault="003C45E0" w:rsidP="003C45E0">
      <w:pPr>
        <w:widowControl w:val="0"/>
        <w:numPr>
          <w:ilvl w:val="0"/>
          <w:numId w:val="14"/>
        </w:numPr>
        <w:suppressAutoHyphens/>
        <w:autoSpaceDN w:val="0"/>
        <w:spacing w:after="0" w:line="240" w:lineRule="auto"/>
        <w:contextualSpacing/>
        <w:jc w:val="both"/>
        <w:rPr>
          <w:rFonts w:ascii="Arial" w:eastAsia="Times New Roman" w:hAnsi="Arial" w:cs="Arial"/>
          <w:kern w:val="3"/>
          <w:sz w:val="24"/>
          <w:szCs w:val="21"/>
          <w:shd w:val="clear" w:color="auto" w:fill="FFFFFF"/>
          <w:lang w:val="es-ES" w:eastAsia="zh-CN"/>
        </w:rPr>
      </w:pPr>
      <w:r w:rsidRPr="003C45E0">
        <w:rPr>
          <w:rFonts w:ascii="Arial" w:eastAsia="Times New Roman" w:hAnsi="Arial" w:cs="Arial"/>
          <w:kern w:val="3"/>
          <w:sz w:val="24"/>
          <w:szCs w:val="21"/>
          <w:shd w:val="clear" w:color="auto" w:fill="FFFFFF"/>
          <w:lang w:val="es-ES" w:eastAsia="zh-CN"/>
        </w:rPr>
        <w:t>Peso:</w:t>
      </w:r>
      <w:r w:rsidRPr="003C45E0">
        <w:rPr>
          <w:rFonts w:ascii="Arial" w:eastAsia="Times New Roman" w:hAnsi="Arial" w:cs="Arial"/>
          <w:kern w:val="3"/>
          <w:sz w:val="24"/>
          <w:szCs w:val="21"/>
          <w:shd w:val="clear" w:color="auto" w:fill="FFFFFF"/>
          <w:lang w:val="es-ES" w:eastAsia="zh-CN"/>
        </w:rPr>
        <w:tab/>
        <w:t>18,4 kg</w:t>
      </w:r>
    </w:p>
    <w:p w14:paraId="343DEDC1" w14:textId="77777777" w:rsidR="003C45E0" w:rsidRPr="003C45E0" w:rsidRDefault="003C45E0" w:rsidP="003C45E0">
      <w:pPr>
        <w:widowControl w:val="0"/>
        <w:numPr>
          <w:ilvl w:val="0"/>
          <w:numId w:val="14"/>
        </w:numPr>
        <w:suppressAutoHyphens/>
        <w:autoSpaceDN w:val="0"/>
        <w:spacing w:after="0" w:line="240" w:lineRule="auto"/>
        <w:contextualSpacing/>
        <w:jc w:val="both"/>
        <w:rPr>
          <w:rFonts w:ascii="Arial" w:eastAsia="Times New Roman" w:hAnsi="Arial" w:cs="Arial"/>
          <w:kern w:val="3"/>
          <w:sz w:val="24"/>
          <w:szCs w:val="21"/>
          <w:shd w:val="clear" w:color="auto" w:fill="FFFFFF"/>
          <w:lang w:val="es-ES" w:eastAsia="zh-CN"/>
        </w:rPr>
      </w:pPr>
      <w:r w:rsidRPr="003C45E0">
        <w:rPr>
          <w:rFonts w:ascii="Arial" w:eastAsia="Times New Roman" w:hAnsi="Arial" w:cs="Arial"/>
          <w:kern w:val="3"/>
          <w:sz w:val="24"/>
          <w:szCs w:val="21"/>
          <w:shd w:val="clear" w:color="auto" w:fill="FFFFFF"/>
          <w:lang w:val="es-ES" w:eastAsia="zh-CN"/>
        </w:rPr>
        <w:t>Apertura del cuchillo:</w:t>
      </w:r>
      <w:r w:rsidRPr="003C45E0">
        <w:rPr>
          <w:rFonts w:ascii="Arial" w:eastAsia="Times New Roman" w:hAnsi="Arial" w:cs="Arial"/>
          <w:kern w:val="3"/>
          <w:sz w:val="24"/>
          <w:szCs w:val="21"/>
          <w:shd w:val="clear" w:color="auto" w:fill="FFFFFF"/>
          <w:lang w:val="es-ES" w:eastAsia="zh-CN"/>
        </w:rPr>
        <w:tab/>
        <w:t>202 mm</w:t>
      </w:r>
    </w:p>
    <w:p w14:paraId="46D6D7C2" w14:textId="77777777" w:rsidR="003C45E0" w:rsidRPr="003C45E0" w:rsidRDefault="003C45E0" w:rsidP="003C45E0">
      <w:pPr>
        <w:widowControl w:val="0"/>
        <w:numPr>
          <w:ilvl w:val="0"/>
          <w:numId w:val="14"/>
        </w:numPr>
        <w:suppressAutoHyphens/>
        <w:autoSpaceDN w:val="0"/>
        <w:spacing w:after="0" w:line="240" w:lineRule="auto"/>
        <w:contextualSpacing/>
        <w:jc w:val="both"/>
        <w:rPr>
          <w:rFonts w:ascii="Arial" w:eastAsia="Times New Roman" w:hAnsi="Arial" w:cs="Arial"/>
          <w:kern w:val="3"/>
          <w:sz w:val="24"/>
          <w:szCs w:val="21"/>
          <w:shd w:val="clear" w:color="auto" w:fill="FFFFFF"/>
          <w:lang w:val="es-ES" w:eastAsia="zh-CN"/>
        </w:rPr>
      </w:pPr>
      <w:r w:rsidRPr="003C45E0">
        <w:rPr>
          <w:rFonts w:ascii="Arial" w:eastAsia="Times New Roman" w:hAnsi="Arial" w:cs="Arial"/>
          <w:kern w:val="3"/>
          <w:sz w:val="24"/>
          <w:szCs w:val="21"/>
          <w:shd w:val="clear" w:color="auto" w:fill="FFFFFF"/>
          <w:lang w:val="es-ES" w:eastAsia="zh-CN"/>
        </w:rPr>
        <w:t>Clases de corte de la NFPA:</w:t>
      </w:r>
      <w:r w:rsidRPr="003C45E0">
        <w:rPr>
          <w:rFonts w:ascii="Arial" w:eastAsia="Times New Roman" w:hAnsi="Arial" w:cs="Arial"/>
          <w:kern w:val="3"/>
          <w:sz w:val="24"/>
          <w:szCs w:val="21"/>
          <w:shd w:val="clear" w:color="auto" w:fill="FFFFFF"/>
          <w:lang w:val="es-ES" w:eastAsia="zh-CN"/>
        </w:rPr>
        <w:tab/>
        <w:t>A7, B8, C7, D8, E8, F4</w:t>
      </w:r>
    </w:p>
    <w:p w14:paraId="3B2014BA" w14:textId="77777777" w:rsidR="003C45E0" w:rsidRPr="003C45E0" w:rsidRDefault="003C45E0" w:rsidP="003C45E0">
      <w:pPr>
        <w:widowControl w:val="0"/>
        <w:numPr>
          <w:ilvl w:val="0"/>
          <w:numId w:val="14"/>
        </w:numPr>
        <w:suppressAutoHyphens/>
        <w:autoSpaceDN w:val="0"/>
        <w:spacing w:after="0" w:line="240" w:lineRule="auto"/>
        <w:contextualSpacing/>
        <w:jc w:val="both"/>
        <w:rPr>
          <w:rFonts w:ascii="Arial" w:eastAsia="Times New Roman" w:hAnsi="Arial" w:cs="Arial"/>
          <w:kern w:val="3"/>
          <w:sz w:val="24"/>
          <w:szCs w:val="21"/>
          <w:shd w:val="clear" w:color="auto" w:fill="FFFFFF"/>
          <w:lang w:val="es-ES" w:eastAsia="zh-CN"/>
        </w:rPr>
      </w:pPr>
      <w:r w:rsidRPr="003C45E0">
        <w:rPr>
          <w:rFonts w:ascii="Arial" w:eastAsia="Times New Roman" w:hAnsi="Arial" w:cs="Arial"/>
          <w:kern w:val="3"/>
          <w:sz w:val="24"/>
          <w:szCs w:val="21"/>
          <w:shd w:val="clear" w:color="auto" w:fill="FFFFFF"/>
          <w:lang w:val="es-ES" w:eastAsia="zh-CN"/>
        </w:rPr>
        <w:t>Acero redondo hasta:</w:t>
      </w:r>
      <w:r w:rsidRPr="003C45E0">
        <w:rPr>
          <w:rFonts w:ascii="Arial" w:eastAsia="Times New Roman" w:hAnsi="Arial" w:cs="Arial"/>
          <w:kern w:val="3"/>
          <w:sz w:val="24"/>
          <w:szCs w:val="21"/>
          <w:shd w:val="clear" w:color="auto" w:fill="FFFFFF"/>
          <w:lang w:val="es-ES" w:eastAsia="zh-CN"/>
        </w:rPr>
        <w:tab/>
        <w:t>33 mm</w:t>
      </w:r>
    </w:p>
    <w:p w14:paraId="58C808F2" w14:textId="77777777" w:rsidR="003C45E0" w:rsidRPr="003C45E0" w:rsidRDefault="003C45E0" w:rsidP="003C45E0">
      <w:pPr>
        <w:widowControl w:val="0"/>
        <w:numPr>
          <w:ilvl w:val="0"/>
          <w:numId w:val="14"/>
        </w:numPr>
        <w:suppressAutoHyphens/>
        <w:autoSpaceDN w:val="0"/>
        <w:spacing w:after="0" w:line="240" w:lineRule="auto"/>
        <w:contextualSpacing/>
        <w:jc w:val="both"/>
        <w:rPr>
          <w:rFonts w:ascii="Arial" w:eastAsia="Times New Roman" w:hAnsi="Arial" w:cs="Arial"/>
          <w:kern w:val="3"/>
          <w:sz w:val="24"/>
          <w:szCs w:val="21"/>
          <w:shd w:val="clear" w:color="auto" w:fill="FFFFFF"/>
          <w:lang w:val="es-ES" w:eastAsia="zh-CN"/>
        </w:rPr>
      </w:pPr>
      <w:r w:rsidRPr="003C45E0">
        <w:rPr>
          <w:rFonts w:ascii="Arial" w:eastAsia="Times New Roman" w:hAnsi="Arial" w:cs="Arial"/>
          <w:kern w:val="3"/>
          <w:sz w:val="24"/>
          <w:szCs w:val="21"/>
          <w:shd w:val="clear" w:color="auto" w:fill="FFFFFF"/>
          <w:lang w:val="es-ES" w:eastAsia="zh-CN"/>
        </w:rPr>
        <w:t>Fuerza de corte hasta:</w:t>
      </w:r>
      <w:r w:rsidRPr="003C45E0">
        <w:rPr>
          <w:rFonts w:ascii="Arial" w:eastAsia="Times New Roman" w:hAnsi="Arial" w:cs="Arial"/>
          <w:kern w:val="3"/>
          <w:sz w:val="24"/>
          <w:szCs w:val="21"/>
          <w:shd w:val="clear" w:color="auto" w:fill="FFFFFF"/>
          <w:lang w:val="es-ES" w:eastAsia="zh-CN"/>
        </w:rPr>
        <w:tab/>
        <w:t>760 kN</w:t>
      </w:r>
    </w:p>
    <w:p w14:paraId="0D0C22E7" w14:textId="77777777" w:rsidR="003C45E0" w:rsidRPr="003C45E0" w:rsidRDefault="003C45E0" w:rsidP="003C45E0">
      <w:pPr>
        <w:widowControl w:val="0"/>
        <w:numPr>
          <w:ilvl w:val="0"/>
          <w:numId w:val="14"/>
        </w:numPr>
        <w:suppressAutoHyphens/>
        <w:autoSpaceDN w:val="0"/>
        <w:spacing w:after="0" w:line="240" w:lineRule="auto"/>
        <w:contextualSpacing/>
        <w:jc w:val="both"/>
        <w:rPr>
          <w:rFonts w:ascii="Arial" w:eastAsia="Times New Roman" w:hAnsi="Arial" w:cs="Arial"/>
          <w:kern w:val="3"/>
          <w:sz w:val="24"/>
          <w:szCs w:val="21"/>
          <w:shd w:val="clear" w:color="auto" w:fill="FFFFFF"/>
          <w:lang w:val="es-ES" w:eastAsia="zh-CN"/>
        </w:rPr>
      </w:pPr>
      <w:r w:rsidRPr="003C45E0">
        <w:rPr>
          <w:rFonts w:ascii="Arial" w:eastAsia="Times New Roman" w:hAnsi="Arial" w:cs="Arial"/>
          <w:kern w:val="3"/>
          <w:sz w:val="24"/>
          <w:szCs w:val="21"/>
          <w:shd w:val="clear" w:color="auto" w:fill="FFFFFF"/>
          <w:lang w:val="es-ES" w:eastAsia="zh-CN"/>
        </w:rPr>
        <w:t>Clase de protección:</w:t>
      </w:r>
      <w:r w:rsidRPr="003C45E0">
        <w:rPr>
          <w:rFonts w:ascii="Arial" w:eastAsia="Times New Roman" w:hAnsi="Arial" w:cs="Arial"/>
          <w:kern w:val="3"/>
          <w:sz w:val="24"/>
          <w:szCs w:val="21"/>
          <w:shd w:val="clear" w:color="auto" w:fill="FFFFFF"/>
          <w:lang w:val="es-ES" w:eastAsia="zh-CN"/>
        </w:rPr>
        <w:tab/>
        <w:t>IP 58</w:t>
      </w:r>
    </w:p>
    <w:p w14:paraId="25A3BC7B" w14:textId="77777777" w:rsidR="003C45E0" w:rsidRPr="003C45E0" w:rsidRDefault="003C45E0" w:rsidP="003C45E0">
      <w:pPr>
        <w:suppressAutoHyphens/>
        <w:autoSpaceDN w:val="0"/>
        <w:spacing w:after="0" w:line="240" w:lineRule="auto"/>
        <w:jc w:val="both"/>
        <w:rPr>
          <w:rFonts w:ascii="Arial" w:eastAsia="Times New Roman" w:hAnsi="Arial" w:cs="Arial"/>
          <w:kern w:val="3"/>
          <w:sz w:val="24"/>
          <w:szCs w:val="24"/>
          <w:shd w:val="clear" w:color="auto" w:fill="FFFFFF"/>
          <w:lang w:val="es-ES" w:eastAsia="zh-CN"/>
        </w:rPr>
      </w:pPr>
    </w:p>
    <w:p w14:paraId="158275E1" w14:textId="77777777" w:rsidR="003C45E0" w:rsidRPr="003C45E0" w:rsidRDefault="003C45E0" w:rsidP="003C45E0">
      <w:pPr>
        <w:suppressAutoHyphens/>
        <w:autoSpaceDN w:val="0"/>
        <w:spacing w:after="0" w:line="240" w:lineRule="auto"/>
        <w:jc w:val="both"/>
        <w:rPr>
          <w:rFonts w:ascii="Arial" w:eastAsia="Times New Roman" w:hAnsi="Arial" w:cs="Arial"/>
          <w:b/>
          <w:kern w:val="3"/>
          <w:sz w:val="24"/>
          <w:szCs w:val="24"/>
          <w:u w:val="single"/>
          <w:shd w:val="clear" w:color="auto" w:fill="FFFFFF"/>
          <w:lang w:val="es-ES" w:eastAsia="zh-CN"/>
        </w:rPr>
      </w:pPr>
      <w:r w:rsidRPr="003C45E0">
        <w:rPr>
          <w:rFonts w:ascii="Arial" w:eastAsia="Times New Roman" w:hAnsi="Arial" w:cs="Arial"/>
          <w:b/>
          <w:kern w:val="3"/>
          <w:sz w:val="24"/>
          <w:szCs w:val="24"/>
          <w:u w:val="single"/>
          <w:shd w:val="clear" w:color="auto" w:fill="FFFFFF"/>
          <w:lang w:val="es-ES" w:eastAsia="zh-CN"/>
        </w:rPr>
        <w:t>HERRAMIENTA SEPARADOR</w:t>
      </w:r>
    </w:p>
    <w:p w14:paraId="48F0FF3F" w14:textId="77777777" w:rsidR="003C45E0" w:rsidRPr="003C45E0" w:rsidRDefault="003C45E0" w:rsidP="003C45E0">
      <w:pPr>
        <w:widowControl w:val="0"/>
        <w:suppressAutoHyphens/>
        <w:autoSpaceDN w:val="0"/>
        <w:spacing w:after="0" w:line="240" w:lineRule="auto"/>
        <w:jc w:val="both"/>
        <w:rPr>
          <w:rFonts w:ascii="Arial" w:eastAsia="Times New Roman" w:hAnsi="Arial" w:cs="Arial"/>
          <w:kern w:val="3"/>
          <w:sz w:val="24"/>
          <w:szCs w:val="24"/>
          <w:lang w:eastAsia="zh-CN"/>
        </w:rPr>
      </w:pPr>
      <w:r w:rsidRPr="003C45E0">
        <w:rPr>
          <w:rFonts w:ascii="Arial" w:eastAsia="Times New Roman" w:hAnsi="Arial" w:cs="Arial"/>
          <w:kern w:val="3"/>
          <w:sz w:val="24"/>
          <w:szCs w:val="24"/>
          <w:shd w:val="clear" w:color="auto" w:fill="FFFFFF"/>
          <w:lang w:val="es-ES" w:eastAsia="zh-CN"/>
        </w:rPr>
        <w:t xml:space="preserve">Separador con puntas de dientes de tiburón, </w:t>
      </w:r>
      <w:r w:rsidRPr="003C45E0">
        <w:rPr>
          <w:rFonts w:ascii="Arial" w:eastAsia="Times New Roman" w:hAnsi="Arial" w:cs="Arial"/>
          <w:kern w:val="3"/>
          <w:sz w:val="24"/>
          <w:szCs w:val="24"/>
          <w:lang w:eastAsia="zh-CN"/>
        </w:rPr>
        <w:t>con cuadro de mandos inteligente para el intercambio directo entre el usuario y el equipo; esto hace que las operaciones de rescate sean más inteligentes, seguras y eficientes.</w:t>
      </w:r>
    </w:p>
    <w:p w14:paraId="607CEACD" w14:textId="77777777" w:rsidR="003C45E0" w:rsidRPr="003C45E0" w:rsidRDefault="003C45E0" w:rsidP="003C45E0">
      <w:pPr>
        <w:suppressAutoHyphens/>
        <w:autoSpaceDN w:val="0"/>
        <w:spacing w:after="0" w:line="240" w:lineRule="auto"/>
        <w:jc w:val="both"/>
        <w:rPr>
          <w:rFonts w:ascii="Arial" w:eastAsia="Times New Roman" w:hAnsi="Arial" w:cs="Arial"/>
          <w:kern w:val="3"/>
          <w:sz w:val="24"/>
          <w:szCs w:val="24"/>
          <w:shd w:val="clear" w:color="auto" w:fill="FFFFFF"/>
          <w:lang w:val="es-ES" w:eastAsia="zh-CN"/>
        </w:rPr>
      </w:pPr>
    </w:p>
    <w:p w14:paraId="3348AF49" w14:textId="77777777" w:rsidR="003C45E0" w:rsidRPr="003C45E0" w:rsidRDefault="003C45E0" w:rsidP="003C45E0">
      <w:pPr>
        <w:suppressAutoHyphens/>
        <w:autoSpaceDN w:val="0"/>
        <w:spacing w:after="0" w:line="240" w:lineRule="auto"/>
        <w:jc w:val="both"/>
        <w:rPr>
          <w:rFonts w:ascii="Arial" w:eastAsia="Times New Roman" w:hAnsi="Arial" w:cs="Arial"/>
          <w:b/>
          <w:kern w:val="3"/>
          <w:sz w:val="24"/>
          <w:szCs w:val="24"/>
          <w:lang w:eastAsia="zh-CN"/>
        </w:rPr>
      </w:pPr>
      <w:r w:rsidRPr="003C45E0">
        <w:rPr>
          <w:rFonts w:ascii="Arial" w:eastAsia="Times New Roman" w:hAnsi="Arial" w:cs="Arial"/>
          <w:b/>
          <w:kern w:val="3"/>
          <w:sz w:val="24"/>
          <w:szCs w:val="24"/>
          <w:lang w:eastAsia="zh-CN"/>
        </w:rPr>
        <w:lastRenderedPageBreak/>
        <w:t>Características:</w:t>
      </w:r>
    </w:p>
    <w:p w14:paraId="0679642E" w14:textId="77777777" w:rsidR="003C45E0" w:rsidRPr="003C45E0" w:rsidRDefault="003C45E0" w:rsidP="003C45E0">
      <w:pPr>
        <w:widowControl w:val="0"/>
        <w:numPr>
          <w:ilvl w:val="0"/>
          <w:numId w:val="15"/>
        </w:numPr>
        <w:suppressAutoHyphens/>
        <w:autoSpaceDN w:val="0"/>
        <w:spacing w:after="0" w:line="240" w:lineRule="auto"/>
        <w:contextualSpacing/>
        <w:jc w:val="both"/>
        <w:rPr>
          <w:rFonts w:ascii="Arial" w:eastAsia="Times New Roman" w:hAnsi="Arial" w:cs="Arial"/>
          <w:kern w:val="3"/>
          <w:sz w:val="24"/>
          <w:szCs w:val="21"/>
          <w:shd w:val="clear" w:color="auto" w:fill="FFFFFF"/>
          <w:lang w:val="es-ES" w:eastAsia="zh-CN"/>
        </w:rPr>
      </w:pPr>
      <w:r w:rsidRPr="003C45E0">
        <w:rPr>
          <w:rFonts w:ascii="Arial" w:eastAsia="Times New Roman" w:hAnsi="Arial" w:cs="Arial"/>
          <w:kern w:val="3"/>
          <w:sz w:val="24"/>
          <w:szCs w:val="21"/>
          <w:shd w:val="clear" w:color="auto" w:fill="FFFFFF"/>
          <w:lang w:val="es-ES" w:eastAsia="zh-CN"/>
        </w:rPr>
        <w:t>Salpicadero inteligente con pantallas de diagnóstico de rendimiento.</w:t>
      </w:r>
    </w:p>
    <w:p w14:paraId="7A04F852" w14:textId="77777777" w:rsidR="003C45E0" w:rsidRPr="003C45E0" w:rsidRDefault="003C45E0" w:rsidP="003C45E0">
      <w:pPr>
        <w:widowControl w:val="0"/>
        <w:numPr>
          <w:ilvl w:val="0"/>
          <w:numId w:val="15"/>
        </w:numPr>
        <w:suppressAutoHyphens/>
        <w:autoSpaceDN w:val="0"/>
        <w:spacing w:after="0" w:line="240" w:lineRule="auto"/>
        <w:contextualSpacing/>
        <w:jc w:val="both"/>
        <w:rPr>
          <w:rFonts w:ascii="Arial" w:eastAsia="Times New Roman" w:hAnsi="Arial" w:cs="Arial"/>
          <w:kern w:val="3"/>
          <w:sz w:val="24"/>
          <w:szCs w:val="21"/>
          <w:shd w:val="clear" w:color="auto" w:fill="FFFFFF"/>
          <w:lang w:val="es-ES" w:eastAsia="zh-CN"/>
        </w:rPr>
      </w:pPr>
      <w:r w:rsidRPr="003C45E0">
        <w:rPr>
          <w:rFonts w:ascii="Arial" w:eastAsia="Times New Roman" w:hAnsi="Arial" w:cs="Arial"/>
          <w:kern w:val="3"/>
          <w:sz w:val="24"/>
          <w:szCs w:val="21"/>
          <w:shd w:val="clear" w:color="auto" w:fill="FFFFFF"/>
          <w:lang w:val="es-ES" w:eastAsia="zh-CN"/>
        </w:rPr>
        <w:t>Doble tiempo de trabajo con paquete de baterías de 9Ah</w:t>
      </w:r>
    </w:p>
    <w:p w14:paraId="2BB76A29" w14:textId="77777777" w:rsidR="003C45E0" w:rsidRPr="003C45E0" w:rsidRDefault="003C45E0" w:rsidP="003C45E0">
      <w:pPr>
        <w:widowControl w:val="0"/>
        <w:numPr>
          <w:ilvl w:val="0"/>
          <w:numId w:val="15"/>
        </w:numPr>
        <w:suppressAutoHyphens/>
        <w:autoSpaceDN w:val="0"/>
        <w:spacing w:after="0" w:line="240" w:lineRule="auto"/>
        <w:contextualSpacing/>
        <w:jc w:val="both"/>
        <w:rPr>
          <w:rFonts w:ascii="Arial" w:eastAsia="Times New Roman" w:hAnsi="Arial" w:cs="Arial"/>
          <w:kern w:val="3"/>
          <w:sz w:val="24"/>
          <w:szCs w:val="21"/>
          <w:shd w:val="clear" w:color="auto" w:fill="FFFFFF"/>
          <w:lang w:val="es-ES" w:eastAsia="zh-CN"/>
        </w:rPr>
      </w:pPr>
      <w:r w:rsidRPr="003C45E0">
        <w:rPr>
          <w:rFonts w:ascii="Arial" w:eastAsia="Times New Roman" w:hAnsi="Arial" w:cs="Arial"/>
          <w:kern w:val="3"/>
          <w:sz w:val="24"/>
          <w:szCs w:val="21"/>
          <w:shd w:val="clear" w:color="auto" w:fill="FFFFFF"/>
          <w:lang w:val="es-ES" w:eastAsia="zh-CN"/>
        </w:rPr>
        <w:t>Capaz de trabajar hasta 60 minutos en aguas dulces y saladas de 3 m de profundidad</w:t>
      </w:r>
    </w:p>
    <w:p w14:paraId="367070DA" w14:textId="77777777" w:rsidR="003C45E0" w:rsidRPr="003C45E0" w:rsidRDefault="003C45E0" w:rsidP="003C45E0">
      <w:pPr>
        <w:widowControl w:val="0"/>
        <w:numPr>
          <w:ilvl w:val="0"/>
          <w:numId w:val="15"/>
        </w:numPr>
        <w:suppressAutoHyphens/>
        <w:autoSpaceDN w:val="0"/>
        <w:spacing w:after="0" w:line="240" w:lineRule="auto"/>
        <w:contextualSpacing/>
        <w:jc w:val="both"/>
        <w:rPr>
          <w:rFonts w:ascii="Arial" w:eastAsia="Times New Roman" w:hAnsi="Arial" w:cs="Arial"/>
          <w:kern w:val="3"/>
          <w:sz w:val="24"/>
          <w:szCs w:val="21"/>
          <w:shd w:val="clear" w:color="auto" w:fill="FFFFFF"/>
          <w:lang w:val="es-ES" w:eastAsia="zh-CN"/>
        </w:rPr>
      </w:pPr>
      <w:r w:rsidRPr="003C45E0">
        <w:rPr>
          <w:rFonts w:ascii="Arial" w:eastAsia="Times New Roman" w:hAnsi="Arial" w:cs="Arial"/>
          <w:kern w:val="3"/>
          <w:sz w:val="24"/>
          <w:szCs w:val="21"/>
          <w:shd w:val="clear" w:color="auto" w:fill="FFFFFF"/>
          <w:lang w:val="es-ES" w:eastAsia="zh-CN"/>
        </w:rPr>
        <w:t>La batería pueda cambiarse bajo el agua</w:t>
      </w:r>
    </w:p>
    <w:p w14:paraId="12A61964" w14:textId="77777777" w:rsidR="003C45E0" w:rsidRPr="003C45E0" w:rsidRDefault="003C45E0" w:rsidP="003C45E0">
      <w:pPr>
        <w:widowControl w:val="0"/>
        <w:numPr>
          <w:ilvl w:val="0"/>
          <w:numId w:val="15"/>
        </w:numPr>
        <w:suppressAutoHyphens/>
        <w:autoSpaceDN w:val="0"/>
        <w:spacing w:after="0" w:line="240" w:lineRule="auto"/>
        <w:contextualSpacing/>
        <w:jc w:val="both"/>
        <w:rPr>
          <w:rFonts w:ascii="Arial" w:eastAsia="Times New Roman" w:hAnsi="Arial" w:cs="Arial"/>
          <w:kern w:val="3"/>
          <w:sz w:val="24"/>
          <w:szCs w:val="21"/>
          <w:shd w:val="clear" w:color="auto" w:fill="FFFFFF"/>
          <w:lang w:val="es-ES" w:eastAsia="zh-CN"/>
        </w:rPr>
      </w:pPr>
      <w:r w:rsidRPr="003C45E0">
        <w:rPr>
          <w:rFonts w:ascii="Arial" w:eastAsia="Times New Roman" w:hAnsi="Arial" w:cs="Arial"/>
          <w:kern w:val="3"/>
          <w:sz w:val="24"/>
          <w:szCs w:val="21"/>
          <w:shd w:val="clear" w:color="auto" w:fill="FFFFFF"/>
          <w:lang w:val="es-ES" w:eastAsia="zh-CN"/>
        </w:rPr>
        <w:t>Agarre especial en cualquier material gracias a las "puntas de diente de tiburón".</w:t>
      </w:r>
    </w:p>
    <w:p w14:paraId="0928BBAB" w14:textId="77777777" w:rsidR="003C45E0" w:rsidRPr="003C45E0" w:rsidRDefault="003C45E0" w:rsidP="003C45E0">
      <w:pPr>
        <w:widowControl w:val="0"/>
        <w:numPr>
          <w:ilvl w:val="0"/>
          <w:numId w:val="15"/>
        </w:numPr>
        <w:suppressAutoHyphens/>
        <w:autoSpaceDN w:val="0"/>
        <w:spacing w:after="0" w:line="240" w:lineRule="auto"/>
        <w:contextualSpacing/>
        <w:jc w:val="both"/>
        <w:rPr>
          <w:rFonts w:ascii="Arial" w:eastAsia="Times New Roman" w:hAnsi="Arial" w:cs="Arial"/>
          <w:kern w:val="3"/>
          <w:sz w:val="24"/>
          <w:szCs w:val="21"/>
          <w:shd w:val="clear" w:color="auto" w:fill="FFFFFF"/>
          <w:lang w:val="es-ES" w:eastAsia="zh-CN"/>
        </w:rPr>
      </w:pPr>
      <w:r w:rsidRPr="003C45E0">
        <w:rPr>
          <w:rFonts w:ascii="Arial" w:eastAsia="Times New Roman" w:hAnsi="Arial" w:cs="Arial"/>
          <w:kern w:val="3"/>
          <w:sz w:val="24"/>
          <w:szCs w:val="21"/>
          <w:shd w:val="clear" w:color="auto" w:fill="FFFFFF"/>
          <w:lang w:val="es-ES" w:eastAsia="zh-CN"/>
        </w:rPr>
        <w:t xml:space="preserve">Placas adicionales de esparcimiento y apriete en los brazos de esparcimiento </w:t>
      </w:r>
    </w:p>
    <w:p w14:paraId="7AB43448" w14:textId="77777777" w:rsidR="003C45E0" w:rsidRPr="003C45E0" w:rsidRDefault="003C45E0" w:rsidP="003C45E0">
      <w:pPr>
        <w:widowControl w:val="0"/>
        <w:numPr>
          <w:ilvl w:val="0"/>
          <w:numId w:val="15"/>
        </w:numPr>
        <w:suppressAutoHyphens/>
        <w:autoSpaceDN w:val="0"/>
        <w:spacing w:after="0" w:line="240" w:lineRule="auto"/>
        <w:contextualSpacing/>
        <w:jc w:val="both"/>
        <w:rPr>
          <w:rFonts w:ascii="Arial" w:eastAsia="Times New Roman" w:hAnsi="Arial" w:cs="Arial"/>
          <w:kern w:val="3"/>
          <w:sz w:val="24"/>
          <w:szCs w:val="21"/>
          <w:shd w:val="clear" w:color="auto" w:fill="FFFFFF"/>
          <w:lang w:val="es-ES" w:eastAsia="zh-CN"/>
        </w:rPr>
      </w:pPr>
      <w:r w:rsidRPr="003C45E0">
        <w:rPr>
          <w:rFonts w:ascii="Arial" w:eastAsia="Times New Roman" w:hAnsi="Arial" w:cs="Arial"/>
          <w:kern w:val="3"/>
          <w:sz w:val="24"/>
          <w:szCs w:val="21"/>
          <w:shd w:val="clear" w:color="auto" w:fill="FFFFFF"/>
          <w:lang w:val="es-ES" w:eastAsia="zh-CN"/>
        </w:rPr>
        <w:t>Dimensiones:</w:t>
      </w:r>
      <w:r w:rsidRPr="003C45E0">
        <w:rPr>
          <w:rFonts w:ascii="Arial" w:eastAsia="Times New Roman" w:hAnsi="Arial" w:cs="Arial"/>
          <w:kern w:val="3"/>
          <w:sz w:val="24"/>
          <w:szCs w:val="21"/>
          <w:shd w:val="clear" w:color="auto" w:fill="FFFFFF"/>
          <w:lang w:val="es-ES" w:eastAsia="zh-CN"/>
        </w:rPr>
        <w:tab/>
        <w:t>823 x 256 x 253 mm</w:t>
      </w:r>
    </w:p>
    <w:p w14:paraId="6E46B1F4" w14:textId="77777777" w:rsidR="003C45E0" w:rsidRPr="003C45E0" w:rsidRDefault="003C45E0" w:rsidP="003C45E0">
      <w:pPr>
        <w:widowControl w:val="0"/>
        <w:numPr>
          <w:ilvl w:val="0"/>
          <w:numId w:val="15"/>
        </w:numPr>
        <w:suppressAutoHyphens/>
        <w:autoSpaceDN w:val="0"/>
        <w:spacing w:after="0" w:line="240" w:lineRule="auto"/>
        <w:contextualSpacing/>
        <w:jc w:val="both"/>
        <w:rPr>
          <w:rFonts w:ascii="Arial" w:eastAsia="Times New Roman" w:hAnsi="Arial" w:cs="Arial"/>
          <w:kern w:val="3"/>
          <w:sz w:val="24"/>
          <w:szCs w:val="21"/>
          <w:shd w:val="clear" w:color="auto" w:fill="FFFFFF"/>
          <w:lang w:val="es-ES" w:eastAsia="zh-CN"/>
        </w:rPr>
      </w:pPr>
      <w:r w:rsidRPr="003C45E0">
        <w:rPr>
          <w:rFonts w:ascii="Arial" w:eastAsia="Times New Roman" w:hAnsi="Arial" w:cs="Arial"/>
          <w:kern w:val="3"/>
          <w:sz w:val="24"/>
          <w:szCs w:val="21"/>
          <w:shd w:val="clear" w:color="auto" w:fill="FFFFFF"/>
          <w:lang w:val="es-ES" w:eastAsia="zh-CN"/>
        </w:rPr>
        <w:t>Peso:</w:t>
      </w:r>
      <w:r w:rsidRPr="003C45E0">
        <w:rPr>
          <w:rFonts w:ascii="Arial" w:eastAsia="Times New Roman" w:hAnsi="Arial" w:cs="Arial"/>
          <w:kern w:val="3"/>
          <w:sz w:val="24"/>
          <w:szCs w:val="21"/>
          <w:shd w:val="clear" w:color="auto" w:fill="FFFFFF"/>
          <w:lang w:val="es-ES" w:eastAsia="zh-CN"/>
        </w:rPr>
        <w:tab/>
        <w:t>17,1 kg</w:t>
      </w:r>
    </w:p>
    <w:p w14:paraId="2925CAF6" w14:textId="77777777" w:rsidR="003C45E0" w:rsidRPr="003C45E0" w:rsidRDefault="003C45E0" w:rsidP="003C45E0">
      <w:pPr>
        <w:widowControl w:val="0"/>
        <w:numPr>
          <w:ilvl w:val="0"/>
          <w:numId w:val="15"/>
        </w:numPr>
        <w:suppressAutoHyphens/>
        <w:autoSpaceDN w:val="0"/>
        <w:spacing w:after="0" w:line="240" w:lineRule="auto"/>
        <w:contextualSpacing/>
        <w:jc w:val="both"/>
        <w:rPr>
          <w:rFonts w:ascii="Arial" w:eastAsia="Times New Roman" w:hAnsi="Arial" w:cs="Arial"/>
          <w:kern w:val="3"/>
          <w:sz w:val="24"/>
          <w:szCs w:val="21"/>
          <w:shd w:val="clear" w:color="auto" w:fill="FFFFFF"/>
          <w:lang w:val="es-ES" w:eastAsia="zh-CN"/>
        </w:rPr>
      </w:pPr>
      <w:r w:rsidRPr="003C45E0">
        <w:rPr>
          <w:rFonts w:ascii="Arial" w:eastAsia="Times New Roman" w:hAnsi="Arial" w:cs="Arial"/>
          <w:kern w:val="3"/>
          <w:sz w:val="24"/>
          <w:szCs w:val="21"/>
          <w:shd w:val="clear" w:color="auto" w:fill="FFFFFF"/>
          <w:lang w:val="es-ES" w:eastAsia="zh-CN"/>
        </w:rPr>
        <w:t>Fuerza de aplastamiento hasta:</w:t>
      </w:r>
      <w:r w:rsidRPr="003C45E0">
        <w:rPr>
          <w:rFonts w:ascii="Arial" w:eastAsia="Times New Roman" w:hAnsi="Arial" w:cs="Arial"/>
          <w:kern w:val="3"/>
          <w:sz w:val="24"/>
          <w:szCs w:val="21"/>
          <w:shd w:val="clear" w:color="auto" w:fill="FFFFFF"/>
          <w:lang w:val="es-ES" w:eastAsia="zh-CN"/>
        </w:rPr>
        <w:tab/>
        <w:t>144 kN</w:t>
      </w:r>
    </w:p>
    <w:p w14:paraId="29E819CF" w14:textId="77777777" w:rsidR="003C45E0" w:rsidRPr="003C45E0" w:rsidRDefault="003C45E0" w:rsidP="003C45E0">
      <w:pPr>
        <w:widowControl w:val="0"/>
        <w:numPr>
          <w:ilvl w:val="0"/>
          <w:numId w:val="15"/>
        </w:numPr>
        <w:suppressAutoHyphens/>
        <w:autoSpaceDN w:val="0"/>
        <w:spacing w:after="0" w:line="240" w:lineRule="auto"/>
        <w:contextualSpacing/>
        <w:jc w:val="both"/>
        <w:rPr>
          <w:rFonts w:ascii="Arial" w:eastAsia="Times New Roman" w:hAnsi="Arial" w:cs="Arial"/>
          <w:kern w:val="3"/>
          <w:sz w:val="24"/>
          <w:szCs w:val="21"/>
          <w:shd w:val="clear" w:color="auto" w:fill="FFFFFF"/>
          <w:lang w:val="es-ES" w:eastAsia="zh-CN"/>
        </w:rPr>
      </w:pPr>
      <w:r w:rsidRPr="003C45E0">
        <w:rPr>
          <w:rFonts w:ascii="Arial" w:eastAsia="Times New Roman" w:hAnsi="Arial" w:cs="Arial"/>
          <w:kern w:val="3"/>
          <w:sz w:val="24"/>
          <w:szCs w:val="21"/>
          <w:shd w:val="clear" w:color="auto" w:fill="FFFFFF"/>
          <w:lang w:val="es-ES" w:eastAsia="zh-CN"/>
        </w:rPr>
        <w:t>Clase de protección:</w:t>
      </w:r>
      <w:r w:rsidRPr="003C45E0">
        <w:rPr>
          <w:rFonts w:ascii="Arial" w:eastAsia="Times New Roman" w:hAnsi="Arial" w:cs="Arial"/>
          <w:kern w:val="3"/>
          <w:sz w:val="24"/>
          <w:szCs w:val="21"/>
          <w:shd w:val="clear" w:color="auto" w:fill="FFFFFF"/>
          <w:lang w:val="es-ES" w:eastAsia="zh-CN"/>
        </w:rPr>
        <w:tab/>
        <w:t>IP 58</w:t>
      </w:r>
    </w:p>
    <w:p w14:paraId="4832D6E4" w14:textId="77777777" w:rsidR="003C45E0" w:rsidRPr="003C45E0" w:rsidRDefault="003C45E0" w:rsidP="003C45E0">
      <w:pPr>
        <w:widowControl w:val="0"/>
        <w:numPr>
          <w:ilvl w:val="0"/>
          <w:numId w:val="15"/>
        </w:numPr>
        <w:suppressAutoHyphens/>
        <w:autoSpaceDN w:val="0"/>
        <w:spacing w:after="0" w:line="240" w:lineRule="auto"/>
        <w:contextualSpacing/>
        <w:jc w:val="both"/>
        <w:rPr>
          <w:rFonts w:ascii="Arial" w:eastAsia="Times New Roman" w:hAnsi="Arial" w:cs="Arial"/>
          <w:kern w:val="3"/>
          <w:sz w:val="24"/>
          <w:szCs w:val="21"/>
          <w:shd w:val="clear" w:color="auto" w:fill="FFFFFF"/>
          <w:lang w:val="es-ES" w:eastAsia="zh-CN"/>
        </w:rPr>
      </w:pPr>
      <w:r w:rsidRPr="003C45E0">
        <w:rPr>
          <w:rFonts w:ascii="Arial" w:eastAsia="Times New Roman" w:hAnsi="Arial" w:cs="Arial"/>
          <w:kern w:val="3"/>
          <w:sz w:val="24"/>
          <w:szCs w:val="21"/>
          <w:shd w:val="clear" w:color="auto" w:fill="FFFFFF"/>
          <w:lang w:val="es-ES" w:eastAsia="zh-CN"/>
        </w:rPr>
        <w:t>Serie:</w:t>
      </w:r>
      <w:r w:rsidRPr="003C45E0">
        <w:rPr>
          <w:rFonts w:ascii="Arial" w:eastAsia="Times New Roman" w:hAnsi="Arial" w:cs="Arial"/>
          <w:kern w:val="3"/>
          <w:sz w:val="24"/>
          <w:szCs w:val="21"/>
          <w:shd w:val="clear" w:color="auto" w:fill="FFFFFF"/>
          <w:lang w:val="es-ES" w:eastAsia="zh-CN"/>
        </w:rPr>
        <w:tab/>
        <w:t>e3</w:t>
      </w:r>
    </w:p>
    <w:p w14:paraId="616AC79C" w14:textId="77777777" w:rsidR="003C45E0" w:rsidRPr="003C45E0" w:rsidRDefault="003C45E0" w:rsidP="003C45E0">
      <w:pPr>
        <w:widowControl w:val="0"/>
        <w:numPr>
          <w:ilvl w:val="0"/>
          <w:numId w:val="15"/>
        </w:numPr>
        <w:suppressAutoHyphens/>
        <w:autoSpaceDN w:val="0"/>
        <w:spacing w:after="0" w:line="240" w:lineRule="auto"/>
        <w:contextualSpacing/>
        <w:jc w:val="both"/>
        <w:rPr>
          <w:rFonts w:ascii="Arial" w:eastAsia="Times New Roman" w:hAnsi="Arial" w:cs="Arial"/>
          <w:kern w:val="3"/>
          <w:sz w:val="24"/>
          <w:szCs w:val="21"/>
          <w:shd w:val="clear" w:color="auto" w:fill="FFFFFF"/>
          <w:lang w:val="es-ES" w:eastAsia="zh-CN"/>
        </w:rPr>
      </w:pPr>
      <w:r w:rsidRPr="003C45E0">
        <w:rPr>
          <w:rFonts w:ascii="Arial" w:eastAsia="Times New Roman" w:hAnsi="Arial" w:cs="Arial"/>
          <w:kern w:val="3"/>
          <w:sz w:val="24"/>
          <w:szCs w:val="21"/>
          <w:shd w:val="clear" w:color="auto" w:fill="FFFFFF"/>
          <w:lang w:val="es-ES" w:eastAsia="zh-CN"/>
        </w:rPr>
        <w:t>Fuerza de separación:</w:t>
      </w:r>
      <w:r w:rsidRPr="003C45E0">
        <w:rPr>
          <w:rFonts w:ascii="Arial" w:eastAsia="Times New Roman" w:hAnsi="Arial" w:cs="Arial"/>
          <w:kern w:val="3"/>
          <w:sz w:val="24"/>
          <w:szCs w:val="21"/>
          <w:shd w:val="clear" w:color="auto" w:fill="FFFFFF"/>
          <w:lang w:val="es-ES" w:eastAsia="zh-CN"/>
        </w:rPr>
        <w:tab/>
        <w:t>42 - 836 kN</w:t>
      </w:r>
    </w:p>
    <w:p w14:paraId="5878A342" w14:textId="77777777" w:rsidR="003C45E0" w:rsidRPr="003C45E0" w:rsidRDefault="003C45E0" w:rsidP="003C45E0">
      <w:pPr>
        <w:widowControl w:val="0"/>
        <w:numPr>
          <w:ilvl w:val="0"/>
          <w:numId w:val="15"/>
        </w:numPr>
        <w:suppressAutoHyphens/>
        <w:autoSpaceDN w:val="0"/>
        <w:spacing w:after="0" w:line="240" w:lineRule="auto"/>
        <w:contextualSpacing/>
        <w:jc w:val="both"/>
        <w:rPr>
          <w:rFonts w:ascii="Arial" w:eastAsia="Times New Roman" w:hAnsi="Arial" w:cs="Arial"/>
          <w:kern w:val="3"/>
          <w:sz w:val="24"/>
          <w:szCs w:val="21"/>
          <w:shd w:val="clear" w:color="auto" w:fill="FFFFFF"/>
          <w:lang w:val="es-ES" w:eastAsia="zh-CN"/>
        </w:rPr>
      </w:pPr>
      <w:r w:rsidRPr="003C45E0">
        <w:rPr>
          <w:rFonts w:ascii="Arial" w:eastAsia="Times New Roman" w:hAnsi="Arial" w:cs="Arial"/>
          <w:kern w:val="3"/>
          <w:sz w:val="24"/>
          <w:szCs w:val="21"/>
          <w:shd w:val="clear" w:color="auto" w:fill="FFFFFF"/>
          <w:lang w:val="es-ES" w:eastAsia="zh-CN"/>
        </w:rPr>
        <w:t>Carrera de separación:</w:t>
      </w:r>
      <w:r w:rsidRPr="003C45E0">
        <w:rPr>
          <w:rFonts w:ascii="Arial" w:eastAsia="Times New Roman" w:hAnsi="Arial" w:cs="Arial"/>
          <w:kern w:val="3"/>
          <w:sz w:val="24"/>
          <w:szCs w:val="21"/>
          <w:shd w:val="clear" w:color="auto" w:fill="FFFFFF"/>
          <w:lang w:val="es-ES" w:eastAsia="zh-CN"/>
        </w:rPr>
        <w:tab/>
        <w:t>600 mm</w:t>
      </w:r>
    </w:p>
    <w:p w14:paraId="271BF0EC" w14:textId="77777777" w:rsidR="003C45E0" w:rsidRPr="003C45E0" w:rsidRDefault="003C45E0" w:rsidP="003C45E0">
      <w:pPr>
        <w:widowControl w:val="0"/>
        <w:numPr>
          <w:ilvl w:val="0"/>
          <w:numId w:val="15"/>
        </w:numPr>
        <w:suppressAutoHyphens/>
        <w:autoSpaceDN w:val="0"/>
        <w:spacing w:after="0" w:line="240" w:lineRule="auto"/>
        <w:contextualSpacing/>
        <w:jc w:val="both"/>
        <w:rPr>
          <w:rFonts w:ascii="Arial" w:eastAsia="Times New Roman" w:hAnsi="Arial" w:cs="Arial"/>
          <w:kern w:val="3"/>
          <w:sz w:val="24"/>
          <w:szCs w:val="21"/>
          <w:shd w:val="clear" w:color="auto" w:fill="FFFFFF"/>
          <w:lang w:val="es-ES" w:eastAsia="zh-CN"/>
        </w:rPr>
      </w:pPr>
      <w:r w:rsidRPr="003C45E0">
        <w:rPr>
          <w:rFonts w:ascii="Arial" w:eastAsia="Times New Roman" w:hAnsi="Arial" w:cs="Arial"/>
          <w:kern w:val="3"/>
          <w:sz w:val="24"/>
          <w:szCs w:val="21"/>
          <w:shd w:val="clear" w:color="auto" w:fill="FFFFFF"/>
          <w:lang w:val="es-ES" w:eastAsia="zh-CN"/>
        </w:rPr>
        <w:t>Fuerza de tracción hasta:</w:t>
      </w:r>
      <w:r w:rsidRPr="003C45E0">
        <w:rPr>
          <w:rFonts w:ascii="Arial" w:eastAsia="Times New Roman" w:hAnsi="Arial" w:cs="Arial"/>
          <w:kern w:val="3"/>
          <w:sz w:val="24"/>
          <w:szCs w:val="21"/>
          <w:shd w:val="clear" w:color="auto" w:fill="FFFFFF"/>
          <w:lang w:val="es-ES" w:eastAsia="zh-CN"/>
        </w:rPr>
        <w:tab/>
        <w:t>56 kN</w:t>
      </w:r>
    </w:p>
    <w:p w14:paraId="75F64E52" w14:textId="77777777" w:rsidR="003C45E0" w:rsidRPr="003C45E0" w:rsidRDefault="003C45E0" w:rsidP="003C45E0">
      <w:pPr>
        <w:widowControl w:val="0"/>
        <w:numPr>
          <w:ilvl w:val="0"/>
          <w:numId w:val="15"/>
        </w:numPr>
        <w:suppressAutoHyphens/>
        <w:autoSpaceDN w:val="0"/>
        <w:spacing w:after="0" w:line="240" w:lineRule="auto"/>
        <w:contextualSpacing/>
        <w:jc w:val="both"/>
        <w:rPr>
          <w:rFonts w:ascii="Arial" w:eastAsia="Times New Roman" w:hAnsi="Arial" w:cs="Arial"/>
          <w:kern w:val="3"/>
          <w:sz w:val="24"/>
          <w:szCs w:val="21"/>
          <w:shd w:val="clear" w:color="auto" w:fill="FFFFFF"/>
          <w:lang w:val="es-ES" w:eastAsia="zh-CN"/>
        </w:rPr>
      </w:pPr>
      <w:r w:rsidRPr="003C45E0">
        <w:rPr>
          <w:rFonts w:ascii="Arial" w:eastAsia="Times New Roman" w:hAnsi="Arial" w:cs="Arial"/>
          <w:kern w:val="3"/>
          <w:sz w:val="24"/>
          <w:szCs w:val="21"/>
          <w:shd w:val="clear" w:color="auto" w:fill="FFFFFF"/>
          <w:lang w:val="es-ES" w:eastAsia="zh-CN"/>
        </w:rPr>
        <w:t>Carrera de tracción:</w:t>
      </w:r>
      <w:r w:rsidRPr="003C45E0">
        <w:rPr>
          <w:rFonts w:ascii="Arial" w:eastAsia="Times New Roman" w:hAnsi="Arial" w:cs="Arial"/>
          <w:kern w:val="3"/>
          <w:sz w:val="24"/>
          <w:szCs w:val="21"/>
          <w:shd w:val="clear" w:color="auto" w:fill="FFFFFF"/>
          <w:lang w:val="es-ES" w:eastAsia="zh-CN"/>
        </w:rPr>
        <w:tab/>
        <w:t>440 mm</w:t>
      </w:r>
    </w:p>
    <w:p w14:paraId="05278FA9" w14:textId="77777777" w:rsidR="003C45E0" w:rsidRPr="003C45E0" w:rsidRDefault="003C45E0" w:rsidP="003C45E0">
      <w:pPr>
        <w:suppressAutoHyphens/>
        <w:autoSpaceDN w:val="0"/>
        <w:spacing w:after="0" w:line="240" w:lineRule="auto"/>
        <w:jc w:val="both"/>
        <w:rPr>
          <w:rFonts w:ascii="Arial" w:eastAsia="Times New Roman" w:hAnsi="Arial" w:cs="Arial"/>
          <w:kern w:val="3"/>
          <w:sz w:val="24"/>
          <w:szCs w:val="24"/>
          <w:shd w:val="clear" w:color="auto" w:fill="FFFFFF"/>
          <w:lang w:val="es-ES" w:eastAsia="zh-CN"/>
        </w:rPr>
      </w:pPr>
    </w:p>
    <w:p w14:paraId="59BF0136" w14:textId="77777777" w:rsidR="003C45E0" w:rsidRPr="003C45E0" w:rsidRDefault="003C45E0" w:rsidP="003C45E0">
      <w:pPr>
        <w:suppressAutoHyphens/>
        <w:autoSpaceDN w:val="0"/>
        <w:spacing w:after="0" w:line="240" w:lineRule="auto"/>
        <w:jc w:val="both"/>
        <w:rPr>
          <w:rFonts w:ascii="Arial" w:eastAsia="Times New Roman" w:hAnsi="Arial" w:cs="Arial"/>
          <w:b/>
          <w:kern w:val="3"/>
          <w:sz w:val="24"/>
          <w:szCs w:val="24"/>
          <w:u w:val="single"/>
          <w:shd w:val="clear" w:color="auto" w:fill="FFFFFF"/>
          <w:lang w:val="es-ES" w:eastAsia="zh-CN"/>
        </w:rPr>
      </w:pPr>
      <w:r w:rsidRPr="003C45E0">
        <w:rPr>
          <w:rFonts w:ascii="Arial" w:eastAsia="Times New Roman" w:hAnsi="Arial" w:cs="Arial"/>
          <w:b/>
          <w:kern w:val="3"/>
          <w:sz w:val="24"/>
          <w:szCs w:val="24"/>
          <w:u w:val="single"/>
          <w:shd w:val="clear" w:color="auto" w:fill="FFFFFF"/>
          <w:lang w:val="es-ES" w:eastAsia="zh-CN"/>
        </w:rPr>
        <w:t>HERRAMIENTA CILINDRO (RAM)</w:t>
      </w:r>
    </w:p>
    <w:p w14:paraId="0F9E6503" w14:textId="77777777" w:rsidR="003C45E0" w:rsidRPr="003C45E0" w:rsidRDefault="003C45E0" w:rsidP="003C45E0">
      <w:pPr>
        <w:suppressAutoHyphens/>
        <w:autoSpaceDN w:val="0"/>
        <w:spacing w:after="0" w:line="240" w:lineRule="auto"/>
        <w:jc w:val="both"/>
        <w:rPr>
          <w:rFonts w:ascii="Arial" w:eastAsia="Times New Roman" w:hAnsi="Arial" w:cs="Arial"/>
          <w:kern w:val="3"/>
          <w:sz w:val="24"/>
          <w:szCs w:val="24"/>
          <w:shd w:val="clear" w:color="auto" w:fill="FFFFFF"/>
          <w:lang w:val="es-ES" w:eastAsia="zh-CN"/>
        </w:rPr>
      </w:pPr>
      <w:r w:rsidRPr="003C45E0">
        <w:rPr>
          <w:rFonts w:ascii="Arial" w:eastAsia="Times New Roman" w:hAnsi="Arial" w:cs="Arial"/>
          <w:kern w:val="3"/>
          <w:sz w:val="24"/>
          <w:szCs w:val="24"/>
          <w:shd w:val="clear" w:color="auto" w:fill="FFFFFF"/>
          <w:lang w:val="es-ES" w:eastAsia="zh-CN"/>
        </w:rPr>
        <w:t xml:space="preserve">Mini cilindro telescópico compacto para trabajar en espacios reducidos que cuente con técnicas modernas de rescate y de vehículos </w:t>
      </w:r>
    </w:p>
    <w:p w14:paraId="4A95E940" w14:textId="77777777" w:rsidR="003C45E0" w:rsidRPr="003C45E0" w:rsidRDefault="003C45E0" w:rsidP="003C45E0">
      <w:pPr>
        <w:suppressAutoHyphens/>
        <w:autoSpaceDN w:val="0"/>
        <w:spacing w:after="0" w:line="240" w:lineRule="auto"/>
        <w:jc w:val="both"/>
        <w:rPr>
          <w:rFonts w:ascii="Arial" w:eastAsia="Times New Roman" w:hAnsi="Arial" w:cs="Arial"/>
          <w:kern w:val="3"/>
          <w:sz w:val="24"/>
          <w:szCs w:val="24"/>
          <w:shd w:val="clear" w:color="auto" w:fill="FFFFFF"/>
          <w:lang w:val="es-ES" w:eastAsia="zh-CN"/>
        </w:rPr>
      </w:pPr>
    </w:p>
    <w:p w14:paraId="742208D3" w14:textId="77777777" w:rsidR="003C45E0" w:rsidRPr="003C45E0" w:rsidRDefault="003C45E0" w:rsidP="003C45E0">
      <w:pPr>
        <w:suppressAutoHyphens/>
        <w:autoSpaceDN w:val="0"/>
        <w:spacing w:after="0" w:line="240" w:lineRule="auto"/>
        <w:jc w:val="both"/>
        <w:rPr>
          <w:rFonts w:ascii="Arial" w:eastAsia="Times New Roman" w:hAnsi="Arial" w:cs="Arial"/>
          <w:b/>
          <w:kern w:val="3"/>
          <w:sz w:val="24"/>
          <w:szCs w:val="24"/>
          <w:lang w:eastAsia="zh-CN"/>
        </w:rPr>
      </w:pPr>
      <w:r w:rsidRPr="003C45E0">
        <w:rPr>
          <w:rFonts w:ascii="Arial" w:eastAsia="Times New Roman" w:hAnsi="Arial" w:cs="Arial"/>
          <w:b/>
          <w:kern w:val="3"/>
          <w:sz w:val="24"/>
          <w:szCs w:val="24"/>
          <w:lang w:eastAsia="zh-CN"/>
        </w:rPr>
        <w:t>Características:</w:t>
      </w:r>
    </w:p>
    <w:p w14:paraId="58B978EB" w14:textId="77777777" w:rsidR="003C45E0" w:rsidRPr="003C45E0" w:rsidRDefault="003C45E0" w:rsidP="003C45E0">
      <w:pPr>
        <w:widowControl w:val="0"/>
        <w:numPr>
          <w:ilvl w:val="0"/>
          <w:numId w:val="16"/>
        </w:numPr>
        <w:suppressAutoHyphens/>
        <w:autoSpaceDN w:val="0"/>
        <w:spacing w:after="0" w:line="240" w:lineRule="auto"/>
        <w:contextualSpacing/>
        <w:jc w:val="both"/>
        <w:rPr>
          <w:rFonts w:ascii="Arial" w:eastAsia="Times New Roman" w:hAnsi="Arial" w:cs="Arial"/>
          <w:kern w:val="3"/>
          <w:sz w:val="24"/>
          <w:szCs w:val="21"/>
          <w:shd w:val="clear" w:color="auto" w:fill="FFFFFF"/>
          <w:lang w:val="es-ES" w:eastAsia="zh-CN"/>
        </w:rPr>
      </w:pPr>
      <w:r w:rsidRPr="003C45E0">
        <w:rPr>
          <w:rFonts w:ascii="Arial" w:eastAsia="Times New Roman" w:hAnsi="Arial" w:cs="Arial"/>
          <w:kern w:val="3"/>
          <w:sz w:val="24"/>
          <w:szCs w:val="21"/>
          <w:shd w:val="clear" w:color="auto" w:fill="FFFFFF"/>
          <w:lang w:val="es-ES" w:eastAsia="zh-CN"/>
        </w:rPr>
        <w:t>Dimensiones: 340 x 200 x 326 mm</w:t>
      </w:r>
    </w:p>
    <w:p w14:paraId="5E60A95C" w14:textId="77777777" w:rsidR="003C45E0" w:rsidRPr="003C45E0" w:rsidRDefault="003C45E0" w:rsidP="003C45E0">
      <w:pPr>
        <w:widowControl w:val="0"/>
        <w:numPr>
          <w:ilvl w:val="0"/>
          <w:numId w:val="16"/>
        </w:numPr>
        <w:suppressAutoHyphens/>
        <w:autoSpaceDN w:val="0"/>
        <w:spacing w:after="0" w:line="240" w:lineRule="auto"/>
        <w:contextualSpacing/>
        <w:jc w:val="both"/>
        <w:rPr>
          <w:rFonts w:ascii="Arial" w:eastAsia="Times New Roman" w:hAnsi="Arial" w:cs="Arial"/>
          <w:kern w:val="3"/>
          <w:sz w:val="24"/>
          <w:szCs w:val="21"/>
          <w:shd w:val="clear" w:color="auto" w:fill="FFFFFF"/>
          <w:lang w:val="es-ES" w:eastAsia="zh-CN"/>
        </w:rPr>
      </w:pPr>
      <w:r w:rsidRPr="003C45E0">
        <w:rPr>
          <w:rFonts w:ascii="Arial" w:eastAsia="Times New Roman" w:hAnsi="Arial" w:cs="Arial"/>
          <w:kern w:val="3"/>
          <w:sz w:val="24"/>
          <w:szCs w:val="21"/>
          <w:shd w:val="clear" w:color="auto" w:fill="FFFFFF"/>
          <w:lang w:val="es-ES" w:eastAsia="zh-CN"/>
        </w:rPr>
        <w:t>Longitud extendida:</w:t>
      </w:r>
      <w:r w:rsidRPr="003C45E0">
        <w:rPr>
          <w:rFonts w:ascii="Arial" w:eastAsia="Times New Roman" w:hAnsi="Arial" w:cs="Arial"/>
          <w:kern w:val="3"/>
          <w:sz w:val="24"/>
          <w:szCs w:val="21"/>
          <w:shd w:val="clear" w:color="auto" w:fill="FFFFFF"/>
          <w:lang w:val="es-ES" w:eastAsia="zh-CN"/>
        </w:rPr>
        <w:tab/>
        <w:t>640 mm</w:t>
      </w:r>
    </w:p>
    <w:p w14:paraId="3D4E0E08" w14:textId="77777777" w:rsidR="003C45E0" w:rsidRPr="003C45E0" w:rsidRDefault="003C45E0" w:rsidP="003C45E0">
      <w:pPr>
        <w:widowControl w:val="0"/>
        <w:numPr>
          <w:ilvl w:val="0"/>
          <w:numId w:val="16"/>
        </w:numPr>
        <w:suppressAutoHyphens/>
        <w:autoSpaceDN w:val="0"/>
        <w:spacing w:after="0" w:line="240" w:lineRule="auto"/>
        <w:contextualSpacing/>
        <w:jc w:val="both"/>
        <w:rPr>
          <w:rFonts w:ascii="Arial" w:eastAsia="Times New Roman" w:hAnsi="Arial" w:cs="Arial"/>
          <w:kern w:val="3"/>
          <w:sz w:val="24"/>
          <w:szCs w:val="21"/>
          <w:shd w:val="clear" w:color="auto" w:fill="FFFFFF"/>
          <w:lang w:val="es-ES" w:eastAsia="zh-CN"/>
        </w:rPr>
      </w:pPr>
      <w:r w:rsidRPr="003C45E0">
        <w:rPr>
          <w:rFonts w:ascii="Arial" w:eastAsia="Times New Roman" w:hAnsi="Arial" w:cs="Arial"/>
          <w:kern w:val="3"/>
          <w:sz w:val="24"/>
          <w:szCs w:val="21"/>
          <w:shd w:val="clear" w:color="auto" w:fill="FFFFFF"/>
          <w:lang w:val="es-ES" w:eastAsia="zh-CN"/>
        </w:rPr>
        <w:t>carrera: 300 mm</w:t>
      </w:r>
    </w:p>
    <w:p w14:paraId="767D1A0D" w14:textId="77777777" w:rsidR="003C45E0" w:rsidRPr="003C45E0" w:rsidRDefault="003C45E0" w:rsidP="003C45E0">
      <w:pPr>
        <w:widowControl w:val="0"/>
        <w:numPr>
          <w:ilvl w:val="0"/>
          <w:numId w:val="16"/>
        </w:numPr>
        <w:suppressAutoHyphens/>
        <w:autoSpaceDN w:val="0"/>
        <w:spacing w:after="0" w:line="240" w:lineRule="auto"/>
        <w:contextualSpacing/>
        <w:jc w:val="both"/>
        <w:rPr>
          <w:rFonts w:ascii="Arial" w:eastAsia="Times New Roman" w:hAnsi="Arial" w:cs="Arial"/>
          <w:kern w:val="3"/>
          <w:sz w:val="24"/>
          <w:szCs w:val="21"/>
          <w:shd w:val="clear" w:color="auto" w:fill="FFFFFF"/>
          <w:lang w:val="es-ES" w:eastAsia="zh-CN"/>
        </w:rPr>
      </w:pPr>
      <w:r w:rsidRPr="003C45E0">
        <w:rPr>
          <w:rFonts w:ascii="Arial" w:eastAsia="Times New Roman" w:hAnsi="Arial" w:cs="Arial"/>
          <w:kern w:val="3"/>
          <w:sz w:val="24"/>
          <w:szCs w:val="21"/>
          <w:shd w:val="clear" w:color="auto" w:fill="FFFFFF"/>
          <w:lang w:val="es-ES" w:eastAsia="zh-CN"/>
        </w:rPr>
        <w:t>Fuerza de elevación del pistón 1:</w:t>
      </w:r>
      <w:r w:rsidRPr="003C45E0">
        <w:rPr>
          <w:rFonts w:ascii="Arial" w:eastAsia="Times New Roman" w:hAnsi="Arial" w:cs="Arial"/>
          <w:kern w:val="3"/>
          <w:sz w:val="24"/>
          <w:szCs w:val="21"/>
          <w:shd w:val="clear" w:color="auto" w:fill="FFFFFF"/>
          <w:lang w:val="es-ES" w:eastAsia="zh-CN"/>
        </w:rPr>
        <w:tab/>
        <w:t>127 kN</w:t>
      </w:r>
    </w:p>
    <w:p w14:paraId="385D5A10" w14:textId="77777777" w:rsidR="003C45E0" w:rsidRPr="003C45E0" w:rsidRDefault="003C45E0" w:rsidP="003C45E0">
      <w:pPr>
        <w:widowControl w:val="0"/>
        <w:numPr>
          <w:ilvl w:val="0"/>
          <w:numId w:val="16"/>
        </w:numPr>
        <w:suppressAutoHyphens/>
        <w:autoSpaceDN w:val="0"/>
        <w:spacing w:after="0" w:line="240" w:lineRule="auto"/>
        <w:contextualSpacing/>
        <w:jc w:val="both"/>
        <w:rPr>
          <w:rFonts w:ascii="Arial" w:eastAsia="Times New Roman" w:hAnsi="Arial" w:cs="Arial"/>
          <w:kern w:val="3"/>
          <w:sz w:val="24"/>
          <w:szCs w:val="21"/>
          <w:shd w:val="clear" w:color="auto" w:fill="FFFFFF"/>
          <w:lang w:val="es-ES" w:eastAsia="zh-CN"/>
        </w:rPr>
      </w:pPr>
      <w:r w:rsidRPr="003C45E0">
        <w:rPr>
          <w:rFonts w:ascii="Arial" w:eastAsia="Times New Roman" w:hAnsi="Arial" w:cs="Arial"/>
          <w:kern w:val="3"/>
          <w:sz w:val="24"/>
          <w:szCs w:val="21"/>
          <w:shd w:val="clear" w:color="auto" w:fill="FFFFFF"/>
          <w:lang w:val="es-ES" w:eastAsia="zh-CN"/>
        </w:rPr>
        <w:t>Fuerza de elevación del pistón 2:</w:t>
      </w:r>
      <w:r w:rsidRPr="003C45E0">
        <w:rPr>
          <w:rFonts w:ascii="Arial" w:eastAsia="Times New Roman" w:hAnsi="Arial" w:cs="Arial"/>
          <w:kern w:val="3"/>
          <w:sz w:val="24"/>
          <w:szCs w:val="21"/>
          <w:shd w:val="clear" w:color="auto" w:fill="FFFFFF"/>
          <w:lang w:val="es-ES" w:eastAsia="zh-CN"/>
        </w:rPr>
        <w:tab/>
        <w:t>60 kN</w:t>
      </w:r>
    </w:p>
    <w:p w14:paraId="7054DCAB" w14:textId="77777777" w:rsidR="003C45E0" w:rsidRPr="003C45E0" w:rsidRDefault="003C45E0" w:rsidP="003C45E0">
      <w:pPr>
        <w:widowControl w:val="0"/>
        <w:numPr>
          <w:ilvl w:val="0"/>
          <w:numId w:val="16"/>
        </w:numPr>
        <w:suppressAutoHyphens/>
        <w:autoSpaceDN w:val="0"/>
        <w:spacing w:after="0" w:line="240" w:lineRule="auto"/>
        <w:contextualSpacing/>
        <w:jc w:val="both"/>
        <w:rPr>
          <w:rFonts w:ascii="Arial" w:eastAsia="Times New Roman" w:hAnsi="Arial" w:cs="Arial"/>
          <w:kern w:val="3"/>
          <w:sz w:val="24"/>
          <w:szCs w:val="21"/>
          <w:shd w:val="clear" w:color="auto" w:fill="FFFFFF"/>
          <w:lang w:val="es-ES" w:eastAsia="zh-CN"/>
        </w:rPr>
      </w:pPr>
      <w:r w:rsidRPr="003C45E0">
        <w:rPr>
          <w:rFonts w:ascii="Arial" w:eastAsia="Times New Roman" w:hAnsi="Arial" w:cs="Arial"/>
          <w:kern w:val="3"/>
          <w:sz w:val="24"/>
          <w:szCs w:val="21"/>
          <w:shd w:val="clear" w:color="auto" w:fill="FFFFFF"/>
          <w:lang w:val="es-ES" w:eastAsia="zh-CN"/>
        </w:rPr>
        <w:t>carrera del pistón pistón 1: 164 mm</w:t>
      </w:r>
    </w:p>
    <w:p w14:paraId="02A2898E" w14:textId="77777777" w:rsidR="003C45E0" w:rsidRPr="003C45E0" w:rsidRDefault="003C45E0" w:rsidP="003C45E0">
      <w:pPr>
        <w:widowControl w:val="0"/>
        <w:numPr>
          <w:ilvl w:val="0"/>
          <w:numId w:val="16"/>
        </w:numPr>
        <w:suppressAutoHyphens/>
        <w:autoSpaceDN w:val="0"/>
        <w:spacing w:after="0" w:line="240" w:lineRule="auto"/>
        <w:contextualSpacing/>
        <w:jc w:val="both"/>
        <w:rPr>
          <w:rFonts w:ascii="Arial" w:eastAsia="Times New Roman" w:hAnsi="Arial" w:cs="Arial"/>
          <w:kern w:val="3"/>
          <w:sz w:val="24"/>
          <w:szCs w:val="21"/>
          <w:shd w:val="clear" w:color="auto" w:fill="FFFFFF"/>
          <w:lang w:val="es-ES" w:eastAsia="zh-CN"/>
        </w:rPr>
      </w:pPr>
      <w:r w:rsidRPr="003C45E0">
        <w:rPr>
          <w:rFonts w:ascii="Arial" w:eastAsia="Times New Roman" w:hAnsi="Arial" w:cs="Arial"/>
          <w:kern w:val="3"/>
          <w:sz w:val="24"/>
          <w:szCs w:val="21"/>
          <w:shd w:val="clear" w:color="auto" w:fill="FFFFFF"/>
          <w:lang w:val="es-ES" w:eastAsia="zh-CN"/>
        </w:rPr>
        <w:t>carrera del pistón pistón 2: 136 mm</w:t>
      </w:r>
    </w:p>
    <w:p w14:paraId="3083C2C3" w14:textId="77777777" w:rsidR="003C45E0" w:rsidRPr="003C45E0" w:rsidRDefault="003C45E0" w:rsidP="003C45E0">
      <w:pPr>
        <w:widowControl w:val="0"/>
        <w:numPr>
          <w:ilvl w:val="0"/>
          <w:numId w:val="16"/>
        </w:numPr>
        <w:suppressAutoHyphens/>
        <w:autoSpaceDN w:val="0"/>
        <w:spacing w:after="0" w:line="240" w:lineRule="auto"/>
        <w:contextualSpacing/>
        <w:jc w:val="both"/>
        <w:rPr>
          <w:rFonts w:ascii="Arial" w:eastAsia="Times New Roman" w:hAnsi="Arial" w:cs="Arial"/>
          <w:kern w:val="3"/>
          <w:sz w:val="24"/>
          <w:szCs w:val="21"/>
          <w:shd w:val="clear" w:color="auto" w:fill="FFFFFF"/>
          <w:lang w:val="es-ES" w:eastAsia="zh-CN"/>
        </w:rPr>
      </w:pPr>
      <w:r w:rsidRPr="003C45E0">
        <w:rPr>
          <w:rFonts w:ascii="Arial" w:eastAsia="Times New Roman" w:hAnsi="Arial" w:cs="Arial"/>
          <w:kern w:val="3"/>
          <w:sz w:val="24"/>
          <w:szCs w:val="21"/>
          <w:shd w:val="clear" w:color="auto" w:fill="FFFFFF"/>
          <w:lang w:val="es-ES" w:eastAsia="zh-CN"/>
        </w:rPr>
        <w:t>Peso:</w:t>
      </w:r>
      <w:r w:rsidRPr="003C45E0">
        <w:rPr>
          <w:rFonts w:ascii="Arial" w:eastAsia="Times New Roman" w:hAnsi="Arial" w:cs="Arial"/>
          <w:kern w:val="3"/>
          <w:sz w:val="24"/>
          <w:szCs w:val="21"/>
          <w:shd w:val="clear" w:color="auto" w:fill="FFFFFF"/>
          <w:lang w:val="es-ES" w:eastAsia="zh-CN"/>
        </w:rPr>
        <w:tab/>
        <w:t>13,2 kg</w:t>
      </w:r>
    </w:p>
    <w:p w14:paraId="49D372D5" w14:textId="77777777" w:rsidR="003C45E0" w:rsidRPr="003C45E0" w:rsidRDefault="003C45E0" w:rsidP="003C45E0">
      <w:pPr>
        <w:widowControl w:val="0"/>
        <w:numPr>
          <w:ilvl w:val="0"/>
          <w:numId w:val="16"/>
        </w:numPr>
        <w:suppressAutoHyphens/>
        <w:autoSpaceDN w:val="0"/>
        <w:spacing w:after="0" w:line="240" w:lineRule="auto"/>
        <w:contextualSpacing/>
        <w:jc w:val="both"/>
        <w:rPr>
          <w:rFonts w:ascii="Arial" w:eastAsia="Times New Roman" w:hAnsi="Arial" w:cs="Arial"/>
          <w:kern w:val="3"/>
          <w:sz w:val="24"/>
          <w:szCs w:val="21"/>
          <w:shd w:val="clear" w:color="auto" w:fill="FFFFFF"/>
          <w:lang w:val="es-ES" w:eastAsia="zh-CN"/>
        </w:rPr>
      </w:pPr>
      <w:r w:rsidRPr="003C45E0">
        <w:rPr>
          <w:rFonts w:ascii="Arial" w:eastAsia="Times New Roman" w:hAnsi="Arial" w:cs="Arial"/>
          <w:kern w:val="3"/>
          <w:sz w:val="24"/>
          <w:szCs w:val="21"/>
          <w:shd w:val="clear" w:color="auto" w:fill="FFFFFF"/>
          <w:lang w:val="es-ES" w:eastAsia="zh-CN"/>
        </w:rPr>
        <w:t>Clase de protección: IP 58</w:t>
      </w:r>
    </w:p>
    <w:p w14:paraId="4FE92481" w14:textId="77777777" w:rsidR="003C45E0" w:rsidRPr="003C45E0" w:rsidRDefault="003C45E0" w:rsidP="003C45E0">
      <w:pPr>
        <w:widowControl w:val="0"/>
        <w:numPr>
          <w:ilvl w:val="0"/>
          <w:numId w:val="16"/>
        </w:numPr>
        <w:suppressAutoHyphens/>
        <w:autoSpaceDN w:val="0"/>
        <w:spacing w:after="0" w:line="240" w:lineRule="auto"/>
        <w:contextualSpacing/>
        <w:jc w:val="both"/>
        <w:rPr>
          <w:rFonts w:ascii="Arial" w:eastAsia="Times New Roman" w:hAnsi="Arial" w:cs="Arial"/>
          <w:kern w:val="3"/>
          <w:sz w:val="24"/>
          <w:szCs w:val="21"/>
          <w:shd w:val="clear" w:color="auto" w:fill="FFFFFF"/>
          <w:lang w:val="es-ES" w:eastAsia="zh-CN"/>
        </w:rPr>
      </w:pPr>
      <w:r w:rsidRPr="003C45E0">
        <w:rPr>
          <w:rFonts w:ascii="Arial" w:eastAsia="Times New Roman" w:hAnsi="Arial" w:cs="Arial"/>
          <w:kern w:val="3"/>
          <w:sz w:val="24"/>
          <w:szCs w:val="21"/>
          <w:shd w:val="clear" w:color="auto" w:fill="FFFFFF"/>
          <w:lang w:val="es-ES" w:eastAsia="zh-CN"/>
        </w:rPr>
        <w:t>Serie:</w:t>
      </w:r>
      <w:r w:rsidRPr="003C45E0">
        <w:rPr>
          <w:rFonts w:ascii="Arial" w:eastAsia="Times New Roman" w:hAnsi="Arial" w:cs="Arial"/>
          <w:kern w:val="3"/>
          <w:sz w:val="24"/>
          <w:szCs w:val="21"/>
          <w:shd w:val="clear" w:color="auto" w:fill="FFFFFF"/>
          <w:lang w:val="es-ES" w:eastAsia="zh-CN"/>
        </w:rPr>
        <w:tab/>
        <w:t>e3</w:t>
      </w:r>
    </w:p>
    <w:p w14:paraId="3E2A3B82" w14:textId="77777777" w:rsidR="003C45E0" w:rsidRPr="003C45E0" w:rsidRDefault="003C45E0" w:rsidP="003C45E0">
      <w:pPr>
        <w:suppressAutoHyphens/>
        <w:autoSpaceDN w:val="0"/>
        <w:spacing w:after="0" w:line="240" w:lineRule="auto"/>
        <w:jc w:val="both"/>
        <w:rPr>
          <w:rFonts w:ascii="Arial" w:eastAsia="Times New Roman" w:hAnsi="Arial" w:cs="Arial"/>
          <w:kern w:val="3"/>
          <w:sz w:val="24"/>
          <w:szCs w:val="24"/>
          <w:u w:val="single"/>
          <w:shd w:val="clear" w:color="auto" w:fill="FFFFFF"/>
          <w:lang w:val="es-ES" w:eastAsia="zh-CN"/>
        </w:rPr>
      </w:pPr>
    </w:p>
    <w:p w14:paraId="7539D17A" w14:textId="77777777" w:rsidR="003C45E0" w:rsidRPr="003C45E0" w:rsidRDefault="003C45E0" w:rsidP="003C45E0">
      <w:pPr>
        <w:suppressAutoHyphens/>
        <w:autoSpaceDN w:val="0"/>
        <w:spacing w:after="0" w:line="240" w:lineRule="auto"/>
        <w:jc w:val="both"/>
        <w:rPr>
          <w:rFonts w:ascii="Arial" w:eastAsia="Times New Roman" w:hAnsi="Arial" w:cs="Arial"/>
          <w:b/>
          <w:kern w:val="3"/>
          <w:sz w:val="24"/>
          <w:szCs w:val="24"/>
          <w:u w:val="single"/>
          <w:shd w:val="clear" w:color="auto" w:fill="FFFFFF"/>
          <w:lang w:val="es-ES" w:eastAsia="zh-CN"/>
        </w:rPr>
      </w:pPr>
    </w:p>
    <w:p w14:paraId="45BD3885" w14:textId="77777777" w:rsidR="003C45E0" w:rsidRPr="003C45E0" w:rsidRDefault="003C45E0" w:rsidP="003C45E0">
      <w:pPr>
        <w:suppressAutoHyphens/>
        <w:autoSpaceDN w:val="0"/>
        <w:spacing w:after="0" w:line="240" w:lineRule="auto"/>
        <w:jc w:val="both"/>
        <w:rPr>
          <w:rFonts w:ascii="Arial" w:eastAsia="Times New Roman" w:hAnsi="Arial" w:cs="Arial"/>
          <w:b/>
          <w:kern w:val="3"/>
          <w:sz w:val="24"/>
          <w:szCs w:val="24"/>
          <w:u w:val="single"/>
          <w:shd w:val="clear" w:color="auto" w:fill="FFFFFF"/>
          <w:lang w:val="es-ES" w:eastAsia="zh-CN"/>
        </w:rPr>
      </w:pPr>
      <w:r w:rsidRPr="003C45E0">
        <w:rPr>
          <w:rFonts w:ascii="Arial" w:eastAsia="Times New Roman" w:hAnsi="Arial" w:cs="Arial"/>
          <w:b/>
          <w:kern w:val="3"/>
          <w:sz w:val="24"/>
          <w:szCs w:val="24"/>
          <w:u w:val="single"/>
          <w:shd w:val="clear" w:color="auto" w:fill="FFFFFF"/>
          <w:lang w:val="es-ES" w:eastAsia="zh-CN"/>
        </w:rPr>
        <w:t xml:space="preserve">BATERÍA DE ALTO RENDIMIENTO 9 AH     </w:t>
      </w:r>
    </w:p>
    <w:p w14:paraId="072E0D47" w14:textId="77777777" w:rsidR="003C45E0" w:rsidRPr="003C45E0" w:rsidRDefault="003C45E0" w:rsidP="003C45E0">
      <w:pPr>
        <w:suppressAutoHyphens/>
        <w:autoSpaceDN w:val="0"/>
        <w:spacing w:after="0" w:line="240" w:lineRule="auto"/>
        <w:jc w:val="both"/>
        <w:rPr>
          <w:rFonts w:ascii="Arial" w:eastAsia="Times New Roman" w:hAnsi="Arial" w:cs="Arial"/>
          <w:b/>
          <w:kern w:val="3"/>
          <w:sz w:val="24"/>
          <w:szCs w:val="24"/>
          <w:lang w:eastAsia="zh-CN"/>
        </w:rPr>
      </w:pPr>
    </w:p>
    <w:p w14:paraId="0CC010CC" w14:textId="77777777" w:rsidR="003C45E0" w:rsidRPr="003C45E0" w:rsidRDefault="003C45E0" w:rsidP="003C45E0">
      <w:pPr>
        <w:suppressAutoHyphens/>
        <w:autoSpaceDN w:val="0"/>
        <w:spacing w:after="0" w:line="240" w:lineRule="auto"/>
        <w:jc w:val="both"/>
        <w:rPr>
          <w:rFonts w:ascii="Arial" w:eastAsia="Times New Roman" w:hAnsi="Arial" w:cs="Arial"/>
          <w:b/>
          <w:kern w:val="3"/>
          <w:sz w:val="24"/>
          <w:szCs w:val="24"/>
          <w:lang w:eastAsia="zh-CN"/>
        </w:rPr>
      </w:pPr>
      <w:r w:rsidRPr="003C45E0">
        <w:rPr>
          <w:rFonts w:ascii="Arial" w:eastAsia="Times New Roman" w:hAnsi="Arial" w:cs="Arial"/>
          <w:b/>
          <w:kern w:val="3"/>
          <w:sz w:val="24"/>
          <w:szCs w:val="24"/>
          <w:lang w:eastAsia="zh-CN"/>
        </w:rPr>
        <w:t>Características:</w:t>
      </w:r>
    </w:p>
    <w:p w14:paraId="3F5117D5" w14:textId="77777777" w:rsidR="003C45E0" w:rsidRPr="003C45E0" w:rsidRDefault="003C45E0" w:rsidP="003C45E0">
      <w:pPr>
        <w:widowControl w:val="0"/>
        <w:numPr>
          <w:ilvl w:val="0"/>
          <w:numId w:val="17"/>
        </w:numPr>
        <w:suppressAutoHyphens/>
        <w:autoSpaceDN w:val="0"/>
        <w:spacing w:after="0" w:line="240" w:lineRule="auto"/>
        <w:contextualSpacing/>
        <w:jc w:val="both"/>
        <w:rPr>
          <w:rFonts w:ascii="Arial" w:eastAsia="Times New Roman" w:hAnsi="Arial" w:cs="Arial"/>
          <w:kern w:val="3"/>
          <w:sz w:val="24"/>
          <w:szCs w:val="21"/>
          <w:shd w:val="clear" w:color="auto" w:fill="FFFFFF"/>
          <w:lang w:val="es-ES" w:eastAsia="zh-CN"/>
        </w:rPr>
      </w:pPr>
      <w:r w:rsidRPr="003C45E0">
        <w:rPr>
          <w:rFonts w:ascii="Arial" w:eastAsia="Times New Roman" w:hAnsi="Arial" w:cs="Arial"/>
          <w:kern w:val="3"/>
          <w:sz w:val="24"/>
          <w:szCs w:val="21"/>
          <w:shd w:val="clear" w:color="auto" w:fill="FFFFFF"/>
          <w:lang w:val="es-ES" w:eastAsia="zh-CN"/>
        </w:rPr>
        <w:t>Batería de rescate especialmente desarrollada para los picos de retirada</w:t>
      </w:r>
    </w:p>
    <w:p w14:paraId="250C2949" w14:textId="77777777" w:rsidR="003C45E0" w:rsidRPr="003C45E0" w:rsidRDefault="003C45E0" w:rsidP="003C45E0">
      <w:pPr>
        <w:widowControl w:val="0"/>
        <w:numPr>
          <w:ilvl w:val="0"/>
          <w:numId w:val="17"/>
        </w:numPr>
        <w:suppressAutoHyphens/>
        <w:autoSpaceDN w:val="0"/>
        <w:spacing w:after="0" w:line="240" w:lineRule="auto"/>
        <w:contextualSpacing/>
        <w:jc w:val="both"/>
        <w:rPr>
          <w:rFonts w:ascii="Arial" w:eastAsia="Times New Roman" w:hAnsi="Arial" w:cs="Arial"/>
          <w:kern w:val="3"/>
          <w:sz w:val="24"/>
          <w:szCs w:val="21"/>
          <w:shd w:val="clear" w:color="auto" w:fill="FFFFFF"/>
          <w:lang w:val="es-ES" w:eastAsia="zh-CN"/>
        </w:rPr>
      </w:pPr>
      <w:r w:rsidRPr="003C45E0">
        <w:rPr>
          <w:rFonts w:ascii="Arial" w:eastAsia="Times New Roman" w:hAnsi="Arial" w:cs="Arial"/>
          <w:kern w:val="3"/>
          <w:sz w:val="24"/>
          <w:szCs w:val="21"/>
          <w:shd w:val="clear" w:color="auto" w:fill="FFFFFF"/>
          <w:lang w:val="es-ES" w:eastAsia="zh-CN"/>
        </w:rPr>
        <w:t>Duplicación del tiempo de trabajo gracias al nuevo desarrollo de la batería de 9Ah y de la batería de 9 Ah de agua salada</w:t>
      </w:r>
    </w:p>
    <w:p w14:paraId="5E98A65E" w14:textId="77777777" w:rsidR="003C45E0" w:rsidRPr="003C45E0" w:rsidRDefault="003C45E0" w:rsidP="003C45E0">
      <w:pPr>
        <w:widowControl w:val="0"/>
        <w:numPr>
          <w:ilvl w:val="0"/>
          <w:numId w:val="17"/>
        </w:numPr>
        <w:suppressAutoHyphens/>
        <w:autoSpaceDN w:val="0"/>
        <w:spacing w:after="0" w:line="240" w:lineRule="auto"/>
        <w:contextualSpacing/>
        <w:jc w:val="both"/>
        <w:rPr>
          <w:rFonts w:ascii="Arial" w:eastAsia="Times New Roman" w:hAnsi="Arial" w:cs="Arial"/>
          <w:kern w:val="3"/>
          <w:sz w:val="24"/>
          <w:szCs w:val="21"/>
          <w:shd w:val="clear" w:color="auto" w:fill="FFFFFF"/>
          <w:lang w:val="es-ES" w:eastAsia="zh-CN"/>
        </w:rPr>
      </w:pPr>
      <w:r w:rsidRPr="003C45E0">
        <w:rPr>
          <w:rFonts w:ascii="Arial" w:eastAsia="Times New Roman" w:hAnsi="Arial" w:cs="Arial"/>
          <w:kern w:val="3"/>
          <w:sz w:val="24"/>
          <w:szCs w:val="21"/>
          <w:shd w:val="clear" w:color="auto" w:fill="FFFFFF"/>
          <w:lang w:val="es-ES" w:eastAsia="zh-CN"/>
        </w:rPr>
        <w:lastRenderedPageBreak/>
        <w:t>A prueba de agua</w:t>
      </w:r>
    </w:p>
    <w:p w14:paraId="21333D9D" w14:textId="77777777" w:rsidR="003C45E0" w:rsidRPr="003C45E0" w:rsidRDefault="003C45E0" w:rsidP="003C45E0">
      <w:pPr>
        <w:widowControl w:val="0"/>
        <w:numPr>
          <w:ilvl w:val="0"/>
          <w:numId w:val="17"/>
        </w:numPr>
        <w:suppressAutoHyphens/>
        <w:autoSpaceDN w:val="0"/>
        <w:spacing w:after="0" w:line="240" w:lineRule="auto"/>
        <w:contextualSpacing/>
        <w:jc w:val="both"/>
        <w:rPr>
          <w:rFonts w:ascii="Arial" w:eastAsia="Times New Roman" w:hAnsi="Arial" w:cs="Arial"/>
          <w:kern w:val="3"/>
          <w:sz w:val="24"/>
          <w:szCs w:val="21"/>
          <w:shd w:val="clear" w:color="auto" w:fill="FFFFFF"/>
          <w:lang w:val="es-ES" w:eastAsia="zh-CN"/>
        </w:rPr>
      </w:pPr>
      <w:r w:rsidRPr="003C45E0">
        <w:rPr>
          <w:rFonts w:ascii="Arial" w:eastAsia="Times New Roman" w:hAnsi="Arial" w:cs="Arial"/>
          <w:kern w:val="3"/>
          <w:sz w:val="24"/>
          <w:szCs w:val="21"/>
          <w:shd w:val="clear" w:color="auto" w:fill="FFFFFF"/>
          <w:lang w:val="es-ES" w:eastAsia="zh-CN"/>
        </w:rPr>
        <w:t>Que trabaje hasta 60 minutos en aguas de 3 metros de profundidad</w:t>
      </w:r>
    </w:p>
    <w:p w14:paraId="45CF853B" w14:textId="77777777" w:rsidR="003C45E0" w:rsidRPr="003C45E0" w:rsidRDefault="003C45E0" w:rsidP="003C45E0">
      <w:pPr>
        <w:widowControl w:val="0"/>
        <w:numPr>
          <w:ilvl w:val="0"/>
          <w:numId w:val="17"/>
        </w:numPr>
        <w:suppressAutoHyphens/>
        <w:autoSpaceDN w:val="0"/>
        <w:spacing w:after="0" w:line="240" w:lineRule="auto"/>
        <w:contextualSpacing/>
        <w:jc w:val="both"/>
        <w:rPr>
          <w:rFonts w:ascii="Arial" w:eastAsia="Times New Roman" w:hAnsi="Arial" w:cs="Arial"/>
          <w:kern w:val="3"/>
          <w:sz w:val="24"/>
          <w:szCs w:val="21"/>
          <w:shd w:val="clear" w:color="auto" w:fill="FFFFFF"/>
          <w:lang w:val="es-ES" w:eastAsia="zh-CN"/>
        </w:rPr>
      </w:pPr>
      <w:r w:rsidRPr="003C45E0">
        <w:rPr>
          <w:rFonts w:ascii="Arial" w:eastAsia="Times New Roman" w:hAnsi="Arial" w:cs="Arial"/>
          <w:kern w:val="3"/>
          <w:sz w:val="24"/>
          <w:szCs w:val="21"/>
          <w:shd w:val="clear" w:color="auto" w:fill="FFFFFF"/>
          <w:lang w:val="es-ES" w:eastAsia="zh-CN"/>
        </w:rPr>
        <w:t>La batería se pueda cambiar bajo el agua</w:t>
      </w:r>
    </w:p>
    <w:p w14:paraId="4536F011" w14:textId="77777777" w:rsidR="003C45E0" w:rsidRPr="003C45E0" w:rsidRDefault="003C45E0" w:rsidP="003C45E0">
      <w:pPr>
        <w:widowControl w:val="0"/>
        <w:numPr>
          <w:ilvl w:val="0"/>
          <w:numId w:val="17"/>
        </w:numPr>
        <w:suppressAutoHyphens/>
        <w:autoSpaceDN w:val="0"/>
        <w:spacing w:after="0" w:line="240" w:lineRule="auto"/>
        <w:contextualSpacing/>
        <w:jc w:val="both"/>
        <w:rPr>
          <w:rFonts w:ascii="Arial" w:eastAsia="Times New Roman" w:hAnsi="Arial" w:cs="Arial"/>
          <w:kern w:val="3"/>
          <w:sz w:val="24"/>
          <w:szCs w:val="21"/>
          <w:shd w:val="clear" w:color="auto" w:fill="FFFFFF"/>
          <w:lang w:val="es-ES" w:eastAsia="zh-CN"/>
        </w:rPr>
      </w:pPr>
      <w:r w:rsidRPr="003C45E0">
        <w:rPr>
          <w:rFonts w:ascii="Arial" w:eastAsia="Times New Roman" w:hAnsi="Arial" w:cs="Arial"/>
          <w:kern w:val="3"/>
          <w:sz w:val="24"/>
          <w:szCs w:val="21"/>
          <w:shd w:val="clear" w:color="auto" w:fill="FFFFFF"/>
          <w:lang w:val="es-ES" w:eastAsia="zh-CN"/>
        </w:rPr>
        <w:t>Capacidad: 9,0 Ah</w:t>
      </w:r>
    </w:p>
    <w:p w14:paraId="67A48887" w14:textId="77777777" w:rsidR="003C45E0" w:rsidRPr="003C45E0" w:rsidRDefault="003C45E0" w:rsidP="003C45E0">
      <w:pPr>
        <w:widowControl w:val="0"/>
        <w:numPr>
          <w:ilvl w:val="0"/>
          <w:numId w:val="17"/>
        </w:numPr>
        <w:suppressAutoHyphens/>
        <w:autoSpaceDN w:val="0"/>
        <w:spacing w:after="0" w:line="240" w:lineRule="auto"/>
        <w:contextualSpacing/>
        <w:jc w:val="both"/>
        <w:rPr>
          <w:rFonts w:ascii="Arial" w:eastAsia="Times New Roman" w:hAnsi="Arial" w:cs="Arial"/>
          <w:kern w:val="3"/>
          <w:sz w:val="24"/>
          <w:szCs w:val="21"/>
          <w:shd w:val="clear" w:color="auto" w:fill="FFFFFF"/>
          <w:lang w:val="es-ES" w:eastAsia="zh-CN"/>
        </w:rPr>
      </w:pPr>
      <w:r w:rsidRPr="003C45E0">
        <w:rPr>
          <w:rFonts w:ascii="Arial" w:eastAsia="Times New Roman" w:hAnsi="Arial" w:cs="Arial"/>
          <w:kern w:val="3"/>
          <w:sz w:val="24"/>
          <w:szCs w:val="21"/>
          <w:shd w:val="clear" w:color="auto" w:fill="FFFFFF"/>
          <w:lang w:val="es-ES" w:eastAsia="zh-CN"/>
        </w:rPr>
        <w:t>Voltaje nominal: 25,2 VDC</w:t>
      </w:r>
    </w:p>
    <w:p w14:paraId="2E168068" w14:textId="77777777" w:rsidR="003C45E0" w:rsidRPr="003C45E0" w:rsidRDefault="003C45E0" w:rsidP="003C45E0">
      <w:pPr>
        <w:widowControl w:val="0"/>
        <w:numPr>
          <w:ilvl w:val="0"/>
          <w:numId w:val="17"/>
        </w:numPr>
        <w:suppressAutoHyphens/>
        <w:autoSpaceDN w:val="0"/>
        <w:spacing w:after="0" w:line="240" w:lineRule="auto"/>
        <w:contextualSpacing/>
        <w:jc w:val="both"/>
        <w:rPr>
          <w:rFonts w:ascii="Arial" w:eastAsia="Times New Roman" w:hAnsi="Arial" w:cs="Arial"/>
          <w:kern w:val="3"/>
          <w:sz w:val="24"/>
          <w:szCs w:val="21"/>
          <w:shd w:val="clear" w:color="auto" w:fill="FFFFFF"/>
          <w:lang w:val="es-ES" w:eastAsia="zh-CN"/>
        </w:rPr>
      </w:pPr>
      <w:r w:rsidRPr="003C45E0">
        <w:rPr>
          <w:rFonts w:ascii="Arial" w:eastAsia="Times New Roman" w:hAnsi="Arial" w:cs="Arial"/>
          <w:kern w:val="3"/>
          <w:sz w:val="24"/>
          <w:szCs w:val="21"/>
          <w:shd w:val="clear" w:color="auto" w:fill="FFFFFF"/>
          <w:lang w:val="es-ES" w:eastAsia="zh-CN"/>
        </w:rPr>
        <w:t>Tiempo de carga: 2,5 Std.</w:t>
      </w:r>
    </w:p>
    <w:p w14:paraId="3048D5B2" w14:textId="77777777" w:rsidR="003C45E0" w:rsidRPr="003C45E0" w:rsidRDefault="003C45E0" w:rsidP="003C45E0">
      <w:pPr>
        <w:widowControl w:val="0"/>
        <w:numPr>
          <w:ilvl w:val="0"/>
          <w:numId w:val="17"/>
        </w:numPr>
        <w:suppressAutoHyphens/>
        <w:autoSpaceDN w:val="0"/>
        <w:spacing w:after="0" w:line="240" w:lineRule="auto"/>
        <w:contextualSpacing/>
        <w:jc w:val="both"/>
        <w:rPr>
          <w:rFonts w:ascii="Arial" w:eastAsia="Times New Roman" w:hAnsi="Arial" w:cs="Arial"/>
          <w:kern w:val="3"/>
          <w:sz w:val="24"/>
          <w:szCs w:val="21"/>
          <w:shd w:val="clear" w:color="auto" w:fill="FFFFFF"/>
          <w:lang w:val="es-ES" w:eastAsia="zh-CN"/>
        </w:rPr>
      </w:pPr>
      <w:r w:rsidRPr="003C45E0">
        <w:rPr>
          <w:rFonts w:ascii="Arial" w:eastAsia="Times New Roman" w:hAnsi="Arial" w:cs="Arial"/>
          <w:kern w:val="3"/>
          <w:sz w:val="24"/>
          <w:szCs w:val="21"/>
          <w:shd w:val="clear" w:color="auto" w:fill="FFFFFF"/>
          <w:lang w:val="es-ES" w:eastAsia="zh-CN"/>
        </w:rPr>
        <w:t>Dimensiones: 176 x 97 x 89 mm</w:t>
      </w:r>
    </w:p>
    <w:p w14:paraId="753AE52D" w14:textId="77777777" w:rsidR="003C45E0" w:rsidRPr="003C45E0" w:rsidRDefault="003C45E0" w:rsidP="003C45E0">
      <w:pPr>
        <w:widowControl w:val="0"/>
        <w:numPr>
          <w:ilvl w:val="0"/>
          <w:numId w:val="17"/>
        </w:numPr>
        <w:suppressAutoHyphens/>
        <w:autoSpaceDN w:val="0"/>
        <w:spacing w:after="0" w:line="240" w:lineRule="auto"/>
        <w:contextualSpacing/>
        <w:jc w:val="both"/>
        <w:rPr>
          <w:rFonts w:ascii="Arial" w:eastAsia="Times New Roman" w:hAnsi="Arial" w:cs="Arial"/>
          <w:kern w:val="3"/>
          <w:sz w:val="24"/>
          <w:szCs w:val="21"/>
          <w:shd w:val="clear" w:color="auto" w:fill="FFFFFF"/>
          <w:lang w:val="es-ES" w:eastAsia="zh-CN"/>
        </w:rPr>
      </w:pPr>
      <w:r w:rsidRPr="003C45E0">
        <w:rPr>
          <w:rFonts w:ascii="Arial" w:eastAsia="Times New Roman" w:hAnsi="Arial" w:cs="Arial"/>
          <w:kern w:val="3"/>
          <w:sz w:val="24"/>
          <w:szCs w:val="21"/>
          <w:shd w:val="clear" w:color="auto" w:fill="FFFFFF"/>
          <w:lang w:val="es-ES" w:eastAsia="zh-CN"/>
        </w:rPr>
        <w:t xml:space="preserve">Energía: 227 W </w:t>
      </w:r>
    </w:p>
    <w:p w14:paraId="6F76F58B" w14:textId="77777777" w:rsidR="003C45E0" w:rsidRPr="003C45E0" w:rsidRDefault="003C45E0" w:rsidP="003C45E0">
      <w:pPr>
        <w:widowControl w:val="0"/>
        <w:numPr>
          <w:ilvl w:val="0"/>
          <w:numId w:val="17"/>
        </w:numPr>
        <w:suppressAutoHyphens/>
        <w:autoSpaceDN w:val="0"/>
        <w:spacing w:after="0" w:line="240" w:lineRule="auto"/>
        <w:contextualSpacing/>
        <w:jc w:val="both"/>
        <w:rPr>
          <w:rFonts w:ascii="Arial" w:eastAsia="Times New Roman" w:hAnsi="Arial" w:cs="Arial"/>
          <w:kern w:val="3"/>
          <w:sz w:val="24"/>
          <w:szCs w:val="21"/>
          <w:shd w:val="clear" w:color="auto" w:fill="FFFFFF"/>
          <w:lang w:val="es-ES" w:eastAsia="zh-CN"/>
        </w:rPr>
      </w:pPr>
      <w:r w:rsidRPr="003C45E0">
        <w:rPr>
          <w:rFonts w:ascii="Arial" w:eastAsia="Times New Roman" w:hAnsi="Arial" w:cs="Arial"/>
          <w:kern w:val="3"/>
          <w:sz w:val="24"/>
          <w:szCs w:val="21"/>
          <w:shd w:val="clear" w:color="auto" w:fill="FFFFFF"/>
          <w:lang w:val="es-ES" w:eastAsia="zh-CN"/>
        </w:rPr>
        <w:t>Peso:</w:t>
      </w:r>
      <w:r w:rsidRPr="003C45E0">
        <w:rPr>
          <w:rFonts w:ascii="Arial" w:eastAsia="Times New Roman" w:hAnsi="Arial" w:cs="Arial"/>
          <w:kern w:val="3"/>
          <w:sz w:val="24"/>
          <w:szCs w:val="21"/>
          <w:shd w:val="clear" w:color="auto" w:fill="FFFFFF"/>
          <w:lang w:val="es-ES" w:eastAsia="zh-CN"/>
        </w:rPr>
        <w:tab/>
        <w:t>1,6 kg</w:t>
      </w:r>
    </w:p>
    <w:p w14:paraId="41B6BBA0" w14:textId="77777777" w:rsidR="003C45E0" w:rsidRPr="003C45E0" w:rsidRDefault="003C45E0" w:rsidP="003C45E0">
      <w:pPr>
        <w:widowControl w:val="0"/>
        <w:numPr>
          <w:ilvl w:val="0"/>
          <w:numId w:val="17"/>
        </w:numPr>
        <w:suppressAutoHyphens/>
        <w:autoSpaceDN w:val="0"/>
        <w:spacing w:after="0" w:line="240" w:lineRule="auto"/>
        <w:contextualSpacing/>
        <w:jc w:val="both"/>
        <w:rPr>
          <w:rFonts w:ascii="Arial" w:eastAsia="Times New Roman" w:hAnsi="Arial" w:cs="Arial"/>
          <w:kern w:val="3"/>
          <w:sz w:val="24"/>
          <w:szCs w:val="21"/>
          <w:shd w:val="clear" w:color="auto" w:fill="FFFFFF"/>
          <w:lang w:val="es-ES" w:eastAsia="zh-CN"/>
        </w:rPr>
      </w:pPr>
      <w:r w:rsidRPr="003C45E0">
        <w:rPr>
          <w:rFonts w:ascii="Arial" w:eastAsia="Times New Roman" w:hAnsi="Arial" w:cs="Arial"/>
          <w:kern w:val="3"/>
          <w:sz w:val="24"/>
          <w:szCs w:val="21"/>
          <w:shd w:val="clear" w:color="auto" w:fill="FFFFFF"/>
          <w:lang w:val="es-ES" w:eastAsia="zh-CN"/>
        </w:rPr>
        <w:t xml:space="preserve">Clase de protección: IP 68 </w:t>
      </w:r>
    </w:p>
    <w:p w14:paraId="1A48B2C8" w14:textId="77777777" w:rsidR="003C45E0" w:rsidRPr="003C45E0" w:rsidRDefault="003C45E0" w:rsidP="003C45E0">
      <w:pPr>
        <w:suppressAutoHyphens/>
        <w:autoSpaceDN w:val="0"/>
        <w:spacing w:after="0" w:line="240" w:lineRule="auto"/>
        <w:jc w:val="both"/>
        <w:rPr>
          <w:rFonts w:ascii="Arial" w:eastAsia="Times New Roman" w:hAnsi="Arial" w:cs="Arial"/>
          <w:b/>
          <w:kern w:val="3"/>
          <w:sz w:val="24"/>
          <w:szCs w:val="24"/>
          <w:shd w:val="clear" w:color="auto" w:fill="FFFFFF"/>
          <w:lang w:val="es-ES" w:eastAsia="zh-CN"/>
        </w:rPr>
      </w:pPr>
    </w:p>
    <w:p w14:paraId="71FF6B55" w14:textId="77777777" w:rsidR="003C45E0" w:rsidRPr="003C45E0" w:rsidRDefault="003C45E0" w:rsidP="003C45E0">
      <w:pPr>
        <w:suppressAutoHyphens/>
        <w:autoSpaceDN w:val="0"/>
        <w:spacing w:after="0" w:line="240" w:lineRule="auto"/>
        <w:jc w:val="both"/>
        <w:rPr>
          <w:rFonts w:ascii="Arial" w:eastAsia="Times New Roman" w:hAnsi="Arial" w:cs="Arial"/>
          <w:b/>
          <w:kern w:val="3"/>
          <w:sz w:val="24"/>
          <w:szCs w:val="24"/>
          <w:u w:val="single"/>
          <w:shd w:val="clear" w:color="auto" w:fill="FFFFFF"/>
          <w:lang w:val="es-ES" w:eastAsia="zh-CN"/>
        </w:rPr>
      </w:pPr>
      <w:r w:rsidRPr="003C45E0">
        <w:rPr>
          <w:rFonts w:ascii="Arial" w:eastAsia="Times New Roman" w:hAnsi="Arial" w:cs="Arial"/>
          <w:b/>
          <w:kern w:val="3"/>
          <w:sz w:val="24"/>
          <w:szCs w:val="24"/>
          <w:u w:val="single"/>
          <w:shd w:val="clear" w:color="auto" w:fill="FFFFFF"/>
          <w:lang w:val="es-ES" w:eastAsia="zh-CN"/>
        </w:rPr>
        <w:t xml:space="preserve">CARGADOR PARA BATERÍA </w:t>
      </w:r>
    </w:p>
    <w:p w14:paraId="6EC5A36C" w14:textId="77777777" w:rsidR="003C45E0" w:rsidRPr="003C45E0" w:rsidRDefault="003C45E0" w:rsidP="003C45E0">
      <w:pPr>
        <w:suppressAutoHyphens/>
        <w:autoSpaceDN w:val="0"/>
        <w:spacing w:after="0" w:line="240" w:lineRule="auto"/>
        <w:jc w:val="both"/>
        <w:rPr>
          <w:rFonts w:ascii="Arial" w:eastAsia="Times New Roman" w:hAnsi="Arial" w:cs="Arial"/>
          <w:kern w:val="3"/>
          <w:sz w:val="24"/>
          <w:szCs w:val="24"/>
          <w:shd w:val="clear" w:color="auto" w:fill="FFFFFF"/>
          <w:lang w:val="es-ES" w:eastAsia="zh-CN"/>
        </w:rPr>
      </w:pPr>
      <w:r w:rsidRPr="003C45E0">
        <w:rPr>
          <w:rFonts w:ascii="Arial" w:eastAsia="Times New Roman" w:hAnsi="Arial" w:cs="Arial"/>
          <w:kern w:val="3"/>
          <w:sz w:val="24"/>
          <w:szCs w:val="24"/>
          <w:shd w:val="clear" w:color="auto" w:fill="FFFFFF"/>
          <w:lang w:val="es-ES" w:eastAsia="zh-CN"/>
        </w:rPr>
        <w:t>Cargador para baterías 9 Ah con indicadores LED de estado</w:t>
      </w:r>
    </w:p>
    <w:p w14:paraId="2F1B56B4" w14:textId="77777777" w:rsidR="003C45E0" w:rsidRPr="003C45E0" w:rsidRDefault="003C45E0" w:rsidP="003C45E0">
      <w:pPr>
        <w:suppressAutoHyphens/>
        <w:autoSpaceDN w:val="0"/>
        <w:spacing w:after="0" w:line="240" w:lineRule="auto"/>
        <w:jc w:val="both"/>
        <w:rPr>
          <w:rFonts w:ascii="Arial" w:eastAsia="Times New Roman" w:hAnsi="Arial" w:cs="Arial"/>
          <w:kern w:val="3"/>
          <w:sz w:val="24"/>
          <w:szCs w:val="24"/>
          <w:shd w:val="clear" w:color="auto" w:fill="FFFFFF"/>
          <w:lang w:val="es-ES" w:eastAsia="zh-CN"/>
        </w:rPr>
      </w:pPr>
    </w:p>
    <w:p w14:paraId="46DA0398" w14:textId="77777777" w:rsidR="003C45E0" w:rsidRPr="003C45E0" w:rsidRDefault="003C45E0" w:rsidP="003C45E0">
      <w:pPr>
        <w:suppressAutoHyphens/>
        <w:autoSpaceDN w:val="0"/>
        <w:spacing w:after="0" w:line="240" w:lineRule="auto"/>
        <w:jc w:val="both"/>
        <w:rPr>
          <w:rFonts w:ascii="Arial" w:eastAsia="Times New Roman" w:hAnsi="Arial" w:cs="Arial"/>
          <w:b/>
          <w:kern w:val="3"/>
          <w:sz w:val="24"/>
          <w:szCs w:val="24"/>
          <w:lang w:eastAsia="zh-CN"/>
        </w:rPr>
      </w:pPr>
      <w:r w:rsidRPr="003C45E0">
        <w:rPr>
          <w:rFonts w:ascii="Arial" w:eastAsia="Times New Roman" w:hAnsi="Arial" w:cs="Arial"/>
          <w:b/>
          <w:kern w:val="3"/>
          <w:sz w:val="24"/>
          <w:szCs w:val="24"/>
          <w:lang w:eastAsia="zh-CN"/>
        </w:rPr>
        <w:t>Características:</w:t>
      </w:r>
    </w:p>
    <w:p w14:paraId="34C8ADA5" w14:textId="77777777" w:rsidR="003C45E0" w:rsidRPr="003C45E0" w:rsidRDefault="003C45E0" w:rsidP="003C45E0">
      <w:pPr>
        <w:widowControl w:val="0"/>
        <w:numPr>
          <w:ilvl w:val="0"/>
          <w:numId w:val="18"/>
        </w:numPr>
        <w:suppressAutoHyphens/>
        <w:autoSpaceDN w:val="0"/>
        <w:spacing w:after="0" w:line="240" w:lineRule="auto"/>
        <w:contextualSpacing/>
        <w:jc w:val="both"/>
        <w:rPr>
          <w:rFonts w:ascii="Arial" w:eastAsia="Times New Roman" w:hAnsi="Arial" w:cs="Arial"/>
          <w:kern w:val="3"/>
          <w:sz w:val="24"/>
          <w:szCs w:val="21"/>
          <w:shd w:val="clear" w:color="auto" w:fill="FFFFFF"/>
          <w:lang w:val="es-ES" w:eastAsia="zh-CN"/>
        </w:rPr>
      </w:pPr>
      <w:r w:rsidRPr="003C45E0">
        <w:rPr>
          <w:rFonts w:ascii="Arial" w:eastAsia="Times New Roman" w:hAnsi="Arial" w:cs="Arial"/>
          <w:kern w:val="3"/>
          <w:sz w:val="24"/>
          <w:szCs w:val="21"/>
          <w:shd w:val="clear" w:color="auto" w:fill="FFFFFF"/>
          <w:lang w:val="es-ES" w:eastAsia="zh-CN"/>
        </w:rPr>
        <w:t>Capacidad de la batería: 9,0 Ah</w:t>
      </w:r>
    </w:p>
    <w:p w14:paraId="11BA5B1A" w14:textId="77777777" w:rsidR="003C45E0" w:rsidRPr="003C45E0" w:rsidRDefault="003C45E0" w:rsidP="003C45E0">
      <w:pPr>
        <w:widowControl w:val="0"/>
        <w:numPr>
          <w:ilvl w:val="0"/>
          <w:numId w:val="18"/>
        </w:numPr>
        <w:suppressAutoHyphens/>
        <w:autoSpaceDN w:val="0"/>
        <w:spacing w:after="0" w:line="240" w:lineRule="auto"/>
        <w:contextualSpacing/>
        <w:jc w:val="both"/>
        <w:rPr>
          <w:rFonts w:ascii="Arial" w:eastAsia="Times New Roman" w:hAnsi="Arial" w:cs="Arial"/>
          <w:kern w:val="3"/>
          <w:sz w:val="24"/>
          <w:szCs w:val="21"/>
          <w:shd w:val="clear" w:color="auto" w:fill="FFFFFF"/>
          <w:lang w:val="es-ES" w:eastAsia="zh-CN"/>
        </w:rPr>
      </w:pPr>
      <w:r w:rsidRPr="003C45E0">
        <w:rPr>
          <w:rFonts w:ascii="Arial" w:eastAsia="Times New Roman" w:hAnsi="Arial" w:cs="Arial"/>
          <w:kern w:val="3"/>
          <w:sz w:val="24"/>
          <w:szCs w:val="21"/>
          <w:shd w:val="clear" w:color="auto" w:fill="FFFFFF"/>
          <w:lang w:val="es-ES" w:eastAsia="zh-CN"/>
        </w:rPr>
        <w:t>Sistema de la batería: Versión 2 (9,0 Ah): 25.2V DC7S3P</w:t>
      </w:r>
    </w:p>
    <w:p w14:paraId="3545A4DA" w14:textId="77777777" w:rsidR="003C45E0" w:rsidRPr="003C45E0" w:rsidRDefault="003C45E0" w:rsidP="003C45E0">
      <w:pPr>
        <w:widowControl w:val="0"/>
        <w:numPr>
          <w:ilvl w:val="0"/>
          <w:numId w:val="18"/>
        </w:numPr>
        <w:suppressAutoHyphens/>
        <w:autoSpaceDN w:val="0"/>
        <w:spacing w:after="0" w:line="240" w:lineRule="auto"/>
        <w:contextualSpacing/>
        <w:jc w:val="both"/>
        <w:rPr>
          <w:rFonts w:ascii="Arial" w:eastAsia="Times New Roman" w:hAnsi="Arial" w:cs="Arial"/>
          <w:kern w:val="3"/>
          <w:sz w:val="24"/>
          <w:szCs w:val="21"/>
          <w:shd w:val="clear" w:color="auto" w:fill="FFFFFF"/>
          <w:lang w:val="es-ES" w:eastAsia="zh-CN"/>
        </w:rPr>
      </w:pPr>
      <w:r w:rsidRPr="003C45E0">
        <w:rPr>
          <w:rFonts w:ascii="Arial" w:eastAsia="Times New Roman" w:hAnsi="Arial" w:cs="Arial"/>
          <w:kern w:val="3"/>
          <w:sz w:val="24"/>
          <w:szCs w:val="21"/>
          <w:shd w:val="clear" w:color="auto" w:fill="FFFFFF"/>
          <w:lang w:val="es-ES" w:eastAsia="zh-CN"/>
        </w:rPr>
        <w:t>Tensión de salida: 28,8 V</w:t>
      </w:r>
    </w:p>
    <w:p w14:paraId="4BD1FFB5" w14:textId="77777777" w:rsidR="003C45E0" w:rsidRPr="003C45E0" w:rsidRDefault="003C45E0" w:rsidP="003C45E0">
      <w:pPr>
        <w:widowControl w:val="0"/>
        <w:numPr>
          <w:ilvl w:val="0"/>
          <w:numId w:val="18"/>
        </w:numPr>
        <w:suppressAutoHyphens/>
        <w:autoSpaceDN w:val="0"/>
        <w:spacing w:after="0" w:line="240" w:lineRule="auto"/>
        <w:contextualSpacing/>
        <w:jc w:val="both"/>
        <w:rPr>
          <w:rFonts w:ascii="Arial" w:eastAsia="Times New Roman" w:hAnsi="Arial" w:cs="Arial"/>
          <w:kern w:val="3"/>
          <w:sz w:val="24"/>
          <w:szCs w:val="21"/>
          <w:shd w:val="clear" w:color="auto" w:fill="FFFFFF"/>
          <w:lang w:val="es-ES" w:eastAsia="zh-CN"/>
        </w:rPr>
      </w:pPr>
      <w:r w:rsidRPr="003C45E0">
        <w:rPr>
          <w:rFonts w:ascii="Arial" w:eastAsia="Times New Roman" w:hAnsi="Arial" w:cs="Arial"/>
          <w:kern w:val="3"/>
          <w:sz w:val="24"/>
          <w:szCs w:val="21"/>
          <w:shd w:val="clear" w:color="auto" w:fill="FFFFFF"/>
          <w:lang w:val="es-ES" w:eastAsia="zh-CN"/>
        </w:rPr>
        <w:t>Margen permitido de temperatura de carga: -20°C bis +40°C</w:t>
      </w:r>
    </w:p>
    <w:p w14:paraId="524BABA7" w14:textId="77777777" w:rsidR="003C45E0" w:rsidRPr="003C45E0" w:rsidRDefault="003C45E0" w:rsidP="003C45E0">
      <w:pPr>
        <w:widowControl w:val="0"/>
        <w:numPr>
          <w:ilvl w:val="0"/>
          <w:numId w:val="18"/>
        </w:numPr>
        <w:suppressAutoHyphens/>
        <w:autoSpaceDN w:val="0"/>
        <w:spacing w:after="0" w:line="240" w:lineRule="auto"/>
        <w:contextualSpacing/>
        <w:jc w:val="both"/>
        <w:rPr>
          <w:rFonts w:ascii="Arial" w:eastAsia="Times New Roman" w:hAnsi="Arial" w:cs="Arial"/>
          <w:kern w:val="3"/>
          <w:sz w:val="24"/>
          <w:szCs w:val="21"/>
          <w:shd w:val="clear" w:color="auto" w:fill="FFFFFF"/>
          <w:lang w:val="es-ES" w:eastAsia="zh-CN"/>
        </w:rPr>
      </w:pPr>
      <w:r w:rsidRPr="003C45E0">
        <w:rPr>
          <w:rFonts w:ascii="Arial" w:eastAsia="Times New Roman" w:hAnsi="Arial" w:cs="Arial"/>
          <w:kern w:val="3"/>
          <w:sz w:val="24"/>
          <w:szCs w:val="21"/>
          <w:shd w:val="clear" w:color="auto" w:fill="FFFFFF"/>
          <w:lang w:val="es-ES" w:eastAsia="zh-CN"/>
        </w:rPr>
        <w:t>Tensión de entrada:</w:t>
      </w:r>
      <w:r w:rsidRPr="003C45E0">
        <w:rPr>
          <w:rFonts w:ascii="Arial" w:eastAsia="Times New Roman" w:hAnsi="Arial" w:cs="Arial"/>
          <w:kern w:val="3"/>
          <w:sz w:val="24"/>
          <w:szCs w:val="21"/>
          <w:shd w:val="clear" w:color="auto" w:fill="FFFFFF"/>
          <w:lang w:val="es-ES" w:eastAsia="zh-CN"/>
        </w:rPr>
        <w:tab/>
        <w:t>100-240V AC</w:t>
      </w:r>
    </w:p>
    <w:p w14:paraId="3C050AE6" w14:textId="77777777" w:rsidR="003C45E0" w:rsidRPr="003C45E0" w:rsidRDefault="003C45E0" w:rsidP="003C45E0">
      <w:pPr>
        <w:widowControl w:val="0"/>
        <w:numPr>
          <w:ilvl w:val="0"/>
          <w:numId w:val="18"/>
        </w:numPr>
        <w:suppressAutoHyphens/>
        <w:autoSpaceDN w:val="0"/>
        <w:spacing w:after="0" w:line="240" w:lineRule="auto"/>
        <w:contextualSpacing/>
        <w:jc w:val="both"/>
        <w:rPr>
          <w:rFonts w:ascii="Arial" w:eastAsia="Times New Roman" w:hAnsi="Arial" w:cs="Arial"/>
          <w:kern w:val="3"/>
          <w:sz w:val="24"/>
          <w:szCs w:val="21"/>
          <w:shd w:val="clear" w:color="auto" w:fill="FFFFFF"/>
          <w:lang w:val="es-ES" w:eastAsia="zh-CN"/>
        </w:rPr>
      </w:pPr>
      <w:r w:rsidRPr="003C45E0">
        <w:rPr>
          <w:rFonts w:ascii="Arial" w:eastAsia="Times New Roman" w:hAnsi="Arial" w:cs="Arial"/>
          <w:kern w:val="3"/>
          <w:sz w:val="24"/>
          <w:szCs w:val="21"/>
          <w:shd w:val="clear" w:color="auto" w:fill="FFFFFF"/>
          <w:lang w:val="es-ES" w:eastAsia="zh-CN"/>
        </w:rPr>
        <w:t>Frequenz: 50-60 Hz</w:t>
      </w:r>
    </w:p>
    <w:p w14:paraId="287FDC3E" w14:textId="77777777" w:rsidR="003C45E0" w:rsidRPr="003C45E0" w:rsidRDefault="003C45E0" w:rsidP="003C45E0">
      <w:pPr>
        <w:widowControl w:val="0"/>
        <w:numPr>
          <w:ilvl w:val="0"/>
          <w:numId w:val="18"/>
        </w:numPr>
        <w:suppressAutoHyphens/>
        <w:autoSpaceDN w:val="0"/>
        <w:spacing w:after="0" w:line="240" w:lineRule="auto"/>
        <w:contextualSpacing/>
        <w:jc w:val="both"/>
        <w:rPr>
          <w:rFonts w:ascii="Arial" w:eastAsia="Times New Roman" w:hAnsi="Arial" w:cs="Arial"/>
          <w:kern w:val="3"/>
          <w:sz w:val="24"/>
          <w:szCs w:val="21"/>
          <w:shd w:val="clear" w:color="auto" w:fill="FFFFFF"/>
          <w:lang w:val="es-ES" w:eastAsia="zh-CN"/>
        </w:rPr>
      </w:pPr>
      <w:r w:rsidRPr="003C45E0">
        <w:rPr>
          <w:rFonts w:ascii="Arial" w:eastAsia="Times New Roman" w:hAnsi="Arial" w:cs="Arial"/>
          <w:kern w:val="3"/>
          <w:sz w:val="24"/>
          <w:szCs w:val="21"/>
          <w:shd w:val="clear" w:color="auto" w:fill="FFFFFF"/>
          <w:lang w:val="es-ES" w:eastAsia="zh-CN"/>
        </w:rPr>
        <w:t>Corriente de carga:</w:t>
      </w:r>
      <w:r w:rsidRPr="003C45E0">
        <w:rPr>
          <w:rFonts w:ascii="Arial" w:eastAsia="Times New Roman" w:hAnsi="Arial" w:cs="Arial"/>
          <w:kern w:val="3"/>
          <w:sz w:val="24"/>
          <w:szCs w:val="21"/>
          <w:shd w:val="clear" w:color="auto" w:fill="FFFFFF"/>
          <w:lang w:val="es-ES" w:eastAsia="zh-CN"/>
        </w:rPr>
        <w:tab/>
        <w:t>4 A</w:t>
      </w:r>
    </w:p>
    <w:p w14:paraId="4C310353" w14:textId="77777777" w:rsidR="003C45E0" w:rsidRPr="003C45E0" w:rsidRDefault="003C45E0" w:rsidP="003C45E0">
      <w:pPr>
        <w:widowControl w:val="0"/>
        <w:numPr>
          <w:ilvl w:val="0"/>
          <w:numId w:val="18"/>
        </w:numPr>
        <w:suppressAutoHyphens/>
        <w:autoSpaceDN w:val="0"/>
        <w:spacing w:after="0" w:line="240" w:lineRule="auto"/>
        <w:contextualSpacing/>
        <w:jc w:val="both"/>
        <w:rPr>
          <w:rFonts w:ascii="Arial" w:eastAsia="Times New Roman" w:hAnsi="Arial" w:cs="Arial"/>
          <w:kern w:val="3"/>
          <w:sz w:val="24"/>
          <w:szCs w:val="21"/>
          <w:shd w:val="clear" w:color="auto" w:fill="FFFFFF"/>
          <w:lang w:val="es-ES" w:eastAsia="zh-CN"/>
        </w:rPr>
      </w:pPr>
      <w:r w:rsidRPr="003C45E0">
        <w:rPr>
          <w:rFonts w:ascii="Arial" w:eastAsia="Times New Roman" w:hAnsi="Arial" w:cs="Arial"/>
          <w:kern w:val="3"/>
          <w:sz w:val="24"/>
          <w:szCs w:val="21"/>
          <w:shd w:val="clear" w:color="auto" w:fill="FFFFFF"/>
          <w:lang w:val="es-ES" w:eastAsia="zh-CN"/>
        </w:rPr>
        <w:t>Longitud del cable de red:</w:t>
      </w:r>
      <w:r w:rsidRPr="003C45E0">
        <w:rPr>
          <w:rFonts w:ascii="Arial" w:eastAsia="Times New Roman" w:hAnsi="Arial" w:cs="Arial"/>
          <w:kern w:val="3"/>
          <w:sz w:val="24"/>
          <w:szCs w:val="21"/>
          <w:shd w:val="clear" w:color="auto" w:fill="FFFFFF"/>
          <w:lang w:val="es-ES" w:eastAsia="zh-CN"/>
        </w:rPr>
        <w:tab/>
        <w:t>1,8 m</w:t>
      </w:r>
    </w:p>
    <w:p w14:paraId="0F5967F7" w14:textId="77777777" w:rsidR="003C45E0" w:rsidRPr="003C45E0" w:rsidRDefault="003C45E0" w:rsidP="003C45E0">
      <w:pPr>
        <w:widowControl w:val="0"/>
        <w:numPr>
          <w:ilvl w:val="0"/>
          <w:numId w:val="18"/>
        </w:numPr>
        <w:suppressAutoHyphens/>
        <w:autoSpaceDN w:val="0"/>
        <w:spacing w:after="0" w:line="240" w:lineRule="auto"/>
        <w:contextualSpacing/>
        <w:jc w:val="both"/>
        <w:rPr>
          <w:rFonts w:ascii="Arial" w:eastAsia="Times New Roman" w:hAnsi="Arial" w:cs="Arial"/>
          <w:kern w:val="3"/>
          <w:sz w:val="24"/>
          <w:szCs w:val="21"/>
          <w:shd w:val="clear" w:color="auto" w:fill="FFFFFF"/>
          <w:lang w:val="es-ES" w:eastAsia="zh-CN"/>
        </w:rPr>
      </w:pPr>
      <w:r w:rsidRPr="003C45E0">
        <w:rPr>
          <w:rFonts w:ascii="Arial" w:eastAsia="Times New Roman" w:hAnsi="Arial" w:cs="Arial"/>
          <w:kern w:val="3"/>
          <w:sz w:val="24"/>
          <w:szCs w:val="21"/>
          <w:shd w:val="clear" w:color="auto" w:fill="FFFFFF"/>
          <w:lang w:val="es-ES" w:eastAsia="zh-CN"/>
        </w:rPr>
        <w:t>Temperatura de carga: 0°C bis +45°C</w:t>
      </w:r>
    </w:p>
    <w:p w14:paraId="73F615EA" w14:textId="77777777" w:rsidR="003C45E0" w:rsidRPr="003C45E0" w:rsidRDefault="003C45E0" w:rsidP="003C45E0">
      <w:pPr>
        <w:widowControl w:val="0"/>
        <w:numPr>
          <w:ilvl w:val="0"/>
          <w:numId w:val="18"/>
        </w:numPr>
        <w:suppressAutoHyphens/>
        <w:autoSpaceDN w:val="0"/>
        <w:spacing w:after="0" w:line="240" w:lineRule="auto"/>
        <w:contextualSpacing/>
        <w:jc w:val="both"/>
        <w:rPr>
          <w:rFonts w:ascii="Arial" w:eastAsia="Times New Roman" w:hAnsi="Arial" w:cs="Arial"/>
          <w:kern w:val="3"/>
          <w:sz w:val="24"/>
          <w:szCs w:val="21"/>
          <w:shd w:val="clear" w:color="auto" w:fill="FFFFFF"/>
          <w:lang w:val="es-ES" w:eastAsia="zh-CN"/>
        </w:rPr>
      </w:pPr>
      <w:r w:rsidRPr="003C45E0">
        <w:rPr>
          <w:rFonts w:ascii="Arial" w:eastAsia="Times New Roman" w:hAnsi="Arial" w:cs="Arial"/>
          <w:kern w:val="3"/>
          <w:sz w:val="24"/>
          <w:szCs w:val="21"/>
          <w:shd w:val="clear" w:color="auto" w:fill="FFFFFF"/>
          <w:lang w:val="es-ES" w:eastAsia="zh-CN"/>
        </w:rPr>
        <w:t>Temperatura de almacenamiento: -20°C - 60°C</w:t>
      </w:r>
    </w:p>
    <w:p w14:paraId="42B3B223" w14:textId="77777777" w:rsidR="003C45E0" w:rsidRPr="003C45E0" w:rsidRDefault="003C45E0" w:rsidP="003C45E0">
      <w:pPr>
        <w:widowControl w:val="0"/>
        <w:numPr>
          <w:ilvl w:val="0"/>
          <w:numId w:val="18"/>
        </w:numPr>
        <w:suppressAutoHyphens/>
        <w:autoSpaceDN w:val="0"/>
        <w:spacing w:after="0" w:line="240" w:lineRule="auto"/>
        <w:contextualSpacing/>
        <w:jc w:val="both"/>
        <w:rPr>
          <w:rFonts w:ascii="Arial" w:eastAsia="Times New Roman" w:hAnsi="Arial" w:cs="Arial"/>
          <w:kern w:val="3"/>
          <w:sz w:val="24"/>
          <w:szCs w:val="21"/>
          <w:shd w:val="clear" w:color="auto" w:fill="FFFFFF"/>
          <w:lang w:val="es-ES" w:eastAsia="zh-CN"/>
        </w:rPr>
      </w:pPr>
      <w:r w:rsidRPr="003C45E0">
        <w:rPr>
          <w:rFonts w:ascii="Arial" w:eastAsia="Times New Roman" w:hAnsi="Arial" w:cs="Arial"/>
          <w:kern w:val="3"/>
          <w:sz w:val="24"/>
          <w:szCs w:val="21"/>
          <w:shd w:val="clear" w:color="auto" w:fill="FFFFFF"/>
          <w:lang w:val="es-ES" w:eastAsia="zh-CN"/>
        </w:rPr>
        <w:t>Potencia: max. 150W</w:t>
      </w:r>
    </w:p>
    <w:p w14:paraId="02C5B393" w14:textId="77777777" w:rsidR="003C45E0" w:rsidRPr="003C45E0" w:rsidRDefault="003C45E0" w:rsidP="003C45E0">
      <w:pPr>
        <w:widowControl w:val="0"/>
        <w:numPr>
          <w:ilvl w:val="0"/>
          <w:numId w:val="18"/>
        </w:numPr>
        <w:suppressAutoHyphens/>
        <w:autoSpaceDN w:val="0"/>
        <w:spacing w:after="0" w:line="240" w:lineRule="auto"/>
        <w:contextualSpacing/>
        <w:jc w:val="both"/>
        <w:rPr>
          <w:rFonts w:ascii="Arial" w:eastAsia="Times New Roman" w:hAnsi="Arial" w:cs="Arial"/>
          <w:kern w:val="3"/>
          <w:sz w:val="24"/>
          <w:szCs w:val="21"/>
          <w:shd w:val="clear" w:color="auto" w:fill="FFFFFF"/>
          <w:lang w:val="es-ES" w:eastAsia="zh-CN"/>
        </w:rPr>
      </w:pPr>
      <w:r w:rsidRPr="003C45E0">
        <w:rPr>
          <w:rFonts w:ascii="Arial" w:eastAsia="Times New Roman" w:hAnsi="Arial" w:cs="Arial"/>
          <w:kern w:val="3"/>
          <w:sz w:val="24"/>
          <w:szCs w:val="21"/>
          <w:shd w:val="clear" w:color="auto" w:fill="FFFFFF"/>
          <w:lang w:val="es-ES" w:eastAsia="zh-CN"/>
        </w:rPr>
        <w:t>Peso:</w:t>
      </w:r>
      <w:r w:rsidRPr="003C45E0">
        <w:rPr>
          <w:rFonts w:ascii="Arial" w:eastAsia="Times New Roman" w:hAnsi="Arial" w:cs="Arial"/>
          <w:kern w:val="3"/>
          <w:sz w:val="24"/>
          <w:szCs w:val="21"/>
          <w:shd w:val="clear" w:color="auto" w:fill="FFFFFF"/>
          <w:lang w:val="es-ES" w:eastAsia="zh-CN"/>
        </w:rPr>
        <w:tab/>
        <w:t>0,75 kg</w:t>
      </w:r>
    </w:p>
    <w:p w14:paraId="7586AD1F" w14:textId="77777777" w:rsidR="003C45E0" w:rsidRPr="003C45E0" w:rsidRDefault="003C45E0" w:rsidP="003C45E0">
      <w:pPr>
        <w:widowControl w:val="0"/>
        <w:numPr>
          <w:ilvl w:val="0"/>
          <w:numId w:val="18"/>
        </w:numPr>
        <w:suppressAutoHyphens/>
        <w:autoSpaceDN w:val="0"/>
        <w:spacing w:after="0" w:line="240" w:lineRule="auto"/>
        <w:contextualSpacing/>
        <w:jc w:val="both"/>
        <w:rPr>
          <w:rFonts w:ascii="Arial" w:eastAsia="Times New Roman" w:hAnsi="Arial" w:cs="Arial"/>
          <w:kern w:val="3"/>
          <w:sz w:val="24"/>
          <w:szCs w:val="21"/>
          <w:shd w:val="clear" w:color="auto" w:fill="FFFFFF"/>
          <w:lang w:val="es-ES" w:eastAsia="zh-CN"/>
        </w:rPr>
      </w:pPr>
      <w:r w:rsidRPr="003C45E0">
        <w:rPr>
          <w:rFonts w:ascii="Arial" w:eastAsia="Times New Roman" w:hAnsi="Arial" w:cs="Arial"/>
          <w:kern w:val="3"/>
          <w:sz w:val="24"/>
          <w:szCs w:val="21"/>
          <w:shd w:val="clear" w:color="auto" w:fill="FFFFFF"/>
          <w:lang w:val="es-ES" w:eastAsia="zh-CN"/>
        </w:rPr>
        <w:t>Clase de protección: IP 20</w:t>
      </w:r>
    </w:p>
    <w:p w14:paraId="6D59FD5E" w14:textId="77777777" w:rsidR="003C45E0" w:rsidRDefault="003C45E0" w:rsidP="00B32297">
      <w:pPr>
        <w:spacing w:after="0" w:line="240" w:lineRule="auto"/>
        <w:ind w:right="622"/>
        <w:jc w:val="both"/>
        <w:rPr>
          <w:rFonts w:ascii="Arial" w:eastAsia="Arial" w:hAnsi="Arial" w:cs="Arial"/>
          <w:sz w:val="20"/>
          <w:szCs w:val="20"/>
        </w:rPr>
      </w:pPr>
    </w:p>
    <w:p w14:paraId="72332E4A" w14:textId="77777777" w:rsidR="00CB4759" w:rsidRDefault="00CB4759" w:rsidP="00CB4759">
      <w:pPr>
        <w:spacing w:after="0" w:line="240" w:lineRule="auto"/>
        <w:ind w:firstLine="708"/>
        <w:jc w:val="center"/>
        <w:rPr>
          <w:rFonts w:ascii="Arial" w:hAnsi="Arial" w:cs="Arial"/>
          <w:b/>
          <w:sz w:val="32"/>
          <w:szCs w:val="32"/>
        </w:rPr>
      </w:pPr>
    </w:p>
    <w:p w14:paraId="10D2B49D" w14:textId="77777777" w:rsidR="00CB4759" w:rsidRDefault="00CB4759" w:rsidP="00CB4759">
      <w:pPr>
        <w:spacing w:after="0" w:line="240" w:lineRule="auto"/>
        <w:ind w:firstLine="708"/>
        <w:jc w:val="center"/>
        <w:rPr>
          <w:rFonts w:ascii="Arial" w:hAnsi="Arial" w:cs="Arial"/>
          <w:b/>
          <w:sz w:val="32"/>
          <w:szCs w:val="32"/>
        </w:rPr>
      </w:pPr>
    </w:p>
    <w:p w14:paraId="6966ABAE" w14:textId="77777777" w:rsidR="00CB4759" w:rsidRDefault="00CB4759" w:rsidP="00CB4759">
      <w:pPr>
        <w:spacing w:after="0" w:line="240" w:lineRule="auto"/>
        <w:ind w:firstLine="708"/>
        <w:jc w:val="center"/>
        <w:rPr>
          <w:rFonts w:ascii="Arial" w:hAnsi="Arial" w:cs="Arial"/>
          <w:b/>
          <w:sz w:val="32"/>
          <w:szCs w:val="32"/>
        </w:rPr>
      </w:pPr>
    </w:p>
    <w:p w14:paraId="66527151" w14:textId="77777777" w:rsidR="00CB4759" w:rsidRDefault="00CB4759" w:rsidP="00CB4759">
      <w:pPr>
        <w:spacing w:after="0" w:line="240" w:lineRule="auto"/>
        <w:ind w:firstLine="708"/>
        <w:jc w:val="center"/>
        <w:rPr>
          <w:rFonts w:ascii="Arial" w:hAnsi="Arial" w:cs="Arial"/>
          <w:b/>
          <w:sz w:val="32"/>
          <w:szCs w:val="32"/>
        </w:rPr>
      </w:pPr>
    </w:p>
    <w:p w14:paraId="30F9A9AA" w14:textId="77777777" w:rsidR="00CB4759" w:rsidRDefault="00CB4759" w:rsidP="00CB4759">
      <w:pPr>
        <w:spacing w:after="0" w:line="240" w:lineRule="auto"/>
        <w:ind w:firstLine="708"/>
        <w:jc w:val="center"/>
        <w:rPr>
          <w:rFonts w:ascii="Arial" w:hAnsi="Arial" w:cs="Arial"/>
          <w:b/>
          <w:sz w:val="32"/>
          <w:szCs w:val="32"/>
        </w:rPr>
      </w:pPr>
    </w:p>
    <w:p w14:paraId="00AECAFD" w14:textId="77777777" w:rsidR="00CB4759" w:rsidRDefault="00CB4759" w:rsidP="00CB4759">
      <w:pPr>
        <w:spacing w:after="0" w:line="240" w:lineRule="auto"/>
        <w:ind w:firstLine="708"/>
        <w:jc w:val="center"/>
        <w:rPr>
          <w:rFonts w:ascii="Arial" w:hAnsi="Arial" w:cs="Arial"/>
          <w:b/>
          <w:sz w:val="32"/>
          <w:szCs w:val="32"/>
        </w:rPr>
      </w:pPr>
    </w:p>
    <w:p w14:paraId="49F1CD39" w14:textId="77777777" w:rsidR="00CB4759" w:rsidRDefault="00CB4759" w:rsidP="00CB4759">
      <w:pPr>
        <w:spacing w:after="0" w:line="240" w:lineRule="auto"/>
        <w:ind w:firstLine="708"/>
        <w:jc w:val="center"/>
        <w:rPr>
          <w:rFonts w:ascii="Arial" w:hAnsi="Arial" w:cs="Arial"/>
          <w:b/>
          <w:sz w:val="32"/>
          <w:szCs w:val="32"/>
        </w:rPr>
      </w:pPr>
    </w:p>
    <w:p w14:paraId="277318B2" w14:textId="77777777" w:rsidR="00CB4759" w:rsidRDefault="00CB4759" w:rsidP="00CB4759">
      <w:pPr>
        <w:spacing w:after="0" w:line="240" w:lineRule="auto"/>
        <w:ind w:firstLine="708"/>
        <w:jc w:val="center"/>
        <w:rPr>
          <w:rFonts w:ascii="Arial" w:hAnsi="Arial" w:cs="Arial"/>
          <w:b/>
          <w:sz w:val="32"/>
          <w:szCs w:val="32"/>
        </w:rPr>
      </w:pPr>
    </w:p>
    <w:p w14:paraId="3083D04F" w14:textId="77777777" w:rsidR="00CB4759" w:rsidRPr="00315BDF" w:rsidRDefault="00CB4759" w:rsidP="00CB4759">
      <w:pPr>
        <w:spacing w:after="0" w:line="240" w:lineRule="auto"/>
        <w:ind w:firstLine="708"/>
        <w:jc w:val="center"/>
        <w:rPr>
          <w:rFonts w:ascii="Arial" w:hAnsi="Arial" w:cs="Arial"/>
          <w:b/>
          <w:sz w:val="32"/>
          <w:szCs w:val="32"/>
        </w:rPr>
      </w:pPr>
      <w:r>
        <w:rPr>
          <w:rFonts w:ascii="Arial" w:hAnsi="Arial" w:cs="Arial"/>
          <w:b/>
          <w:sz w:val="32"/>
          <w:szCs w:val="32"/>
        </w:rPr>
        <w:lastRenderedPageBreak/>
        <w:t xml:space="preserve">ORDEN </w:t>
      </w:r>
      <w:r w:rsidRPr="00315BDF">
        <w:rPr>
          <w:rFonts w:ascii="Arial" w:hAnsi="Arial" w:cs="Arial"/>
          <w:b/>
          <w:sz w:val="32"/>
          <w:szCs w:val="32"/>
        </w:rPr>
        <w:t>DE PAGO</w:t>
      </w:r>
    </w:p>
    <w:p w14:paraId="4BDB3141" w14:textId="73421D47" w:rsidR="00CB4759" w:rsidRPr="00315BDF" w:rsidRDefault="00CB4759" w:rsidP="00CB4759">
      <w:pPr>
        <w:spacing w:after="0" w:line="240" w:lineRule="auto"/>
        <w:ind w:firstLine="708"/>
        <w:jc w:val="center"/>
        <w:rPr>
          <w:rFonts w:ascii="Arial" w:hAnsi="Arial" w:cs="Arial"/>
          <w:sz w:val="28"/>
          <w:szCs w:val="28"/>
        </w:rPr>
      </w:pPr>
      <w:r w:rsidRPr="00315BDF">
        <w:rPr>
          <w:rFonts w:ascii="Arial" w:hAnsi="Arial" w:cs="Arial"/>
          <w:sz w:val="28"/>
          <w:szCs w:val="28"/>
        </w:rPr>
        <w:t>BASES DE LICITACIÓN OM</w:t>
      </w:r>
      <w:r>
        <w:rPr>
          <w:rFonts w:ascii="Arial" w:hAnsi="Arial" w:cs="Arial"/>
          <w:sz w:val="28"/>
          <w:szCs w:val="28"/>
        </w:rPr>
        <w:t>-3</w:t>
      </w:r>
      <w:r>
        <w:rPr>
          <w:rFonts w:ascii="Arial" w:hAnsi="Arial" w:cs="Arial"/>
          <w:sz w:val="28"/>
          <w:szCs w:val="28"/>
        </w:rPr>
        <w:t>2</w:t>
      </w:r>
      <w:r w:rsidRPr="00315BDF">
        <w:rPr>
          <w:rFonts w:ascii="Arial" w:hAnsi="Arial" w:cs="Arial"/>
          <w:sz w:val="28"/>
          <w:szCs w:val="28"/>
        </w:rPr>
        <w:t>/202</w:t>
      </w:r>
      <w:r>
        <w:rPr>
          <w:rFonts w:ascii="Arial" w:hAnsi="Arial" w:cs="Arial"/>
          <w:sz w:val="28"/>
          <w:szCs w:val="28"/>
        </w:rPr>
        <w:t>3</w:t>
      </w:r>
    </w:p>
    <w:p w14:paraId="32FD5A30" w14:textId="77777777" w:rsidR="00CB4759" w:rsidRPr="00315BDF" w:rsidRDefault="00CB4759" w:rsidP="00CB4759">
      <w:pPr>
        <w:spacing w:after="0" w:line="240" w:lineRule="auto"/>
        <w:ind w:firstLine="708"/>
        <w:jc w:val="center"/>
        <w:rPr>
          <w:rFonts w:ascii="Arial"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CB4759" w:rsidRPr="00315BDF" w14:paraId="435FE616" w14:textId="77777777" w:rsidTr="00FC4334">
        <w:tc>
          <w:tcPr>
            <w:tcW w:w="9054" w:type="dxa"/>
            <w:gridSpan w:val="2"/>
          </w:tcPr>
          <w:p w14:paraId="3C79B988" w14:textId="77777777" w:rsidR="00CB4759" w:rsidRPr="00315BDF" w:rsidRDefault="00CB4759" w:rsidP="00FC4334">
            <w:pPr>
              <w:jc w:val="center"/>
              <w:rPr>
                <w:rFonts w:ascii="Arial" w:hAnsi="Arial" w:cs="Arial"/>
              </w:rPr>
            </w:pPr>
            <w:r w:rsidRPr="00315BDF">
              <w:rPr>
                <w:rFonts w:ascii="Arial" w:hAnsi="Arial" w:cs="Arial"/>
                <w:noProof/>
              </w:rPr>
              <w:drawing>
                <wp:inline distT="0" distB="0" distL="0" distR="0" wp14:anchorId="09FBD112" wp14:editId="1C904501">
                  <wp:extent cx="2322830" cy="725170"/>
                  <wp:effectExtent l="0" t="0" r="1270" b="0"/>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24CF64EF" w14:textId="77777777" w:rsidR="00CB4759" w:rsidRPr="00315BDF" w:rsidRDefault="00CB4759" w:rsidP="00FC4334">
            <w:pPr>
              <w:rPr>
                <w:rFonts w:ascii="Arial" w:hAnsi="Arial" w:cs="Arial"/>
              </w:rPr>
            </w:pPr>
          </w:p>
        </w:tc>
      </w:tr>
      <w:tr w:rsidR="00CB4759" w:rsidRPr="00315BDF" w14:paraId="4A59426A" w14:textId="77777777" w:rsidTr="00FC4334">
        <w:tc>
          <w:tcPr>
            <w:tcW w:w="9054" w:type="dxa"/>
            <w:gridSpan w:val="2"/>
          </w:tcPr>
          <w:p w14:paraId="510ABBD9" w14:textId="77777777" w:rsidR="00CB4759" w:rsidRPr="00315BDF" w:rsidRDefault="00CB4759" w:rsidP="00FC4334">
            <w:pPr>
              <w:jc w:val="center"/>
              <w:rPr>
                <w:rFonts w:ascii="Arial" w:hAnsi="Arial" w:cs="Arial"/>
                <w:b/>
              </w:rPr>
            </w:pPr>
            <w:r w:rsidRPr="00315BDF">
              <w:rPr>
                <w:rFonts w:ascii="Arial" w:hAnsi="Arial" w:cs="Arial"/>
                <w:b/>
              </w:rPr>
              <w:t>MUNICIPIO DE TLAJOMULCO DE ZÚÑIGA, JALISCO</w:t>
            </w:r>
          </w:p>
          <w:p w14:paraId="23D55637" w14:textId="77777777" w:rsidR="00CB4759" w:rsidRPr="00315BDF" w:rsidRDefault="00CB4759" w:rsidP="00FC4334">
            <w:pPr>
              <w:jc w:val="center"/>
              <w:rPr>
                <w:rFonts w:ascii="Arial" w:hAnsi="Arial" w:cs="Arial"/>
              </w:rPr>
            </w:pPr>
            <w:r w:rsidRPr="00315BDF">
              <w:rPr>
                <w:rFonts w:ascii="Arial" w:hAnsi="Arial" w:cs="Arial"/>
                <w:b/>
              </w:rPr>
              <w:t>DIRECCIÓN DE RECURSOS MATERIALES</w:t>
            </w:r>
          </w:p>
        </w:tc>
      </w:tr>
      <w:tr w:rsidR="00CB4759" w:rsidRPr="00315BDF" w14:paraId="3AC5D713" w14:textId="77777777" w:rsidTr="00FC4334">
        <w:tc>
          <w:tcPr>
            <w:tcW w:w="9054" w:type="dxa"/>
            <w:gridSpan w:val="2"/>
          </w:tcPr>
          <w:p w14:paraId="5D55AC74" w14:textId="77777777" w:rsidR="00CB4759" w:rsidRPr="00315BDF" w:rsidRDefault="00CB4759" w:rsidP="00FC4334">
            <w:pPr>
              <w:jc w:val="center"/>
              <w:rPr>
                <w:rFonts w:ascii="Arial" w:hAnsi="Arial" w:cs="Arial"/>
              </w:rPr>
            </w:pPr>
            <w:r w:rsidRPr="00315BDF">
              <w:rPr>
                <w:rFonts w:ascii="Arial" w:hAnsi="Arial" w:cs="Arial"/>
              </w:rPr>
              <w:t>DATOS DE LICITACIÓN</w:t>
            </w:r>
          </w:p>
        </w:tc>
      </w:tr>
      <w:tr w:rsidR="00CB4759" w:rsidRPr="00315BDF" w14:paraId="6350F892" w14:textId="77777777" w:rsidTr="00FC4334">
        <w:tc>
          <w:tcPr>
            <w:tcW w:w="9054" w:type="dxa"/>
            <w:gridSpan w:val="2"/>
          </w:tcPr>
          <w:p w14:paraId="52D8D42F" w14:textId="77777777" w:rsidR="00CB4759" w:rsidRPr="00315BDF" w:rsidRDefault="00CB4759" w:rsidP="00FC4334">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Pr>
                <w:rFonts w:ascii="Arial" w:hAnsi="Arial" w:cs="Arial"/>
                <w:sz w:val="20"/>
                <w:szCs w:val="20"/>
              </w:rPr>
              <w:t>361</w:t>
            </w:r>
            <w:r w:rsidRPr="00435E58">
              <w:rPr>
                <w:rFonts w:ascii="Arial" w:hAnsi="Arial" w:cs="Arial"/>
                <w:sz w:val="20"/>
                <w:szCs w:val="20"/>
              </w:rPr>
              <w:t xml:space="preserve">.00 </w:t>
            </w:r>
            <w:r w:rsidRPr="00315BDF">
              <w:rPr>
                <w:rFonts w:ascii="Arial" w:hAnsi="Arial" w:cs="Arial"/>
                <w:sz w:val="20"/>
                <w:szCs w:val="20"/>
              </w:rPr>
              <w:t xml:space="preserve">CON LETRA: </w:t>
            </w:r>
            <w:r>
              <w:rPr>
                <w:rFonts w:ascii="Arial" w:hAnsi="Arial" w:cs="Arial"/>
                <w:sz w:val="20"/>
                <w:szCs w:val="20"/>
              </w:rPr>
              <w:t>TRESCIENTOS SESENTA Y UN PESOS</w:t>
            </w:r>
            <w:r w:rsidRPr="00315BDF">
              <w:rPr>
                <w:rFonts w:ascii="Arial" w:hAnsi="Arial" w:cs="Arial"/>
                <w:sz w:val="20"/>
                <w:szCs w:val="20"/>
              </w:rPr>
              <w:t>, 00/100, M. N.</w:t>
            </w:r>
          </w:p>
        </w:tc>
      </w:tr>
      <w:tr w:rsidR="00CB4759" w:rsidRPr="00315BDF" w14:paraId="1EE4128D" w14:textId="77777777" w:rsidTr="00FC4334">
        <w:tc>
          <w:tcPr>
            <w:tcW w:w="4527" w:type="dxa"/>
          </w:tcPr>
          <w:p w14:paraId="345CEFA7" w14:textId="77777777" w:rsidR="00CB4759" w:rsidRPr="00315BDF" w:rsidRDefault="00CB4759" w:rsidP="00FC4334">
            <w:pPr>
              <w:jc w:val="both"/>
              <w:rPr>
                <w:rFonts w:ascii="Arial" w:hAnsi="Arial" w:cs="Arial"/>
              </w:rPr>
            </w:pPr>
          </w:p>
        </w:tc>
        <w:tc>
          <w:tcPr>
            <w:tcW w:w="4527" w:type="dxa"/>
          </w:tcPr>
          <w:p w14:paraId="6C62A1BF" w14:textId="0AEB9285" w:rsidR="00CB4759" w:rsidRPr="00BB681E" w:rsidRDefault="00CB4759" w:rsidP="00CB4759">
            <w:pPr>
              <w:tabs>
                <w:tab w:val="left" w:pos="3278"/>
              </w:tabs>
              <w:jc w:val="both"/>
              <w:rPr>
                <w:rFonts w:ascii="Arial" w:hAnsi="Arial" w:cs="Arial"/>
                <w:b/>
                <w:bCs/>
              </w:rPr>
            </w:pPr>
            <w:r w:rsidRPr="00CB4759">
              <w:rPr>
                <w:rFonts w:ascii="Arial" w:eastAsia="Arial" w:hAnsi="Arial" w:cs="Arial"/>
                <w:b/>
              </w:rPr>
              <w:t>OM-32/2023</w:t>
            </w:r>
            <w:r>
              <w:rPr>
                <w:rFonts w:ascii="Arial" w:eastAsia="Arial" w:hAnsi="Arial" w:cs="Arial"/>
                <w:b/>
              </w:rPr>
              <w:t xml:space="preserve"> </w:t>
            </w:r>
            <w:r w:rsidRPr="00CB4759">
              <w:rPr>
                <w:rFonts w:ascii="Arial" w:eastAsia="Arial" w:hAnsi="Arial" w:cs="Arial"/>
                <w:b/>
              </w:rPr>
              <w:t>“ADQUISICIÓN DE KIT RESCATE VEHICULAR HIDRÁULICO ELÉCTRICO PARA EL MUNICIPIO DE TLAJOMULCO DE ZÚÑIGA, JALISCO”</w:t>
            </w:r>
            <w:r w:rsidRPr="00997EA1">
              <w:rPr>
                <w:rFonts w:ascii="Arial" w:eastAsia="Arial" w:hAnsi="Arial" w:cs="Arial"/>
                <w:b/>
              </w:rPr>
              <w:t>”</w:t>
            </w:r>
          </w:p>
        </w:tc>
      </w:tr>
      <w:tr w:rsidR="00CB4759" w:rsidRPr="00315BDF" w14:paraId="0EDAECF5" w14:textId="77777777" w:rsidTr="00FC4334">
        <w:tc>
          <w:tcPr>
            <w:tcW w:w="9054" w:type="dxa"/>
            <w:gridSpan w:val="2"/>
          </w:tcPr>
          <w:p w14:paraId="2EA86FEF" w14:textId="77777777" w:rsidR="00CB4759" w:rsidRPr="00315BDF" w:rsidRDefault="00CB4759" w:rsidP="00FC4334">
            <w:pPr>
              <w:jc w:val="center"/>
              <w:rPr>
                <w:rFonts w:ascii="Arial" w:hAnsi="Arial" w:cs="Arial"/>
                <w:b/>
              </w:rPr>
            </w:pPr>
            <w:r w:rsidRPr="00315BDF">
              <w:rPr>
                <w:rFonts w:ascii="Arial" w:hAnsi="Arial" w:cs="Arial"/>
                <w:b/>
              </w:rPr>
              <w:t>DATOS DEL LICITANTE</w:t>
            </w:r>
          </w:p>
        </w:tc>
      </w:tr>
      <w:tr w:rsidR="00CB4759" w:rsidRPr="00315BDF" w14:paraId="624522DA" w14:textId="77777777" w:rsidTr="00FC4334">
        <w:tc>
          <w:tcPr>
            <w:tcW w:w="4527" w:type="dxa"/>
          </w:tcPr>
          <w:p w14:paraId="7FC13144" w14:textId="77777777" w:rsidR="00CB4759" w:rsidRPr="00315BDF" w:rsidRDefault="00CB4759" w:rsidP="00FC4334">
            <w:pPr>
              <w:jc w:val="both"/>
              <w:rPr>
                <w:rFonts w:ascii="Arial" w:hAnsi="Arial" w:cs="Arial"/>
              </w:rPr>
            </w:pPr>
            <w:r w:rsidRPr="00315BDF">
              <w:rPr>
                <w:rFonts w:ascii="Arial" w:hAnsi="Arial" w:cs="Arial"/>
              </w:rPr>
              <w:t xml:space="preserve">LICITANTE </w:t>
            </w:r>
          </w:p>
        </w:tc>
        <w:tc>
          <w:tcPr>
            <w:tcW w:w="4527" w:type="dxa"/>
          </w:tcPr>
          <w:p w14:paraId="318BFBBC" w14:textId="77777777" w:rsidR="00CB4759" w:rsidRPr="00315BDF" w:rsidRDefault="00CB4759" w:rsidP="00FC4334">
            <w:pPr>
              <w:jc w:val="both"/>
              <w:rPr>
                <w:rFonts w:ascii="Arial" w:hAnsi="Arial" w:cs="Arial"/>
              </w:rPr>
            </w:pPr>
          </w:p>
        </w:tc>
      </w:tr>
      <w:tr w:rsidR="00CB4759" w:rsidRPr="00315BDF" w14:paraId="1E272BD0" w14:textId="77777777" w:rsidTr="00FC4334">
        <w:tc>
          <w:tcPr>
            <w:tcW w:w="4527" w:type="dxa"/>
          </w:tcPr>
          <w:p w14:paraId="1156F0F2" w14:textId="77777777" w:rsidR="00CB4759" w:rsidRPr="00315BDF" w:rsidRDefault="00CB4759" w:rsidP="00FC4334">
            <w:pPr>
              <w:jc w:val="both"/>
              <w:rPr>
                <w:rFonts w:ascii="Arial" w:hAnsi="Arial" w:cs="Arial"/>
              </w:rPr>
            </w:pPr>
            <w:r w:rsidRPr="00315BDF">
              <w:rPr>
                <w:rFonts w:ascii="Arial" w:hAnsi="Arial" w:cs="Arial"/>
              </w:rPr>
              <w:t>R. F. C.</w:t>
            </w:r>
          </w:p>
        </w:tc>
        <w:tc>
          <w:tcPr>
            <w:tcW w:w="4527" w:type="dxa"/>
          </w:tcPr>
          <w:p w14:paraId="4F662F08" w14:textId="77777777" w:rsidR="00CB4759" w:rsidRPr="00315BDF" w:rsidRDefault="00CB4759" w:rsidP="00FC4334">
            <w:pPr>
              <w:jc w:val="both"/>
              <w:rPr>
                <w:rFonts w:ascii="Arial" w:hAnsi="Arial" w:cs="Arial"/>
              </w:rPr>
            </w:pPr>
          </w:p>
        </w:tc>
      </w:tr>
      <w:tr w:rsidR="00CB4759" w:rsidRPr="00315BDF" w14:paraId="2F2982FA" w14:textId="77777777" w:rsidTr="00FC4334">
        <w:tc>
          <w:tcPr>
            <w:tcW w:w="4527" w:type="dxa"/>
          </w:tcPr>
          <w:p w14:paraId="5FC87F3C" w14:textId="77777777" w:rsidR="00CB4759" w:rsidRPr="00315BDF" w:rsidRDefault="00CB4759" w:rsidP="00FC4334">
            <w:pPr>
              <w:jc w:val="both"/>
              <w:rPr>
                <w:rFonts w:ascii="Arial" w:hAnsi="Arial" w:cs="Arial"/>
              </w:rPr>
            </w:pPr>
            <w:r w:rsidRPr="00315BDF">
              <w:rPr>
                <w:rFonts w:ascii="Arial" w:hAnsi="Arial" w:cs="Arial"/>
              </w:rPr>
              <w:t>NO. DE PROVEEDOR (PARA EL CASO DE CONTAR CON NÚMERO)</w:t>
            </w:r>
          </w:p>
        </w:tc>
        <w:tc>
          <w:tcPr>
            <w:tcW w:w="4527" w:type="dxa"/>
          </w:tcPr>
          <w:p w14:paraId="29C6153D" w14:textId="77777777" w:rsidR="00CB4759" w:rsidRPr="00315BDF" w:rsidRDefault="00CB4759" w:rsidP="00FC4334">
            <w:pPr>
              <w:tabs>
                <w:tab w:val="left" w:pos="1628"/>
              </w:tabs>
              <w:jc w:val="both"/>
              <w:rPr>
                <w:rFonts w:ascii="Arial" w:hAnsi="Arial" w:cs="Arial"/>
              </w:rPr>
            </w:pPr>
          </w:p>
        </w:tc>
      </w:tr>
      <w:tr w:rsidR="00CB4759" w:rsidRPr="00315BDF" w14:paraId="01B82AC5" w14:textId="77777777" w:rsidTr="00FC4334">
        <w:tc>
          <w:tcPr>
            <w:tcW w:w="4527" w:type="dxa"/>
          </w:tcPr>
          <w:p w14:paraId="6692850A" w14:textId="77777777" w:rsidR="00CB4759" w:rsidRPr="00315BDF" w:rsidRDefault="00CB4759" w:rsidP="00FC4334">
            <w:pPr>
              <w:jc w:val="both"/>
              <w:rPr>
                <w:rFonts w:ascii="Arial" w:hAnsi="Arial" w:cs="Arial"/>
              </w:rPr>
            </w:pPr>
            <w:r w:rsidRPr="00315BDF">
              <w:rPr>
                <w:rFonts w:ascii="Arial" w:hAnsi="Arial" w:cs="Arial"/>
              </w:rPr>
              <w:t>NOMBRE DE REPRESENTANTE</w:t>
            </w:r>
          </w:p>
        </w:tc>
        <w:tc>
          <w:tcPr>
            <w:tcW w:w="4527" w:type="dxa"/>
          </w:tcPr>
          <w:p w14:paraId="1E06B0C5" w14:textId="77777777" w:rsidR="00CB4759" w:rsidRPr="00315BDF" w:rsidRDefault="00CB4759" w:rsidP="00FC4334">
            <w:pPr>
              <w:jc w:val="both"/>
              <w:rPr>
                <w:rFonts w:ascii="Arial" w:hAnsi="Arial" w:cs="Arial"/>
              </w:rPr>
            </w:pPr>
          </w:p>
        </w:tc>
      </w:tr>
      <w:tr w:rsidR="00CB4759" w:rsidRPr="00315BDF" w14:paraId="62C2EC7B" w14:textId="77777777" w:rsidTr="00FC4334">
        <w:tc>
          <w:tcPr>
            <w:tcW w:w="4527" w:type="dxa"/>
          </w:tcPr>
          <w:p w14:paraId="114D79B2" w14:textId="77777777" w:rsidR="00CB4759" w:rsidRPr="00315BDF" w:rsidRDefault="00CB4759" w:rsidP="00FC4334">
            <w:pPr>
              <w:jc w:val="both"/>
              <w:rPr>
                <w:rFonts w:ascii="Arial" w:hAnsi="Arial" w:cs="Arial"/>
              </w:rPr>
            </w:pPr>
            <w:r w:rsidRPr="00315BDF">
              <w:rPr>
                <w:rFonts w:ascii="Arial" w:hAnsi="Arial" w:cs="Arial"/>
              </w:rPr>
              <w:t>TELÉFONO CELULAR DE CONTACTO</w:t>
            </w:r>
          </w:p>
        </w:tc>
        <w:tc>
          <w:tcPr>
            <w:tcW w:w="4527" w:type="dxa"/>
          </w:tcPr>
          <w:p w14:paraId="644268FF" w14:textId="77777777" w:rsidR="00CB4759" w:rsidRPr="00315BDF" w:rsidRDefault="00CB4759" w:rsidP="00FC4334">
            <w:pPr>
              <w:jc w:val="both"/>
              <w:rPr>
                <w:rFonts w:ascii="Arial" w:hAnsi="Arial" w:cs="Arial"/>
              </w:rPr>
            </w:pPr>
          </w:p>
        </w:tc>
      </w:tr>
      <w:tr w:rsidR="00CB4759" w:rsidRPr="00315BDF" w14:paraId="12406C20" w14:textId="77777777" w:rsidTr="00FC4334">
        <w:trPr>
          <w:trHeight w:val="442"/>
        </w:trPr>
        <w:tc>
          <w:tcPr>
            <w:tcW w:w="4527" w:type="dxa"/>
          </w:tcPr>
          <w:p w14:paraId="6AF70F76" w14:textId="77777777" w:rsidR="00CB4759" w:rsidRPr="00315BDF" w:rsidRDefault="00CB4759" w:rsidP="00FC4334">
            <w:pPr>
              <w:jc w:val="both"/>
              <w:rPr>
                <w:rFonts w:ascii="Arial" w:hAnsi="Arial" w:cs="Arial"/>
              </w:rPr>
            </w:pPr>
            <w:r w:rsidRPr="00315BDF">
              <w:rPr>
                <w:rFonts w:ascii="Arial" w:hAnsi="Arial" w:cs="Arial"/>
              </w:rPr>
              <w:t xml:space="preserve">CORREO ELECTRÓNICO </w:t>
            </w:r>
          </w:p>
        </w:tc>
        <w:tc>
          <w:tcPr>
            <w:tcW w:w="4527" w:type="dxa"/>
          </w:tcPr>
          <w:p w14:paraId="23190779" w14:textId="77777777" w:rsidR="00CB4759" w:rsidRPr="00315BDF" w:rsidRDefault="00CB4759" w:rsidP="00FC4334">
            <w:pPr>
              <w:jc w:val="both"/>
              <w:rPr>
                <w:rFonts w:ascii="Arial" w:hAnsi="Arial" w:cs="Arial"/>
              </w:rPr>
            </w:pPr>
          </w:p>
        </w:tc>
      </w:tr>
      <w:tr w:rsidR="00CB4759" w:rsidRPr="00315BDF" w14:paraId="7E9C48F1" w14:textId="77777777" w:rsidTr="00FC4334">
        <w:tc>
          <w:tcPr>
            <w:tcW w:w="9054" w:type="dxa"/>
            <w:gridSpan w:val="2"/>
          </w:tcPr>
          <w:p w14:paraId="4C80BFD2" w14:textId="77777777" w:rsidR="00CB4759" w:rsidRPr="00315BDF" w:rsidRDefault="00CB4759" w:rsidP="00FC4334">
            <w:pPr>
              <w:jc w:val="center"/>
              <w:rPr>
                <w:rFonts w:ascii="Arial" w:hAnsi="Arial" w:cs="Arial"/>
              </w:rPr>
            </w:pPr>
          </w:p>
          <w:p w14:paraId="024BBDF9" w14:textId="77777777" w:rsidR="00CB4759" w:rsidRPr="00315BDF" w:rsidRDefault="00CB4759" w:rsidP="00FC4334">
            <w:pPr>
              <w:jc w:val="center"/>
              <w:rPr>
                <w:rFonts w:ascii="Arial" w:hAnsi="Arial" w:cs="Arial"/>
              </w:rPr>
            </w:pPr>
            <w:r w:rsidRPr="00315BDF">
              <w:rPr>
                <w:rFonts w:ascii="Arial" w:hAnsi="Arial" w:cs="Arial"/>
              </w:rPr>
              <w:t>Sello autorización área responsable</w:t>
            </w:r>
          </w:p>
          <w:p w14:paraId="2EC3B567" w14:textId="77777777" w:rsidR="00CB4759" w:rsidRPr="00315BDF" w:rsidRDefault="00CB4759" w:rsidP="00FC4334">
            <w:pPr>
              <w:rPr>
                <w:rFonts w:ascii="Arial" w:hAnsi="Arial" w:cs="Arial"/>
              </w:rPr>
            </w:pPr>
          </w:p>
          <w:p w14:paraId="2512EFE3" w14:textId="77777777" w:rsidR="00CB4759" w:rsidRPr="00315BDF" w:rsidRDefault="00CB4759" w:rsidP="00FC4334">
            <w:pPr>
              <w:rPr>
                <w:rFonts w:ascii="Arial" w:hAnsi="Arial" w:cs="Arial"/>
              </w:rPr>
            </w:pPr>
          </w:p>
          <w:p w14:paraId="62899C2C" w14:textId="77777777" w:rsidR="00CB4759" w:rsidRPr="00315BDF" w:rsidRDefault="00CB4759" w:rsidP="00FC4334">
            <w:pPr>
              <w:rPr>
                <w:rFonts w:ascii="Arial" w:hAnsi="Arial" w:cs="Arial"/>
              </w:rPr>
            </w:pPr>
          </w:p>
          <w:p w14:paraId="5439337A" w14:textId="77777777" w:rsidR="00CB4759" w:rsidRPr="00315BDF" w:rsidRDefault="00CB4759" w:rsidP="00FC4334">
            <w:pPr>
              <w:jc w:val="center"/>
              <w:rPr>
                <w:rFonts w:ascii="Arial" w:hAnsi="Arial" w:cs="Arial"/>
              </w:rPr>
            </w:pPr>
            <w:r w:rsidRPr="00315BDF">
              <w:rPr>
                <w:rFonts w:ascii="Arial" w:hAnsi="Arial" w:cs="Arial"/>
              </w:rPr>
              <w:t xml:space="preserve">Lic. Raúl Cuevas Landeros </w:t>
            </w:r>
          </w:p>
          <w:p w14:paraId="3178B3F3" w14:textId="77777777" w:rsidR="00CB4759" w:rsidRPr="00315BDF" w:rsidRDefault="00CB4759" w:rsidP="00FC4334">
            <w:pPr>
              <w:jc w:val="center"/>
              <w:rPr>
                <w:rFonts w:ascii="Arial" w:hAnsi="Arial" w:cs="Arial"/>
              </w:rPr>
            </w:pPr>
            <w:r w:rsidRPr="00315BDF">
              <w:rPr>
                <w:rFonts w:ascii="Arial" w:hAnsi="Arial" w:cs="Arial"/>
              </w:rPr>
              <w:t xml:space="preserve">Director de Recursos Materiales  </w:t>
            </w:r>
          </w:p>
        </w:tc>
      </w:tr>
    </w:tbl>
    <w:p w14:paraId="4CA73352" w14:textId="77777777" w:rsidR="00CB4759" w:rsidRPr="00315BDF" w:rsidRDefault="00CB4759" w:rsidP="00CB4759">
      <w:pPr>
        <w:spacing w:after="0"/>
        <w:rPr>
          <w:rFonts w:ascii="Arial" w:hAnsi="Arial" w:cs="Arial"/>
        </w:rPr>
      </w:pPr>
    </w:p>
    <w:p w14:paraId="4568AEAD" w14:textId="77777777" w:rsidR="00CB4759" w:rsidRPr="00315BDF" w:rsidRDefault="00CB4759" w:rsidP="00CB4759">
      <w:pPr>
        <w:spacing w:after="0"/>
        <w:rPr>
          <w:rFonts w:ascii="Arial" w:hAnsi="Arial" w:cs="Arial"/>
        </w:rPr>
      </w:pPr>
    </w:p>
    <w:p w14:paraId="5C01ED2D" w14:textId="77777777" w:rsidR="00CB4759" w:rsidRPr="00315BDF" w:rsidRDefault="00CB4759" w:rsidP="00CB4759">
      <w:pPr>
        <w:spacing w:after="0"/>
        <w:rPr>
          <w:rFonts w:ascii="Arial" w:hAnsi="Arial" w:cs="Arial"/>
          <w:sz w:val="20"/>
          <w:szCs w:val="20"/>
        </w:rPr>
      </w:pPr>
      <w:r w:rsidRPr="00315BDF">
        <w:rPr>
          <w:rFonts w:ascii="Arial" w:hAnsi="Arial" w:cs="Arial"/>
          <w:sz w:val="20"/>
          <w:szCs w:val="20"/>
        </w:rPr>
        <w:t>Favor de llenar a máquina o con letra de molde</w:t>
      </w:r>
    </w:p>
    <w:p w14:paraId="50F4B861" w14:textId="77777777" w:rsidR="00CB4759" w:rsidRDefault="00CB4759" w:rsidP="00CB4759">
      <w:pPr>
        <w:spacing w:after="0" w:line="240" w:lineRule="auto"/>
        <w:ind w:right="622"/>
        <w:jc w:val="center"/>
        <w:rPr>
          <w:rFonts w:ascii="Arial" w:eastAsia="Arial" w:hAnsi="Arial" w:cs="Arial"/>
          <w:b/>
        </w:rPr>
      </w:pPr>
    </w:p>
    <w:p w14:paraId="575243B1" w14:textId="77777777" w:rsidR="00CB4759" w:rsidRPr="004B40C8" w:rsidRDefault="00CB4759" w:rsidP="00CB4759">
      <w:pPr>
        <w:spacing w:line="256" w:lineRule="auto"/>
        <w:jc w:val="both"/>
        <w:rPr>
          <w:rFonts w:ascii="Arial" w:eastAsia="Arial" w:hAnsi="Arial" w:cs="Arial"/>
          <w:color w:val="000000" w:themeColor="text1"/>
        </w:rPr>
      </w:pPr>
    </w:p>
    <w:p w14:paraId="61FDBA51" w14:textId="77777777" w:rsidR="00B730A3" w:rsidRDefault="00B730A3" w:rsidP="00B32297">
      <w:pPr>
        <w:spacing w:after="0" w:line="240" w:lineRule="auto"/>
        <w:ind w:right="622"/>
        <w:jc w:val="both"/>
        <w:rPr>
          <w:rFonts w:ascii="Arial" w:eastAsia="Arial" w:hAnsi="Arial" w:cs="Arial"/>
          <w:sz w:val="20"/>
          <w:szCs w:val="20"/>
        </w:rPr>
      </w:pPr>
    </w:p>
    <w:sectPr w:rsidR="00B730A3" w:rsidSect="00B00163">
      <w:headerReference w:type="default" r:id="rId10"/>
      <w:footerReference w:type="default" r:id="rId11"/>
      <w:pgSz w:w="12240" w:h="15840"/>
      <w:pgMar w:top="2438" w:right="618" w:bottom="1871" w:left="136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89578" w14:textId="77777777" w:rsidR="00F75F87" w:rsidRDefault="00F75F87">
      <w:pPr>
        <w:spacing w:after="0" w:line="240" w:lineRule="auto"/>
      </w:pPr>
      <w:r>
        <w:separator/>
      </w:r>
    </w:p>
  </w:endnote>
  <w:endnote w:type="continuationSeparator" w:id="0">
    <w:p w14:paraId="47BF718D" w14:textId="77777777" w:rsidR="00F75F87" w:rsidRDefault="00F75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m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eneva">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A146" w14:textId="77777777" w:rsidR="0078779C" w:rsidRDefault="0000000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8209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3B7E8F3"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3170891F" w14:textId="77777777" w:rsidR="0078779C" w:rsidRDefault="007877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67D32" w14:textId="77777777" w:rsidR="00F75F87" w:rsidRDefault="00F75F87">
      <w:pPr>
        <w:spacing w:after="0" w:line="240" w:lineRule="auto"/>
      </w:pPr>
      <w:r>
        <w:separator/>
      </w:r>
    </w:p>
  </w:footnote>
  <w:footnote w:type="continuationSeparator" w:id="0">
    <w:p w14:paraId="3FC47447" w14:textId="77777777" w:rsidR="00F75F87" w:rsidRDefault="00F75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CDBE" w14:textId="77777777" w:rsidR="0078779C" w:rsidRDefault="0078779C">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p>
  <w:p w14:paraId="50E7B515"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641AD645" w14:textId="77777777" w:rsidR="0078779C" w:rsidRDefault="00787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D7F"/>
    <w:multiLevelType w:val="multilevel"/>
    <w:tmpl w:val="F1E80760"/>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0DF35EB7"/>
    <w:multiLevelType w:val="multilevel"/>
    <w:tmpl w:val="B42A58E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 w15:restartNumberingAfterBreak="0">
    <w:nsid w:val="1630699F"/>
    <w:multiLevelType w:val="multilevel"/>
    <w:tmpl w:val="7F0A2C42"/>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3" w15:restartNumberingAfterBreak="0">
    <w:nsid w:val="181A4403"/>
    <w:multiLevelType w:val="multilevel"/>
    <w:tmpl w:val="E598A656"/>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4" w15:restartNumberingAfterBreak="0">
    <w:nsid w:val="1C080C15"/>
    <w:multiLevelType w:val="multilevel"/>
    <w:tmpl w:val="49023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ED7518F"/>
    <w:multiLevelType w:val="multilevel"/>
    <w:tmpl w:val="4BDE0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F5176F5"/>
    <w:multiLevelType w:val="multilevel"/>
    <w:tmpl w:val="EF565CCA"/>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7" w15:restartNumberingAfterBreak="0">
    <w:nsid w:val="354669CB"/>
    <w:multiLevelType w:val="multilevel"/>
    <w:tmpl w:val="BB0AF102"/>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8" w15:restartNumberingAfterBreak="0">
    <w:nsid w:val="40C501F8"/>
    <w:multiLevelType w:val="multilevel"/>
    <w:tmpl w:val="5290D7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42B72F98"/>
    <w:multiLevelType w:val="hybridMultilevel"/>
    <w:tmpl w:val="64FC6E5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46E45DC0"/>
    <w:multiLevelType w:val="hybridMultilevel"/>
    <w:tmpl w:val="1A2EABB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47C0612D"/>
    <w:multiLevelType w:val="multilevel"/>
    <w:tmpl w:val="9D823354"/>
    <w:lvl w:ilvl="0">
      <w:start w:val="5"/>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4A4D336E"/>
    <w:multiLevelType w:val="hybridMultilevel"/>
    <w:tmpl w:val="9074295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5077253F"/>
    <w:multiLevelType w:val="multilevel"/>
    <w:tmpl w:val="46E8C17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4" w15:restartNumberingAfterBreak="0">
    <w:nsid w:val="51B26380"/>
    <w:multiLevelType w:val="multilevel"/>
    <w:tmpl w:val="F7226668"/>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15" w15:restartNumberingAfterBreak="0">
    <w:nsid w:val="532866FA"/>
    <w:multiLevelType w:val="hybridMultilevel"/>
    <w:tmpl w:val="AD0AE7A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6C6402D7"/>
    <w:multiLevelType w:val="hybridMultilevel"/>
    <w:tmpl w:val="C91E1CF6"/>
    <w:lvl w:ilvl="0" w:tplc="1A26953C">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73D57DE6"/>
    <w:multiLevelType w:val="hybridMultilevel"/>
    <w:tmpl w:val="7624D7C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628509090">
    <w:abstractNumId w:val="6"/>
  </w:num>
  <w:num w:numId="2" w16cid:durableId="420109474">
    <w:abstractNumId w:val="3"/>
  </w:num>
  <w:num w:numId="3" w16cid:durableId="181625288">
    <w:abstractNumId w:val="7"/>
  </w:num>
  <w:num w:numId="4" w16cid:durableId="245577951">
    <w:abstractNumId w:val="14"/>
  </w:num>
  <w:num w:numId="5" w16cid:durableId="1767382669">
    <w:abstractNumId w:val="1"/>
  </w:num>
  <w:num w:numId="6" w16cid:durableId="772552909">
    <w:abstractNumId w:val="13"/>
  </w:num>
  <w:num w:numId="7" w16cid:durableId="1553686826">
    <w:abstractNumId w:val="2"/>
  </w:num>
  <w:num w:numId="8" w16cid:durableId="1649943635">
    <w:abstractNumId w:val="5"/>
  </w:num>
  <w:num w:numId="9" w16cid:durableId="1339111889">
    <w:abstractNumId w:val="8"/>
  </w:num>
  <w:num w:numId="10" w16cid:durableId="1816948548">
    <w:abstractNumId w:val="0"/>
  </w:num>
  <w:num w:numId="11" w16cid:durableId="1507211145">
    <w:abstractNumId w:val="4"/>
  </w:num>
  <w:num w:numId="12" w16cid:durableId="722171780">
    <w:abstractNumId w:val="11"/>
  </w:num>
  <w:num w:numId="13" w16cid:durableId="15055881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74682980">
    <w:abstractNumId w:val="10"/>
  </w:num>
  <w:num w:numId="15" w16cid:durableId="966590661">
    <w:abstractNumId w:val="17"/>
  </w:num>
  <w:num w:numId="16" w16cid:durableId="1678074502">
    <w:abstractNumId w:val="12"/>
  </w:num>
  <w:num w:numId="17" w16cid:durableId="1760758923">
    <w:abstractNumId w:val="15"/>
  </w:num>
  <w:num w:numId="18" w16cid:durableId="14847399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9C"/>
    <w:rsid w:val="00004B21"/>
    <w:rsid w:val="000051B4"/>
    <w:rsid w:val="00046ED5"/>
    <w:rsid w:val="00052083"/>
    <w:rsid w:val="0008209F"/>
    <w:rsid w:val="000D2344"/>
    <w:rsid w:val="000D7E28"/>
    <w:rsid w:val="000F48E6"/>
    <w:rsid w:val="00113562"/>
    <w:rsid w:val="001301C1"/>
    <w:rsid w:val="00154447"/>
    <w:rsid w:val="00167384"/>
    <w:rsid w:val="001736C3"/>
    <w:rsid w:val="00196150"/>
    <w:rsid w:val="00204A8F"/>
    <w:rsid w:val="0022730C"/>
    <w:rsid w:val="00245F68"/>
    <w:rsid w:val="002649E8"/>
    <w:rsid w:val="002660C7"/>
    <w:rsid w:val="0028521C"/>
    <w:rsid w:val="00291E69"/>
    <w:rsid w:val="00394146"/>
    <w:rsid w:val="003C45E0"/>
    <w:rsid w:val="003F6B40"/>
    <w:rsid w:val="00425286"/>
    <w:rsid w:val="00430D72"/>
    <w:rsid w:val="00477353"/>
    <w:rsid w:val="004B40C8"/>
    <w:rsid w:val="004E763F"/>
    <w:rsid w:val="005200F9"/>
    <w:rsid w:val="00526902"/>
    <w:rsid w:val="00526D97"/>
    <w:rsid w:val="005A06D2"/>
    <w:rsid w:val="005A41EF"/>
    <w:rsid w:val="005A5047"/>
    <w:rsid w:val="005B3616"/>
    <w:rsid w:val="00603DA9"/>
    <w:rsid w:val="00633A05"/>
    <w:rsid w:val="006564FB"/>
    <w:rsid w:val="00661693"/>
    <w:rsid w:val="0066404A"/>
    <w:rsid w:val="006D0CE7"/>
    <w:rsid w:val="006D7214"/>
    <w:rsid w:val="006F6B44"/>
    <w:rsid w:val="00701159"/>
    <w:rsid w:val="00712329"/>
    <w:rsid w:val="007124E0"/>
    <w:rsid w:val="0072728B"/>
    <w:rsid w:val="0074543E"/>
    <w:rsid w:val="0078779C"/>
    <w:rsid w:val="007E374B"/>
    <w:rsid w:val="00821E14"/>
    <w:rsid w:val="0082783E"/>
    <w:rsid w:val="00831816"/>
    <w:rsid w:val="0088059B"/>
    <w:rsid w:val="008A11AD"/>
    <w:rsid w:val="008B55C8"/>
    <w:rsid w:val="00903402"/>
    <w:rsid w:val="00905391"/>
    <w:rsid w:val="0091527B"/>
    <w:rsid w:val="00930E67"/>
    <w:rsid w:val="00946EAF"/>
    <w:rsid w:val="009615C2"/>
    <w:rsid w:val="0098102D"/>
    <w:rsid w:val="00984BB9"/>
    <w:rsid w:val="00987C5E"/>
    <w:rsid w:val="009928C8"/>
    <w:rsid w:val="00992A65"/>
    <w:rsid w:val="009D078B"/>
    <w:rsid w:val="009F21F7"/>
    <w:rsid w:val="00A54FC6"/>
    <w:rsid w:val="00A9067A"/>
    <w:rsid w:val="00AB62A6"/>
    <w:rsid w:val="00B00163"/>
    <w:rsid w:val="00B32297"/>
    <w:rsid w:val="00B730A3"/>
    <w:rsid w:val="00B765AE"/>
    <w:rsid w:val="00B87942"/>
    <w:rsid w:val="00BE41EC"/>
    <w:rsid w:val="00C15CB2"/>
    <w:rsid w:val="00C36272"/>
    <w:rsid w:val="00C64746"/>
    <w:rsid w:val="00CA5A0C"/>
    <w:rsid w:val="00CB4759"/>
    <w:rsid w:val="00CC2DC4"/>
    <w:rsid w:val="00CD1AEC"/>
    <w:rsid w:val="00D07411"/>
    <w:rsid w:val="00D13EE8"/>
    <w:rsid w:val="00D45D35"/>
    <w:rsid w:val="00DC2DE9"/>
    <w:rsid w:val="00DE0BF4"/>
    <w:rsid w:val="00DF7762"/>
    <w:rsid w:val="00E47C1A"/>
    <w:rsid w:val="00F01933"/>
    <w:rsid w:val="00F070B2"/>
    <w:rsid w:val="00F64638"/>
    <w:rsid w:val="00F73ED2"/>
    <w:rsid w:val="00F75F87"/>
    <w:rsid w:val="00FB4A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D1F35"/>
  <w15:docId w15:val="{55301EDD-144F-4FBE-BB98-FB69B8C9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14"/>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uiPriority w:val="1"/>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uiPriority w:val="99"/>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Pr>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DF1B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numbering" w:customStyle="1" w:styleId="Estilo1">
    <w:name w:val="Estilo1"/>
    <w:uiPriority w:val="99"/>
    <w:rsid w:val="00173927"/>
  </w:style>
  <w:style w:type="table" w:customStyle="1" w:styleId="TableNormal1">
    <w:name w:val="Table Normal1"/>
    <w:uiPriority w:val="2"/>
    <w:semiHidden/>
    <w:unhideWhenUsed/>
    <w:qFormat/>
    <w:rsid w:val="00D524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6E3018"/>
  </w:style>
  <w:style w:type="paragraph" w:customStyle="1" w:styleId="TableParagraph">
    <w:name w:val="Table Paragraph"/>
    <w:basedOn w:val="Normal"/>
    <w:uiPriority w:val="1"/>
    <w:qFormat/>
    <w:rsid w:val="006E3018"/>
    <w:pPr>
      <w:widowControl w:val="0"/>
      <w:autoSpaceDE w:val="0"/>
      <w:autoSpaceDN w:val="0"/>
      <w:spacing w:after="0" w:line="240" w:lineRule="auto"/>
    </w:pPr>
    <w:rPr>
      <w:rFonts w:ascii="Arial" w:eastAsia="Arial" w:hAnsi="Arial" w:cs="Arial"/>
      <w:lang w:val="en-US"/>
    </w:rPr>
  </w:style>
  <w:style w:type="numbering" w:customStyle="1" w:styleId="NoList2">
    <w:name w:val="No List2"/>
    <w:next w:val="NoList"/>
    <w:uiPriority w:val="99"/>
    <w:semiHidden/>
    <w:unhideWhenUsed/>
    <w:rsid w:val="002058AC"/>
  </w:style>
  <w:style w:type="paragraph" w:customStyle="1" w:styleId="font0">
    <w:name w:val="font0"/>
    <w:basedOn w:val="Normal"/>
    <w:rsid w:val="002058AC"/>
    <w:pPr>
      <w:spacing w:before="100" w:beforeAutospacing="1" w:after="100" w:afterAutospacing="1" w:line="240" w:lineRule="auto"/>
    </w:pPr>
    <w:rPr>
      <w:rFonts w:eastAsia="Times New Roman"/>
      <w:color w:val="000000"/>
    </w:rPr>
  </w:style>
  <w:style w:type="paragraph" w:customStyle="1" w:styleId="font7">
    <w:name w:val="font7"/>
    <w:basedOn w:val="Normal"/>
    <w:rsid w:val="002058AC"/>
    <w:pPr>
      <w:spacing w:before="100" w:beforeAutospacing="1" w:after="100" w:afterAutospacing="1" w:line="240" w:lineRule="auto"/>
    </w:pPr>
    <w:rPr>
      <w:rFonts w:eastAsia="Times New Roman"/>
      <w:b/>
      <w:bCs/>
      <w:color w:val="000000"/>
      <w:u w:val="single"/>
    </w:rPr>
  </w:style>
  <w:style w:type="paragraph" w:customStyle="1" w:styleId="xl63">
    <w:name w:val="xl63"/>
    <w:basedOn w:val="Normal"/>
    <w:rsid w:val="002058AC"/>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rsid w:val="002058A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2058A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uiPriority w:val="99"/>
    <w:rsid w:val="002058AC"/>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pPr>
      <w:widowControl w:val="0"/>
      <w:spacing w:after="0" w:line="240" w:lineRule="auto"/>
    </w:pPr>
    <w:rPr>
      <w:sz w:val="24"/>
      <w:szCs w:val="24"/>
    </w:rPr>
    <w:tblPr>
      <w:tblStyleRowBandSize w:val="1"/>
      <w:tblStyleColBandSize w:val="1"/>
    </w:tblPr>
  </w:style>
  <w:style w:type="table" w:customStyle="1" w:styleId="a7">
    <w:basedOn w:val="TableNormal"/>
    <w:tblPr>
      <w:tblStyleRowBandSize w:val="1"/>
      <w:tblStyleColBandSize w:val="1"/>
      <w:tblCellMar>
        <w:left w:w="30" w:type="dxa"/>
        <w:right w:w="3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Tablaconcuadrcula611">
    <w:name w:val="Tabla con cuadrícula611"/>
    <w:basedOn w:val="TableNormal"/>
    <w:uiPriority w:val="59"/>
    <w:rsid w:val="00BE41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eNormal"/>
    <w:next w:val="TableGrid"/>
    <w:uiPriority w:val="39"/>
    <w:rsid w:val="0083181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776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eNormal"/>
    <w:uiPriority w:val="59"/>
    <w:rsid w:val="00CB4759"/>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907">
      <w:bodyDiv w:val="1"/>
      <w:marLeft w:val="0"/>
      <w:marRight w:val="0"/>
      <w:marTop w:val="0"/>
      <w:marBottom w:val="0"/>
      <w:divBdr>
        <w:top w:val="none" w:sz="0" w:space="0" w:color="auto"/>
        <w:left w:val="none" w:sz="0" w:space="0" w:color="auto"/>
        <w:bottom w:val="none" w:sz="0" w:space="0" w:color="auto"/>
        <w:right w:val="none" w:sz="0" w:space="0" w:color="auto"/>
      </w:divBdr>
    </w:div>
    <w:div w:id="173615426">
      <w:bodyDiv w:val="1"/>
      <w:marLeft w:val="0"/>
      <w:marRight w:val="0"/>
      <w:marTop w:val="0"/>
      <w:marBottom w:val="0"/>
      <w:divBdr>
        <w:top w:val="none" w:sz="0" w:space="0" w:color="auto"/>
        <w:left w:val="none" w:sz="0" w:space="0" w:color="auto"/>
        <w:bottom w:val="none" w:sz="0" w:space="0" w:color="auto"/>
        <w:right w:val="none" w:sz="0" w:space="0" w:color="auto"/>
      </w:divBdr>
    </w:div>
    <w:div w:id="370226989">
      <w:bodyDiv w:val="1"/>
      <w:marLeft w:val="0"/>
      <w:marRight w:val="0"/>
      <w:marTop w:val="0"/>
      <w:marBottom w:val="0"/>
      <w:divBdr>
        <w:top w:val="none" w:sz="0" w:space="0" w:color="auto"/>
        <w:left w:val="none" w:sz="0" w:space="0" w:color="auto"/>
        <w:bottom w:val="none" w:sz="0" w:space="0" w:color="auto"/>
        <w:right w:val="none" w:sz="0" w:space="0" w:color="auto"/>
      </w:divBdr>
    </w:div>
    <w:div w:id="615723257">
      <w:bodyDiv w:val="1"/>
      <w:marLeft w:val="0"/>
      <w:marRight w:val="0"/>
      <w:marTop w:val="0"/>
      <w:marBottom w:val="0"/>
      <w:divBdr>
        <w:top w:val="none" w:sz="0" w:space="0" w:color="auto"/>
        <w:left w:val="none" w:sz="0" w:space="0" w:color="auto"/>
        <w:bottom w:val="none" w:sz="0" w:space="0" w:color="auto"/>
        <w:right w:val="none" w:sz="0" w:space="0" w:color="auto"/>
      </w:divBdr>
    </w:div>
    <w:div w:id="769738814">
      <w:bodyDiv w:val="1"/>
      <w:marLeft w:val="0"/>
      <w:marRight w:val="0"/>
      <w:marTop w:val="0"/>
      <w:marBottom w:val="0"/>
      <w:divBdr>
        <w:top w:val="none" w:sz="0" w:space="0" w:color="auto"/>
        <w:left w:val="none" w:sz="0" w:space="0" w:color="auto"/>
        <w:bottom w:val="none" w:sz="0" w:space="0" w:color="auto"/>
        <w:right w:val="none" w:sz="0" w:space="0" w:color="auto"/>
      </w:divBdr>
    </w:div>
    <w:div w:id="1087385204">
      <w:bodyDiv w:val="1"/>
      <w:marLeft w:val="0"/>
      <w:marRight w:val="0"/>
      <w:marTop w:val="0"/>
      <w:marBottom w:val="0"/>
      <w:divBdr>
        <w:top w:val="none" w:sz="0" w:space="0" w:color="auto"/>
        <w:left w:val="none" w:sz="0" w:space="0" w:color="auto"/>
        <w:bottom w:val="none" w:sz="0" w:space="0" w:color="auto"/>
        <w:right w:val="none" w:sz="0" w:space="0" w:color="auto"/>
      </w:divBdr>
    </w:div>
    <w:div w:id="1215847815">
      <w:bodyDiv w:val="1"/>
      <w:marLeft w:val="0"/>
      <w:marRight w:val="0"/>
      <w:marTop w:val="0"/>
      <w:marBottom w:val="0"/>
      <w:divBdr>
        <w:top w:val="none" w:sz="0" w:space="0" w:color="auto"/>
        <w:left w:val="none" w:sz="0" w:space="0" w:color="auto"/>
        <w:bottom w:val="none" w:sz="0" w:space="0" w:color="auto"/>
        <w:right w:val="none" w:sz="0" w:space="0" w:color="auto"/>
      </w:divBdr>
    </w:div>
    <w:div w:id="1479684463">
      <w:bodyDiv w:val="1"/>
      <w:marLeft w:val="0"/>
      <w:marRight w:val="0"/>
      <w:marTop w:val="0"/>
      <w:marBottom w:val="0"/>
      <w:divBdr>
        <w:top w:val="none" w:sz="0" w:space="0" w:color="auto"/>
        <w:left w:val="none" w:sz="0" w:space="0" w:color="auto"/>
        <w:bottom w:val="none" w:sz="0" w:space="0" w:color="auto"/>
        <w:right w:val="none" w:sz="0" w:space="0" w:color="auto"/>
      </w:divBdr>
    </w:div>
    <w:div w:id="1628125592">
      <w:bodyDiv w:val="1"/>
      <w:marLeft w:val="0"/>
      <w:marRight w:val="0"/>
      <w:marTop w:val="0"/>
      <w:marBottom w:val="0"/>
      <w:divBdr>
        <w:top w:val="none" w:sz="0" w:space="0" w:color="auto"/>
        <w:left w:val="none" w:sz="0" w:space="0" w:color="auto"/>
        <w:bottom w:val="none" w:sz="0" w:space="0" w:color="auto"/>
        <w:right w:val="none" w:sz="0" w:space="0" w:color="auto"/>
      </w:divBdr>
    </w:div>
    <w:div w:id="1640189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PQIGA+p+l4fDpX6pyqg3vwwpLA==">AMUW2mWjgeFtpkpRDPblcW19cMJc0s82IW//lVgbCeb56m6+u2ld9we4X2v8R0Lr1impIe8/bOifgDfBDYD7Egc099R/hFEGMiQPO/7YmuH0pXn1lY4b61wzZOCqu8PNroYionCBf8ziwFTrsBorkEvKwl0I2ZfjheJWZCx/+aQw20zUAS5tCU4=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1799</Words>
  <Characters>9897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2023-05-12T18:36:00Z</cp:lastPrinted>
  <dcterms:created xsi:type="dcterms:W3CDTF">2023-06-30T19:53:00Z</dcterms:created>
  <dcterms:modified xsi:type="dcterms:W3CDTF">2023-06-30T19:59:00Z</dcterms:modified>
</cp:coreProperties>
</file>