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41D36" w14:textId="77777777" w:rsidR="00647C47" w:rsidRDefault="00647C47" w:rsidP="000B16A4">
      <w:pPr>
        <w:spacing w:after="0"/>
        <w:ind w:firstLine="708"/>
        <w:jc w:val="center"/>
        <w:rPr>
          <w:rFonts w:ascii="Arial" w:hAnsi="Arial" w:cs="Arial"/>
          <w:b/>
        </w:rPr>
      </w:pPr>
    </w:p>
    <w:p w14:paraId="7B9822F6" w14:textId="77777777" w:rsidR="000B16A4" w:rsidRPr="0059248E" w:rsidRDefault="000B16A4" w:rsidP="000B16A4">
      <w:pPr>
        <w:spacing w:after="0"/>
        <w:ind w:firstLine="708"/>
        <w:jc w:val="center"/>
        <w:rPr>
          <w:rFonts w:ascii="Arial" w:hAnsi="Arial" w:cs="Arial"/>
          <w:b/>
        </w:rPr>
      </w:pPr>
      <w:r w:rsidRPr="0059248E">
        <w:rPr>
          <w:rFonts w:ascii="Arial" w:hAnsi="Arial" w:cs="Arial"/>
          <w:b/>
        </w:rPr>
        <w:t>MUNICIPIO DE TLAJOMULCO DE ZÚÑIGA, JALISCO</w:t>
      </w:r>
    </w:p>
    <w:p w14:paraId="1682231E" w14:textId="77777777"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OFICIALÍA MAYOR </w:t>
      </w:r>
    </w:p>
    <w:p w14:paraId="1989F12B" w14:textId="7E998246"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“CONVOCATORIA DE </w:t>
      </w:r>
      <w:r w:rsidR="00847684">
        <w:rPr>
          <w:rFonts w:ascii="Arial" w:hAnsi="Arial" w:cs="Arial"/>
          <w:b/>
        </w:rPr>
        <w:t>LICITACIÓN PÚBLICA NACIONAL</w:t>
      </w:r>
      <w:r w:rsidRPr="0059248E">
        <w:rPr>
          <w:rFonts w:ascii="Arial" w:hAnsi="Arial" w:cs="Arial"/>
          <w:b/>
        </w:rPr>
        <w:t>”</w:t>
      </w:r>
    </w:p>
    <w:p w14:paraId="5BF5CC18" w14:textId="2D686F2D" w:rsidR="000B16A4" w:rsidRPr="0059248E" w:rsidRDefault="00A40364" w:rsidP="000B16A4">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-24/2022</w:t>
      </w:r>
    </w:p>
    <w:p w14:paraId="7FA3ADE0" w14:textId="2B48240C" w:rsidR="000B16A4" w:rsidRPr="0059248E" w:rsidRDefault="003B685B" w:rsidP="000B16A4">
      <w:pPr>
        <w:spacing w:after="0" w:line="240" w:lineRule="auto"/>
        <w:jc w:val="center"/>
        <w:rPr>
          <w:rFonts w:ascii="Arial" w:hAnsi="Arial" w:cs="Arial"/>
          <w:b/>
          <w:iCs/>
        </w:rPr>
      </w:pPr>
      <w:r>
        <w:rPr>
          <w:rFonts w:ascii="Arial" w:hAnsi="Arial" w:cs="Arial"/>
          <w:b/>
          <w:iCs/>
        </w:rPr>
        <w:t>“</w:t>
      </w:r>
      <w:r w:rsidR="00C74E15">
        <w:rPr>
          <w:rFonts w:ascii="Arial" w:hAnsi="Arial" w:cs="Arial"/>
          <w:b/>
          <w:iCs/>
        </w:rPr>
        <w:t xml:space="preserve">CONCESIÓN </w:t>
      </w:r>
      <w:r w:rsidR="00494F4A">
        <w:rPr>
          <w:rFonts w:ascii="Arial" w:hAnsi="Arial" w:cs="Arial"/>
          <w:b/>
          <w:iCs/>
        </w:rPr>
        <w:t>DEL SERVICIO DE OPERACIÓN Y DISPOSICIÓN DE AGUAS RESIDUALES</w:t>
      </w:r>
      <w:r w:rsidR="00C74E15">
        <w:rPr>
          <w:rFonts w:ascii="Arial" w:hAnsi="Arial" w:cs="Arial"/>
          <w:b/>
          <w:iCs/>
        </w:rPr>
        <w:t xml:space="preserve"> Y DE LODOS DE PLANTAS DE TRATAMIENTO</w:t>
      </w:r>
      <w:r>
        <w:rPr>
          <w:rFonts w:ascii="Arial" w:hAnsi="Arial" w:cs="Arial"/>
          <w:b/>
          <w:iCs/>
        </w:rPr>
        <w:t xml:space="preserve"> PARA LA DIREC</w:t>
      </w:r>
      <w:bookmarkStart w:id="0" w:name="_GoBack"/>
      <w:bookmarkEnd w:id="0"/>
      <w:r>
        <w:rPr>
          <w:rFonts w:ascii="Arial" w:hAnsi="Arial" w:cs="Arial"/>
          <w:b/>
          <w:iCs/>
        </w:rPr>
        <w:t xml:space="preserve">CIÓN GENERAL DE AGUA POTABLE Y SANEAMIENTO DEL MUNICIPIO DE TLAJOMULCO DE ZÚÑIGA, </w:t>
      </w:r>
      <w:r w:rsidR="00561457">
        <w:rPr>
          <w:rFonts w:ascii="Arial" w:hAnsi="Arial" w:cs="Arial"/>
          <w:b/>
          <w:iCs/>
        </w:rPr>
        <w:t>JALISCO</w:t>
      </w:r>
      <w:r>
        <w:rPr>
          <w:rFonts w:ascii="Arial" w:hAnsi="Arial" w:cs="Arial"/>
          <w:b/>
          <w:iCs/>
        </w:rPr>
        <w:t>”</w:t>
      </w:r>
    </w:p>
    <w:p w14:paraId="45525F90" w14:textId="77777777" w:rsidR="000B16A4" w:rsidRDefault="000B16A4" w:rsidP="000B16A4">
      <w:pPr>
        <w:spacing w:after="0" w:line="240" w:lineRule="auto"/>
        <w:jc w:val="center"/>
        <w:rPr>
          <w:rFonts w:ascii="Arial" w:hAnsi="Arial" w:cs="Arial"/>
          <w:b/>
        </w:rPr>
      </w:pPr>
    </w:p>
    <w:p w14:paraId="4B0D3F59" w14:textId="77777777" w:rsidR="00647C47" w:rsidRDefault="00647C47" w:rsidP="000B16A4">
      <w:pPr>
        <w:spacing w:after="0" w:line="240" w:lineRule="auto"/>
        <w:jc w:val="center"/>
        <w:rPr>
          <w:rFonts w:ascii="Arial" w:hAnsi="Arial" w:cs="Arial"/>
          <w:b/>
        </w:rPr>
      </w:pPr>
    </w:p>
    <w:p w14:paraId="0428F474" w14:textId="210D10E1" w:rsidR="000B16A4" w:rsidRPr="0059248E" w:rsidRDefault="000B16A4" w:rsidP="000B16A4">
      <w:pPr>
        <w:spacing w:after="0"/>
        <w:jc w:val="both"/>
        <w:rPr>
          <w:rFonts w:ascii="Arial" w:hAnsi="Arial" w:cs="Arial"/>
          <w:b/>
          <w:iCs/>
        </w:rPr>
      </w:pPr>
      <w:r w:rsidRPr="0059248E">
        <w:rPr>
          <w:rFonts w:ascii="Arial" w:hAnsi="Arial" w:cs="Arial"/>
        </w:rPr>
        <w:t>El Municipio de Tlajomulco de Zúñiga, Jalisco a través de su Unidad Centralizada de Compras ubicada en el primer piso del edificio de la calle Higuera número 70, Colonia Centro en Tlajomulco de Zúñiga, Jalisco, con teléfono 01 (33) 32 83 44 00 invita a las Personas Morales interesadas, a parti</w:t>
      </w:r>
      <w:r w:rsidR="001E159E">
        <w:rPr>
          <w:rFonts w:ascii="Arial" w:hAnsi="Arial" w:cs="Arial"/>
        </w:rPr>
        <w:t xml:space="preserve">cipar en la </w:t>
      </w:r>
      <w:r w:rsidR="005C0C17">
        <w:rPr>
          <w:rFonts w:ascii="Arial" w:hAnsi="Arial" w:cs="Arial"/>
        </w:rPr>
        <w:t xml:space="preserve">LICITACIÓN PÚBLICA </w:t>
      </w:r>
      <w:r w:rsidR="00847684">
        <w:rPr>
          <w:rFonts w:ascii="Arial" w:hAnsi="Arial" w:cs="Arial"/>
        </w:rPr>
        <w:t>NACIONAL</w:t>
      </w:r>
      <w:r w:rsidR="004F764C">
        <w:rPr>
          <w:rFonts w:ascii="Arial" w:hAnsi="Arial" w:cs="Arial"/>
        </w:rPr>
        <w:t xml:space="preserve"> </w:t>
      </w:r>
      <w:r w:rsidRPr="0059248E">
        <w:rPr>
          <w:rFonts w:ascii="Arial" w:hAnsi="Arial" w:cs="Arial"/>
        </w:rPr>
        <w:t>para la</w:t>
      </w:r>
      <w:r w:rsidR="003B685B">
        <w:rPr>
          <w:rFonts w:ascii="Arial" w:hAnsi="Arial" w:cs="Arial"/>
        </w:rPr>
        <w:t xml:space="preserve"> “</w:t>
      </w:r>
      <w:r w:rsidR="00C74E15">
        <w:rPr>
          <w:rFonts w:ascii="Arial" w:hAnsi="Arial" w:cs="Arial"/>
        </w:rPr>
        <w:t xml:space="preserve">CONCESIÓN </w:t>
      </w:r>
      <w:r w:rsidR="00494F4A">
        <w:rPr>
          <w:rFonts w:ascii="Arial" w:hAnsi="Arial" w:cs="Arial"/>
        </w:rPr>
        <w:t>DEL SERVICIO DE OPERACIÓN Y DISPOSICIÓN DE AGUAS RESIDUALES</w:t>
      </w:r>
      <w:r w:rsidR="00C74E15">
        <w:rPr>
          <w:rFonts w:ascii="Arial" w:hAnsi="Arial" w:cs="Arial"/>
        </w:rPr>
        <w:t xml:space="preserve"> Y DE LODOS DE PLANTAS DE TRATAMIENTO</w:t>
      </w:r>
      <w:r w:rsidR="003B685B">
        <w:rPr>
          <w:rFonts w:ascii="Arial" w:hAnsi="Arial" w:cs="Arial"/>
        </w:rPr>
        <w:t xml:space="preserve"> PARA LA DIRECCIÓN GENERAL DE AGUA POTABLE Y SANEAMIENTO DEL MUNICIPIO DE TLAJOMULCO DE ZÚÑIGA, </w:t>
      </w:r>
      <w:r w:rsidR="00561457">
        <w:rPr>
          <w:rFonts w:ascii="Arial" w:hAnsi="Arial" w:cs="Arial"/>
        </w:rPr>
        <w:t>JALISCO</w:t>
      </w:r>
      <w:r w:rsidR="003B685B">
        <w:rPr>
          <w:rFonts w:ascii="Arial" w:hAnsi="Arial" w:cs="Arial"/>
        </w:rPr>
        <w:t>”</w:t>
      </w:r>
      <w:r w:rsidRPr="0059248E">
        <w:rPr>
          <w:rFonts w:ascii="Arial" w:hAnsi="Arial" w:cs="Arial"/>
          <w:b/>
          <w:iCs/>
        </w:rPr>
        <w:t xml:space="preserve">, </w:t>
      </w:r>
      <w:r w:rsidRPr="0059248E">
        <w:rPr>
          <w:rFonts w:ascii="Arial" w:hAnsi="Arial" w:cs="Arial"/>
        </w:rPr>
        <w:t xml:space="preserve">ello de conformidad con el artículo 134 de la Constitución Política de los Estados Unidos Mexicanos, así como el </w:t>
      </w:r>
      <w:r w:rsidR="0034547C">
        <w:rPr>
          <w:rFonts w:ascii="Arial" w:hAnsi="Arial" w:cs="Arial"/>
        </w:rPr>
        <w:t xml:space="preserve">artículo 3 fracción IX y el </w:t>
      </w:r>
      <w:r w:rsidRPr="0059248E">
        <w:rPr>
          <w:rFonts w:ascii="Arial" w:hAnsi="Arial" w:cs="Arial"/>
        </w:rPr>
        <w:t>procedimiento que se establece en el Capítulo Segundo “De la Licitación Pública”, previsto</w:t>
      </w:r>
      <w:r w:rsidR="0034547C">
        <w:rPr>
          <w:rFonts w:ascii="Arial" w:hAnsi="Arial" w:cs="Arial"/>
        </w:rPr>
        <w:t>s</w:t>
      </w:r>
      <w:r w:rsidRPr="0059248E">
        <w:rPr>
          <w:rFonts w:ascii="Arial" w:hAnsi="Arial" w:cs="Arial"/>
        </w:rPr>
        <w:t xml:space="preserve"> por la </w:t>
      </w:r>
      <w:r w:rsidRPr="0059248E">
        <w:rPr>
          <w:rFonts w:ascii="Arial" w:hAnsi="Arial" w:cs="Arial"/>
          <w:bCs/>
        </w:rPr>
        <w:t xml:space="preserve">Ley de Compras Gubernamentales, Enajenaciones y Contratación de Servicios del Estado de Jalisco y sus Municipios, </w:t>
      </w:r>
      <w:r w:rsidRPr="0059248E">
        <w:rPr>
          <w:rFonts w:ascii="Arial" w:hAnsi="Arial" w:cs="Arial"/>
        </w:rPr>
        <w:t>y a efecto de normar el desarrollo de la presente Lic</w:t>
      </w:r>
      <w:r w:rsidR="00561457">
        <w:rPr>
          <w:rFonts w:ascii="Arial" w:hAnsi="Arial" w:cs="Arial"/>
        </w:rPr>
        <w:t>itación, se emite</w:t>
      </w:r>
      <w:r w:rsidRPr="0059248E">
        <w:rPr>
          <w:rFonts w:ascii="Arial" w:hAnsi="Arial" w:cs="Arial"/>
        </w:rPr>
        <w:t xml:space="preserve"> las siguiente:</w:t>
      </w:r>
    </w:p>
    <w:p w14:paraId="3236B127" w14:textId="77777777" w:rsidR="000B16A4" w:rsidRDefault="000B16A4" w:rsidP="000B16A4">
      <w:pPr>
        <w:spacing w:after="0"/>
        <w:jc w:val="both"/>
        <w:rPr>
          <w:rFonts w:ascii="Arial" w:hAnsi="Arial" w:cs="Arial"/>
          <w:b/>
        </w:rPr>
      </w:pPr>
    </w:p>
    <w:p w14:paraId="06141243" w14:textId="77777777" w:rsidR="00647C47" w:rsidRPr="0059248E" w:rsidRDefault="00647C47"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Default="000B16A4" w:rsidP="000B16A4">
      <w:pPr>
        <w:spacing w:after="0"/>
        <w:rPr>
          <w:rFonts w:ascii="Arial" w:hAnsi="Arial" w:cs="Arial"/>
          <w:lang w:val="es-ES" w:eastAsia="es-ES"/>
        </w:rPr>
      </w:pPr>
    </w:p>
    <w:p w14:paraId="640099AB" w14:textId="77777777" w:rsidR="00647C47" w:rsidRPr="0059248E" w:rsidRDefault="00647C47"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0B16A4" w:rsidRPr="0059248E" w14:paraId="0CE8CE38" w14:textId="77777777" w:rsidTr="00BB3DE9">
        <w:trPr>
          <w:trHeight w:val="339"/>
        </w:trPr>
        <w:tc>
          <w:tcPr>
            <w:tcW w:w="5245" w:type="dxa"/>
            <w:shd w:val="clear" w:color="auto" w:fill="auto"/>
          </w:tcPr>
          <w:p w14:paraId="097159FF"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Número de Licitación</w:t>
            </w:r>
          </w:p>
        </w:tc>
        <w:tc>
          <w:tcPr>
            <w:tcW w:w="4961" w:type="dxa"/>
            <w:shd w:val="clear" w:color="auto" w:fill="auto"/>
          </w:tcPr>
          <w:p w14:paraId="5C964BDA" w14:textId="6AF0EAE7" w:rsidR="000B16A4" w:rsidRPr="0059248E" w:rsidRDefault="00A40364" w:rsidP="00BB3DE9">
            <w:pPr>
              <w:spacing w:after="0"/>
              <w:jc w:val="both"/>
              <w:rPr>
                <w:rFonts w:ascii="Arial" w:hAnsi="Arial" w:cs="Arial"/>
              </w:rPr>
            </w:pPr>
            <w:proofErr w:type="spellStart"/>
            <w:r>
              <w:rPr>
                <w:rFonts w:ascii="Arial" w:hAnsi="Arial" w:cs="Arial"/>
              </w:rPr>
              <w:t>OM</w:t>
            </w:r>
            <w:proofErr w:type="spellEnd"/>
            <w:r>
              <w:rPr>
                <w:rFonts w:ascii="Arial" w:hAnsi="Arial" w:cs="Arial"/>
              </w:rPr>
              <w:t>-24/2022</w:t>
            </w:r>
          </w:p>
        </w:tc>
      </w:tr>
      <w:tr w:rsidR="00376A6D" w:rsidRPr="0059248E" w14:paraId="3611C19E" w14:textId="77777777" w:rsidTr="00BB3DE9">
        <w:tc>
          <w:tcPr>
            <w:tcW w:w="5245" w:type="dxa"/>
            <w:shd w:val="clear" w:color="auto" w:fill="auto"/>
          </w:tcPr>
          <w:p w14:paraId="5A3BF157" w14:textId="77777777" w:rsidR="00376A6D" w:rsidRPr="0059248E" w:rsidRDefault="00376A6D" w:rsidP="00BB3DE9">
            <w:pPr>
              <w:spacing w:after="0"/>
              <w:jc w:val="both"/>
              <w:rPr>
                <w:rFonts w:ascii="Arial" w:hAnsi="Arial" w:cs="Arial"/>
                <w:color w:val="000000"/>
              </w:rPr>
            </w:pPr>
            <w:r w:rsidRPr="0059248E">
              <w:rPr>
                <w:rFonts w:ascii="Arial" w:hAnsi="Arial" w:cs="Arial"/>
                <w:color w:val="000000"/>
              </w:rPr>
              <w:t>Pago de Derechos de las Bases</w:t>
            </w:r>
          </w:p>
        </w:tc>
        <w:tc>
          <w:tcPr>
            <w:tcW w:w="4961" w:type="dxa"/>
            <w:shd w:val="clear" w:color="auto" w:fill="auto"/>
          </w:tcPr>
          <w:p w14:paraId="48A67CE2" w14:textId="017A193B" w:rsidR="00376A6D" w:rsidRPr="0059248E" w:rsidRDefault="00376A6D" w:rsidP="005E3DD3">
            <w:pPr>
              <w:spacing w:after="0"/>
              <w:jc w:val="both"/>
              <w:rPr>
                <w:rFonts w:ascii="Arial" w:hAnsi="Arial" w:cs="Arial"/>
                <w:color w:val="000000"/>
              </w:rPr>
            </w:pPr>
            <w:r>
              <w:rPr>
                <w:rFonts w:ascii="Arial" w:hAnsi="Arial" w:cs="Arial"/>
                <w:color w:val="000000"/>
              </w:rPr>
              <w:t>$1,000</w:t>
            </w:r>
            <w:r w:rsidRPr="00716907">
              <w:rPr>
                <w:rFonts w:ascii="Arial" w:hAnsi="Arial" w:cs="Arial"/>
                <w:color w:val="000000"/>
              </w:rPr>
              <w:t xml:space="preserve">.00 de conformidad con el artículo 133 </w:t>
            </w:r>
            <w:proofErr w:type="gramStart"/>
            <w:r w:rsidRPr="00716907">
              <w:rPr>
                <w:rFonts w:ascii="Arial" w:hAnsi="Arial" w:cs="Arial"/>
                <w:color w:val="000000"/>
              </w:rPr>
              <w:t>fracción</w:t>
            </w:r>
            <w:proofErr w:type="gramEnd"/>
            <w:r w:rsidRPr="00716907">
              <w:rPr>
                <w:rFonts w:ascii="Arial" w:hAnsi="Arial" w:cs="Arial"/>
                <w:color w:val="000000"/>
              </w:rPr>
              <w:t xml:space="preserve"> IX de la Ley de Ingresos del Municipio de Tlajomulco de Zúñiga, Jalisco.</w:t>
            </w:r>
          </w:p>
        </w:tc>
      </w:tr>
      <w:tr w:rsidR="00376A6D" w:rsidRPr="0059248E" w14:paraId="51E516FD" w14:textId="77777777" w:rsidTr="00BB3DE9">
        <w:tc>
          <w:tcPr>
            <w:tcW w:w="5245" w:type="dxa"/>
            <w:shd w:val="clear" w:color="auto" w:fill="auto"/>
          </w:tcPr>
          <w:p w14:paraId="22CDC286" w14:textId="5F2DFA2F" w:rsidR="00376A6D" w:rsidRPr="0059248E" w:rsidRDefault="00376A6D" w:rsidP="00BB3DE9">
            <w:pPr>
              <w:spacing w:after="0"/>
              <w:jc w:val="both"/>
              <w:rPr>
                <w:rFonts w:ascii="Arial" w:hAnsi="Arial" w:cs="Arial"/>
                <w:color w:val="000000"/>
              </w:rPr>
            </w:pPr>
            <w:r w:rsidRPr="006F6562">
              <w:rPr>
                <w:rFonts w:ascii="Arial" w:hAnsi="Arial" w:cs="Arial"/>
                <w:color w:val="000000"/>
              </w:rPr>
              <w:t xml:space="preserve">Aprobación de Bases por el Comité </w:t>
            </w:r>
          </w:p>
        </w:tc>
        <w:tc>
          <w:tcPr>
            <w:tcW w:w="4961" w:type="dxa"/>
            <w:shd w:val="clear" w:color="auto" w:fill="auto"/>
          </w:tcPr>
          <w:p w14:paraId="4AAC5FD4" w14:textId="1A69ACF5" w:rsidR="00376A6D" w:rsidRDefault="00376A6D" w:rsidP="00A85540">
            <w:pPr>
              <w:spacing w:after="0"/>
              <w:jc w:val="both"/>
              <w:rPr>
                <w:rFonts w:ascii="Arial" w:hAnsi="Arial" w:cs="Arial"/>
                <w:color w:val="000000"/>
              </w:rPr>
            </w:pPr>
            <w:r w:rsidRPr="007F76B2">
              <w:rPr>
                <w:rFonts w:ascii="Arial" w:hAnsi="Arial" w:cs="Arial"/>
                <w:color w:val="000000"/>
              </w:rPr>
              <w:t xml:space="preserve">Viernes </w:t>
            </w:r>
            <w:r>
              <w:rPr>
                <w:rFonts w:ascii="Arial" w:hAnsi="Arial" w:cs="Arial"/>
                <w:b/>
                <w:color w:val="000000"/>
              </w:rPr>
              <w:t>13</w:t>
            </w:r>
            <w:r w:rsidRPr="007F76B2">
              <w:rPr>
                <w:rFonts w:ascii="Arial" w:hAnsi="Arial" w:cs="Arial"/>
                <w:b/>
                <w:color w:val="000000"/>
              </w:rPr>
              <w:t xml:space="preserve"> de </w:t>
            </w:r>
            <w:r>
              <w:rPr>
                <w:rFonts w:ascii="Arial" w:hAnsi="Arial" w:cs="Arial"/>
                <w:b/>
                <w:color w:val="000000"/>
              </w:rPr>
              <w:t>mayo</w:t>
            </w:r>
            <w:r w:rsidRPr="007F76B2">
              <w:rPr>
                <w:rFonts w:ascii="Arial" w:hAnsi="Arial" w:cs="Arial"/>
                <w:b/>
                <w:color w:val="000000"/>
              </w:rPr>
              <w:t xml:space="preserve"> del 2022</w:t>
            </w:r>
          </w:p>
        </w:tc>
      </w:tr>
      <w:tr w:rsidR="00376A6D" w:rsidRPr="0059248E" w14:paraId="41BB1FE2" w14:textId="77777777" w:rsidTr="00FB703B">
        <w:trPr>
          <w:trHeight w:val="890"/>
        </w:trPr>
        <w:tc>
          <w:tcPr>
            <w:tcW w:w="5245" w:type="dxa"/>
            <w:shd w:val="clear" w:color="auto" w:fill="auto"/>
          </w:tcPr>
          <w:p w14:paraId="2BD12917" w14:textId="77777777" w:rsidR="00376A6D" w:rsidRPr="0059248E" w:rsidRDefault="00376A6D" w:rsidP="00BB3DE9">
            <w:pPr>
              <w:spacing w:after="0"/>
              <w:jc w:val="both"/>
              <w:rPr>
                <w:rFonts w:ascii="Arial" w:hAnsi="Arial" w:cs="Arial"/>
                <w:color w:val="000000"/>
              </w:rPr>
            </w:pPr>
            <w:r w:rsidRPr="0059248E">
              <w:rPr>
                <w:rFonts w:ascii="Arial" w:hAnsi="Arial" w:cs="Arial"/>
                <w:color w:val="000000"/>
              </w:rPr>
              <w:t>Publicación de la Convocatoria en el portal web del Municipio de Tlajomulco de Zúñiga, Jalisco (en formato descargable)</w:t>
            </w:r>
          </w:p>
        </w:tc>
        <w:tc>
          <w:tcPr>
            <w:tcW w:w="4961" w:type="dxa"/>
            <w:shd w:val="clear" w:color="auto" w:fill="auto"/>
          </w:tcPr>
          <w:p w14:paraId="12221CE4" w14:textId="66F3AC28" w:rsidR="00376A6D" w:rsidRPr="0059248E" w:rsidRDefault="00376A6D" w:rsidP="00A85540">
            <w:pPr>
              <w:jc w:val="both"/>
              <w:rPr>
                <w:rFonts w:ascii="Arial" w:hAnsi="Arial" w:cs="Arial"/>
                <w:color w:val="000000"/>
              </w:rPr>
            </w:pPr>
            <w:r w:rsidRPr="007F76B2">
              <w:rPr>
                <w:rFonts w:ascii="Arial" w:hAnsi="Arial" w:cs="Arial"/>
                <w:color w:val="000000"/>
              </w:rPr>
              <w:t xml:space="preserve">Viernes </w:t>
            </w:r>
            <w:r>
              <w:rPr>
                <w:rFonts w:ascii="Arial" w:hAnsi="Arial" w:cs="Arial"/>
                <w:b/>
                <w:color w:val="000000"/>
              </w:rPr>
              <w:t>13</w:t>
            </w:r>
            <w:r w:rsidRPr="007F76B2">
              <w:rPr>
                <w:rFonts w:ascii="Arial" w:hAnsi="Arial" w:cs="Arial"/>
                <w:b/>
                <w:bCs/>
                <w:color w:val="000000"/>
              </w:rPr>
              <w:t xml:space="preserve"> de </w:t>
            </w:r>
            <w:r>
              <w:rPr>
                <w:rFonts w:ascii="Arial" w:hAnsi="Arial" w:cs="Arial"/>
                <w:b/>
                <w:bCs/>
                <w:color w:val="000000"/>
              </w:rPr>
              <w:t xml:space="preserve">mayo </w:t>
            </w:r>
            <w:r w:rsidRPr="007F76B2">
              <w:rPr>
                <w:rFonts w:ascii="Arial" w:hAnsi="Arial" w:cs="Arial"/>
                <w:b/>
                <w:bCs/>
                <w:color w:val="000000"/>
              </w:rPr>
              <w:t>del 2022</w:t>
            </w:r>
          </w:p>
        </w:tc>
      </w:tr>
      <w:tr w:rsidR="00376A6D" w:rsidRPr="0059248E" w14:paraId="1B059986" w14:textId="77777777" w:rsidTr="00BB3DE9">
        <w:trPr>
          <w:trHeight w:val="839"/>
        </w:trPr>
        <w:tc>
          <w:tcPr>
            <w:tcW w:w="5245" w:type="dxa"/>
            <w:shd w:val="clear" w:color="auto" w:fill="auto"/>
          </w:tcPr>
          <w:p w14:paraId="42C2FEC3" w14:textId="77777777" w:rsidR="00376A6D" w:rsidRPr="0059248E" w:rsidRDefault="00376A6D" w:rsidP="00BB3DE9">
            <w:pPr>
              <w:spacing w:after="0"/>
              <w:jc w:val="both"/>
              <w:rPr>
                <w:rFonts w:ascii="Arial" w:hAnsi="Arial" w:cs="Arial"/>
                <w:color w:val="000000"/>
              </w:rPr>
            </w:pPr>
            <w:r w:rsidRPr="0059248E">
              <w:rPr>
                <w:rFonts w:ascii="Arial" w:hAnsi="Arial" w:cs="Arial"/>
                <w:color w:val="000000"/>
              </w:rPr>
              <w:t>Entrega de preguntas para Junta Aclaratoria</w:t>
            </w:r>
            <w:r w:rsidRPr="0059248E">
              <w:rPr>
                <w:rFonts w:ascii="Arial" w:hAnsi="Arial" w:cs="Arial"/>
              </w:rPr>
              <w:t xml:space="preserve"> y correo electrónico para el envío de preguntas</w:t>
            </w:r>
          </w:p>
        </w:tc>
        <w:tc>
          <w:tcPr>
            <w:tcW w:w="4961" w:type="dxa"/>
            <w:shd w:val="clear" w:color="auto" w:fill="auto"/>
          </w:tcPr>
          <w:p w14:paraId="4DB45AA0" w14:textId="31364364" w:rsidR="00376A6D" w:rsidRPr="0059248E" w:rsidRDefault="00376A6D" w:rsidP="00F11DFD">
            <w:pPr>
              <w:jc w:val="both"/>
              <w:rPr>
                <w:rFonts w:ascii="Arial" w:hAnsi="Arial" w:cs="Arial"/>
                <w:color w:val="000000"/>
              </w:rPr>
            </w:pPr>
            <w:r>
              <w:rPr>
                <w:rFonts w:ascii="Arial" w:hAnsi="Arial" w:cs="Arial"/>
                <w:color w:val="000000"/>
              </w:rPr>
              <w:t>Hasta el jueves</w:t>
            </w:r>
            <w:r w:rsidRPr="007F76B2">
              <w:rPr>
                <w:rFonts w:ascii="Arial" w:hAnsi="Arial" w:cs="Arial"/>
                <w:color w:val="000000"/>
              </w:rPr>
              <w:t xml:space="preserve"> </w:t>
            </w:r>
            <w:r>
              <w:rPr>
                <w:rFonts w:ascii="Arial" w:hAnsi="Arial" w:cs="Arial"/>
                <w:b/>
                <w:bCs/>
                <w:color w:val="000000"/>
              </w:rPr>
              <w:t>19</w:t>
            </w:r>
            <w:r w:rsidRPr="007F76B2">
              <w:rPr>
                <w:rFonts w:ascii="Arial" w:hAnsi="Arial" w:cs="Arial"/>
                <w:b/>
                <w:bCs/>
                <w:color w:val="000000"/>
              </w:rPr>
              <w:t xml:space="preserve"> </w:t>
            </w:r>
            <w:r w:rsidRPr="007F76B2">
              <w:rPr>
                <w:rFonts w:ascii="Arial" w:hAnsi="Arial" w:cs="Arial"/>
                <w:b/>
                <w:color w:val="000000"/>
              </w:rPr>
              <w:t xml:space="preserve">de mayo del 2022 </w:t>
            </w:r>
            <w:r w:rsidRPr="007F76B2">
              <w:rPr>
                <w:rFonts w:ascii="Arial" w:hAnsi="Arial" w:cs="Arial"/>
                <w:color w:val="000000"/>
              </w:rPr>
              <w:t xml:space="preserve">a las 15:00 horas, correo: </w:t>
            </w:r>
            <w:hyperlink r:id="rId9" w:history="1">
              <w:r w:rsidRPr="007F76B2">
                <w:rPr>
                  <w:rFonts w:ascii="Arial" w:hAnsi="Arial" w:cs="Arial"/>
                  <w:color w:val="0000FF"/>
                  <w:u w:val="single"/>
                </w:rPr>
                <w:t>licitaciones@tlajomulco.gob.mx</w:t>
              </w:r>
            </w:hyperlink>
          </w:p>
        </w:tc>
      </w:tr>
      <w:tr w:rsidR="00376A6D" w:rsidRPr="0059248E" w14:paraId="0954965A" w14:textId="77777777" w:rsidTr="00614B1F">
        <w:trPr>
          <w:trHeight w:val="282"/>
        </w:trPr>
        <w:tc>
          <w:tcPr>
            <w:tcW w:w="5245" w:type="dxa"/>
            <w:shd w:val="clear" w:color="auto" w:fill="auto"/>
          </w:tcPr>
          <w:p w14:paraId="40DF64A6" w14:textId="77777777" w:rsidR="00376A6D" w:rsidRPr="0059248E" w:rsidRDefault="00376A6D" w:rsidP="00BB3DE9">
            <w:pPr>
              <w:spacing w:after="0"/>
              <w:jc w:val="both"/>
              <w:rPr>
                <w:rFonts w:ascii="Arial" w:hAnsi="Arial" w:cs="Arial"/>
                <w:color w:val="000000"/>
              </w:rPr>
            </w:pPr>
            <w:r w:rsidRPr="0059248E">
              <w:rPr>
                <w:rFonts w:ascii="Arial" w:hAnsi="Arial" w:cs="Arial"/>
                <w:color w:val="000000"/>
                <w:lang w:val="es-ES_tradnl"/>
              </w:rPr>
              <w:t xml:space="preserve">Fecha, hora y lugar de la celebración de la primera </w:t>
            </w:r>
            <w:r w:rsidRPr="0059248E">
              <w:rPr>
                <w:rFonts w:ascii="Arial" w:hAnsi="Arial" w:cs="Arial"/>
                <w:color w:val="000000"/>
                <w:lang w:val="es-ES_tradnl"/>
              </w:rPr>
              <w:lastRenderedPageBreak/>
              <w:t>Junta de Aclaraciones (art. 59, F. III, Ley)</w:t>
            </w:r>
          </w:p>
        </w:tc>
        <w:tc>
          <w:tcPr>
            <w:tcW w:w="4961" w:type="dxa"/>
            <w:shd w:val="clear" w:color="auto" w:fill="auto"/>
          </w:tcPr>
          <w:p w14:paraId="55250C45" w14:textId="69E3052E" w:rsidR="00376A6D" w:rsidRPr="0059248E" w:rsidRDefault="00376A6D" w:rsidP="00337329">
            <w:pPr>
              <w:jc w:val="both"/>
              <w:rPr>
                <w:rFonts w:ascii="Arial" w:hAnsi="Arial" w:cs="Arial"/>
                <w:color w:val="000000"/>
              </w:rPr>
            </w:pPr>
            <w:r w:rsidRPr="007F76B2">
              <w:rPr>
                <w:rFonts w:ascii="Arial" w:hAnsi="Arial" w:cs="Arial"/>
                <w:color w:val="000000"/>
              </w:rPr>
              <w:lastRenderedPageBreak/>
              <w:t xml:space="preserve">Lunes </w:t>
            </w:r>
            <w:r w:rsidR="00D638BA">
              <w:rPr>
                <w:rFonts w:ascii="Arial" w:hAnsi="Arial" w:cs="Arial"/>
                <w:b/>
                <w:bCs/>
                <w:color w:val="000000"/>
              </w:rPr>
              <w:t>23</w:t>
            </w:r>
            <w:r w:rsidRPr="007F76B2">
              <w:rPr>
                <w:rFonts w:ascii="Arial" w:hAnsi="Arial" w:cs="Arial"/>
                <w:b/>
                <w:bCs/>
                <w:color w:val="000000"/>
              </w:rPr>
              <w:t xml:space="preserve"> </w:t>
            </w:r>
            <w:r w:rsidRPr="007F76B2">
              <w:rPr>
                <w:rFonts w:ascii="Arial" w:hAnsi="Arial" w:cs="Arial"/>
                <w:b/>
                <w:color w:val="000000"/>
              </w:rPr>
              <w:t>de mayo 2022 a las 13:</w:t>
            </w:r>
            <w:r>
              <w:rPr>
                <w:rFonts w:ascii="Arial" w:hAnsi="Arial" w:cs="Arial"/>
                <w:b/>
                <w:color w:val="000000"/>
              </w:rPr>
              <w:t>0</w:t>
            </w:r>
            <w:r w:rsidRPr="007F76B2">
              <w:rPr>
                <w:rFonts w:ascii="Arial" w:hAnsi="Arial" w:cs="Arial"/>
                <w:b/>
                <w:color w:val="000000"/>
              </w:rPr>
              <w:t>0</w:t>
            </w:r>
            <w:r w:rsidRPr="007F76B2">
              <w:rPr>
                <w:rFonts w:ascii="Arial" w:hAnsi="Arial" w:cs="Arial"/>
                <w:color w:val="000000"/>
              </w:rPr>
              <w:t xml:space="preserve"> horas, la </w:t>
            </w:r>
            <w:r w:rsidRPr="007F76B2">
              <w:rPr>
                <w:rFonts w:ascii="Arial" w:hAnsi="Arial" w:cs="Arial"/>
                <w:color w:val="000000"/>
              </w:rPr>
              <w:lastRenderedPageBreak/>
              <w:t>Dirección de Recursos Materiales, primer piso del Centro Administrativo (CAT), ubicado en la calle de Higuera número #70, Colonia Centro, Tlajomulco de Zúñiga, Jalisco, México.</w:t>
            </w:r>
          </w:p>
        </w:tc>
      </w:tr>
      <w:tr w:rsidR="00376A6D" w:rsidRPr="0059248E" w14:paraId="35B0B5AE" w14:textId="77777777" w:rsidTr="00BB3DE9">
        <w:trPr>
          <w:trHeight w:val="1157"/>
        </w:trPr>
        <w:tc>
          <w:tcPr>
            <w:tcW w:w="5245" w:type="dxa"/>
            <w:shd w:val="clear" w:color="auto" w:fill="auto"/>
          </w:tcPr>
          <w:p w14:paraId="0D18A1A9" w14:textId="77777777" w:rsidR="00376A6D" w:rsidRPr="0059248E" w:rsidRDefault="00376A6D" w:rsidP="00BB3DE9">
            <w:pPr>
              <w:spacing w:after="0"/>
              <w:jc w:val="both"/>
              <w:rPr>
                <w:rFonts w:ascii="Arial" w:hAnsi="Arial" w:cs="Arial"/>
                <w:color w:val="000000"/>
              </w:rPr>
            </w:pPr>
            <w:r w:rsidRPr="0059248E">
              <w:rPr>
                <w:rFonts w:ascii="Arial" w:hAnsi="Arial" w:cs="Arial"/>
                <w:color w:val="000000"/>
              </w:rPr>
              <w:lastRenderedPageBreak/>
              <w:t>Fecha, hora y lugar de celebración del acto de presentación de proposiciones (art. 59, F. III, Ley)</w:t>
            </w:r>
          </w:p>
        </w:tc>
        <w:tc>
          <w:tcPr>
            <w:tcW w:w="4961" w:type="dxa"/>
            <w:shd w:val="clear" w:color="auto" w:fill="auto"/>
          </w:tcPr>
          <w:p w14:paraId="04FE9542" w14:textId="0BD522DF" w:rsidR="00376A6D" w:rsidRPr="0059248E" w:rsidRDefault="00376A6D" w:rsidP="00F11DFD">
            <w:pPr>
              <w:spacing w:after="0"/>
              <w:jc w:val="both"/>
              <w:rPr>
                <w:rFonts w:ascii="Arial" w:hAnsi="Arial" w:cs="Arial"/>
              </w:rPr>
            </w:pPr>
            <w:r w:rsidRPr="007F76B2">
              <w:rPr>
                <w:rFonts w:ascii="Arial" w:hAnsi="Arial" w:cs="Arial"/>
                <w:color w:val="000000"/>
              </w:rPr>
              <w:t xml:space="preserve">La presentación de proposiciones iniciará el jueves </w:t>
            </w:r>
            <w:r w:rsidR="00D638BA">
              <w:rPr>
                <w:rFonts w:ascii="Arial" w:hAnsi="Arial" w:cs="Arial"/>
                <w:b/>
                <w:bCs/>
                <w:color w:val="000000"/>
              </w:rPr>
              <w:t>26</w:t>
            </w:r>
            <w:r w:rsidRPr="007F76B2">
              <w:rPr>
                <w:rFonts w:ascii="Arial" w:hAnsi="Arial" w:cs="Arial"/>
                <w:b/>
                <w:color w:val="000000"/>
              </w:rPr>
              <w:t xml:space="preserve"> de mayo 2022 </w:t>
            </w:r>
            <w:r>
              <w:rPr>
                <w:rFonts w:ascii="Arial" w:hAnsi="Arial" w:cs="Arial"/>
                <w:b/>
                <w:color w:val="000000"/>
              </w:rPr>
              <w:t>a las 9:00 y concluirá a las 9:15</w:t>
            </w:r>
            <w:r w:rsidRPr="007F76B2">
              <w:rPr>
                <w:rFonts w:ascii="Arial" w:hAnsi="Arial" w:cs="Arial"/>
                <w:b/>
                <w:color w:val="000000"/>
              </w:rPr>
              <w:t xml:space="preserve"> horas </w:t>
            </w:r>
            <w:r w:rsidRPr="007F76B2">
              <w:rPr>
                <w:rFonts w:ascii="Arial" w:hAnsi="Arial" w:cs="Arial"/>
                <w:color w:val="000000"/>
              </w:rPr>
              <w:t>en el inmueble ubicado en Independencia 105 Sur, colonia centro en Tlajomulco de Zúñiga, Jalisco.</w:t>
            </w:r>
          </w:p>
        </w:tc>
      </w:tr>
      <w:tr w:rsidR="00376A6D" w:rsidRPr="0059248E" w14:paraId="704FDE5C" w14:textId="77777777" w:rsidTr="00BB3DE9">
        <w:trPr>
          <w:trHeight w:val="1157"/>
        </w:trPr>
        <w:tc>
          <w:tcPr>
            <w:tcW w:w="5245" w:type="dxa"/>
            <w:shd w:val="clear" w:color="auto" w:fill="auto"/>
          </w:tcPr>
          <w:p w14:paraId="5736B099" w14:textId="77777777" w:rsidR="00376A6D" w:rsidRPr="0059248E" w:rsidRDefault="00376A6D" w:rsidP="00BB3DE9">
            <w:pPr>
              <w:spacing w:after="0"/>
              <w:jc w:val="both"/>
              <w:rPr>
                <w:rFonts w:ascii="Arial" w:hAnsi="Arial" w:cs="Arial"/>
                <w:color w:val="000000"/>
              </w:rPr>
            </w:pPr>
            <w:r w:rsidRPr="0059248E">
              <w:rPr>
                <w:rFonts w:ascii="Arial" w:hAnsi="Arial" w:cs="Arial"/>
                <w:color w:val="000000"/>
              </w:rPr>
              <w:t>Fecha, hora y lugar de celebración del acto de apertura de proposiciones (art. 59, F. III, Ley)</w:t>
            </w:r>
          </w:p>
        </w:tc>
        <w:tc>
          <w:tcPr>
            <w:tcW w:w="4961" w:type="dxa"/>
            <w:shd w:val="clear" w:color="auto" w:fill="auto"/>
          </w:tcPr>
          <w:p w14:paraId="6821B5FF" w14:textId="4578020F" w:rsidR="00376A6D" w:rsidRPr="0059248E" w:rsidRDefault="00376A6D" w:rsidP="00F11DFD">
            <w:pPr>
              <w:spacing w:after="0"/>
              <w:jc w:val="both"/>
              <w:rPr>
                <w:rFonts w:ascii="Arial" w:hAnsi="Arial" w:cs="Arial"/>
              </w:rPr>
            </w:pPr>
            <w:r w:rsidRPr="007F76B2">
              <w:rPr>
                <w:rFonts w:ascii="Arial" w:hAnsi="Arial" w:cs="Arial"/>
                <w:color w:val="000000"/>
              </w:rPr>
              <w:t xml:space="preserve">La apertura de proposiciones iniciará el viernes  </w:t>
            </w:r>
            <w:r w:rsidR="00D638BA">
              <w:rPr>
                <w:rFonts w:ascii="Arial" w:hAnsi="Arial" w:cs="Arial"/>
                <w:b/>
                <w:bCs/>
                <w:color w:val="000000"/>
              </w:rPr>
              <w:t>26</w:t>
            </w:r>
            <w:r w:rsidRPr="007F76B2">
              <w:rPr>
                <w:rFonts w:ascii="Arial" w:hAnsi="Arial" w:cs="Arial"/>
                <w:b/>
                <w:color w:val="000000"/>
              </w:rPr>
              <w:t xml:space="preserve"> de mayo 2022 a las 9:1</w:t>
            </w:r>
            <w:r>
              <w:rPr>
                <w:rFonts w:ascii="Arial" w:hAnsi="Arial" w:cs="Arial"/>
                <w:b/>
                <w:color w:val="000000"/>
              </w:rPr>
              <w:t>6</w:t>
            </w:r>
            <w:r w:rsidRPr="007F76B2">
              <w:rPr>
                <w:rFonts w:ascii="Arial" w:hAnsi="Arial" w:cs="Arial"/>
                <w:b/>
                <w:color w:val="000000"/>
              </w:rPr>
              <w:t xml:space="preserve"> horas </w:t>
            </w:r>
            <w:r w:rsidRPr="007F76B2">
              <w:rPr>
                <w:rFonts w:ascii="Arial" w:hAnsi="Arial" w:cs="Arial"/>
                <w:color w:val="000000"/>
              </w:rPr>
              <w:t>en el inmueble ubicado en Independencia 105 Sur, colonia centro en Tlajomulco de Zúñiga, Jalisco.</w:t>
            </w:r>
          </w:p>
        </w:tc>
      </w:tr>
      <w:tr w:rsidR="00376A6D" w:rsidRPr="0059248E" w14:paraId="7A3D4599" w14:textId="77777777" w:rsidTr="00BB3DE9">
        <w:tc>
          <w:tcPr>
            <w:tcW w:w="5245" w:type="dxa"/>
            <w:shd w:val="clear" w:color="auto" w:fill="auto"/>
          </w:tcPr>
          <w:p w14:paraId="431270C0" w14:textId="77777777" w:rsidR="00376A6D" w:rsidRPr="0059248E" w:rsidRDefault="00376A6D" w:rsidP="00BB3DE9">
            <w:pPr>
              <w:spacing w:after="0"/>
              <w:jc w:val="both"/>
              <w:rPr>
                <w:rFonts w:ascii="Arial" w:hAnsi="Arial" w:cs="Arial"/>
                <w:color w:val="000000"/>
              </w:rPr>
            </w:pPr>
            <w:r w:rsidRPr="0059248E">
              <w:rPr>
                <w:rFonts w:ascii="Arial" w:hAnsi="Arial" w:cs="Arial"/>
                <w:color w:val="000000"/>
              </w:rPr>
              <w:t>Resolución del ganador</w:t>
            </w:r>
          </w:p>
        </w:tc>
        <w:tc>
          <w:tcPr>
            <w:tcW w:w="4961" w:type="dxa"/>
            <w:shd w:val="clear" w:color="auto" w:fill="auto"/>
          </w:tcPr>
          <w:p w14:paraId="357C3D02" w14:textId="77777777" w:rsidR="00376A6D" w:rsidRPr="0059248E" w:rsidRDefault="00376A6D" w:rsidP="00BB3DE9">
            <w:pPr>
              <w:spacing w:after="0"/>
              <w:jc w:val="both"/>
              <w:rPr>
                <w:rFonts w:ascii="Arial" w:hAnsi="Arial" w:cs="Arial"/>
              </w:rPr>
            </w:pPr>
            <w:r w:rsidRPr="0059248E">
              <w:rPr>
                <w:rFonts w:ascii="Arial" w:hAnsi="Arial" w:cs="Arial"/>
              </w:rPr>
              <w:t xml:space="preserve">En fecha de apertura de proposiciones o hasta 20 días hábiles posteriores, mismo lugar. </w:t>
            </w:r>
          </w:p>
        </w:tc>
      </w:tr>
      <w:tr w:rsidR="00376A6D" w:rsidRPr="0059248E" w14:paraId="49694656" w14:textId="77777777" w:rsidTr="00BB3DE9">
        <w:tc>
          <w:tcPr>
            <w:tcW w:w="5245" w:type="dxa"/>
            <w:shd w:val="clear" w:color="auto" w:fill="auto"/>
          </w:tcPr>
          <w:p w14:paraId="1BA3F08D" w14:textId="77777777" w:rsidR="00376A6D" w:rsidRPr="0059248E" w:rsidRDefault="00376A6D" w:rsidP="00BB3DE9">
            <w:pPr>
              <w:spacing w:after="0"/>
              <w:rPr>
                <w:rFonts w:ascii="Arial" w:hAnsi="Arial" w:cs="Arial"/>
                <w:lang w:val="es-ES_tradnl" w:eastAsia="es-ES"/>
              </w:rPr>
            </w:pPr>
            <w:r w:rsidRPr="0059248E">
              <w:rPr>
                <w:rFonts w:ascii="Arial" w:hAnsi="Arial" w:cs="Arial"/>
                <w:lang w:val="es-ES_tradnl" w:eastAsia="es-ES"/>
              </w:rPr>
              <w:t>Origen de los Recursos (art. 59, F. II, Ley)</w:t>
            </w:r>
          </w:p>
        </w:tc>
        <w:tc>
          <w:tcPr>
            <w:tcW w:w="4961" w:type="dxa"/>
            <w:shd w:val="clear" w:color="auto" w:fill="auto"/>
          </w:tcPr>
          <w:p w14:paraId="7B500F56" w14:textId="12CC58B4" w:rsidR="00376A6D" w:rsidRPr="0059248E" w:rsidRDefault="00376A6D" w:rsidP="00BB3DE9">
            <w:pPr>
              <w:spacing w:after="0"/>
              <w:jc w:val="both"/>
              <w:rPr>
                <w:rFonts w:ascii="Arial" w:hAnsi="Arial" w:cs="Arial"/>
                <w:lang w:val="es-ES_tradnl" w:eastAsia="es-ES"/>
              </w:rPr>
            </w:pPr>
          </w:p>
        </w:tc>
      </w:tr>
      <w:tr w:rsidR="00376A6D" w:rsidRPr="0059248E" w14:paraId="63A3A03B" w14:textId="77777777" w:rsidTr="00BB3DE9">
        <w:tc>
          <w:tcPr>
            <w:tcW w:w="5245" w:type="dxa"/>
            <w:shd w:val="clear" w:color="auto" w:fill="auto"/>
          </w:tcPr>
          <w:p w14:paraId="66BC20E4" w14:textId="77777777" w:rsidR="00376A6D" w:rsidRPr="0059248E" w:rsidRDefault="00376A6D" w:rsidP="00BB3DE9">
            <w:pPr>
              <w:spacing w:after="0"/>
              <w:jc w:val="both"/>
              <w:rPr>
                <w:rFonts w:ascii="Arial" w:hAnsi="Arial" w:cs="Arial"/>
                <w:lang w:val="es-ES_tradnl" w:eastAsia="es-ES"/>
              </w:rPr>
            </w:pPr>
            <w:r w:rsidRPr="0059248E">
              <w:rPr>
                <w:rFonts w:ascii="Arial" w:hAnsi="Arial" w:cs="Arial"/>
                <w:lang w:val="es-ES_tradnl" w:eastAsia="es-ES"/>
              </w:rPr>
              <w:t>Carácter de la Licitación (Art. 55 y 59, F. IV, Ley)</w:t>
            </w:r>
          </w:p>
        </w:tc>
        <w:tc>
          <w:tcPr>
            <w:tcW w:w="4961" w:type="dxa"/>
            <w:shd w:val="clear" w:color="auto" w:fill="auto"/>
          </w:tcPr>
          <w:p w14:paraId="5A46A7E3" w14:textId="4894E2C4" w:rsidR="00376A6D" w:rsidRPr="0059248E" w:rsidRDefault="00847684" w:rsidP="00BB3DE9">
            <w:pPr>
              <w:spacing w:after="0"/>
              <w:jc w:val="both"/>
              <w:rPr>
                <w:rFonts w:ascii="Arial" w:hAnsi="Arial" w:cs="Arial"/>
                <w:lang w:val="es-ES_tradnl" w:eastAsia="es-ES"/>
              </w:rPr>
            </w:pPr>
            <w:r>
              <w:rPr>
                <w:rFonts w:ascii="Arial" w:hAnsi="Arial" w:cs="Arial"/>
                <w:lang w:val="es-ES_tradnl" w:eastAsia="es-ES"/>
              </w:rPr>
              <w:t>Nacional</w:t>
            </w:r>
          </w:p>
        </w:tc>
      </w:tr>
      <w:tr w:rsidR="00376A6D" w:rsidRPr="0059248E" w14:paraId="5025B82B" w14:textId="77777777" w:rsidTr="00BB3DE9">
        <w:tc>
          <w:tcPr>
            <w:tcW w:w="5245" w:type="dxa"/>
            <w:shd w:val="clear" w:color="auto" w:fill="auto"/>
          </w:tcPr>
          <w:p w14:paraId="1746DF70" w14:textId="77777777" w:rsidR="00376A6D" w:rsidRPr="0059248E" w:rsidRDefault="00376A6D" w:rsidP="00BB3DE9">
            <w:pPr>
              <w:spacing w:after="0"/>
              <w:jc w:val="both"/>
              <w:rPr>
                <w:rFonts w:ascii="Arial" w:hAnsi="Arial" w:cs="Arial"/>
                <w:lang w:val="es-ES_tradnl" w:eastAsia="es-ES"/>
              </w:rPr>
            </w:pPr>
            <w:r w:rsidRPr="0059248E">
              <w:rPr>
                <w:rFonts w:ascii="Arial" w:hAnsi="Arial" w:cs="Arial"/>
                <w:lang w:val="es-ES_tradnl" w:eastAsia="es-ES"/>
              </w:rPr>
              <w:t>Idioma en que deberán presentarse las proposiciones, anexos y folletos (Art. 59, F. IV, Ley)</w:t>
            </w:r>
          </w:p>
        </w:tc>
        <w:tc>
          <w:tcPr>
            <w:tcW w:w="4961" w:type="dxa"/>
            <w:shd w:val="clear" w:color="auto" w:fill="auto"/>
          </w:tcPr>
          <w:p w14:paraId="14F683A9" w14:textId="77777777" w:rsidR="00376A6D" w:rsidRPr="0059248E" w:rsidRDefault="00376A6D" w:rsidP="00BB3DE9">
            <w:pPr>
              <w:spacing w:after="0"/>
              <w:jc w:val="both"/>
              <w:rPr>
                <w:rFonts w:ascii="Arial" w:hAnsi="Arial" w:cs="Arial"/>
                <w:lang w:val="es-ES_tradnl" w:eastAsia="es-ES"/>
              </w:rPr>
            </w:pPr>
            <w:r w:rsidRPr="0059248E">
              <w:rPr>
                <w:rFonts w:ascii="Arial" w:hAnsi="Arial" w:cs="Arial"/>
                <w:lang w:val="es-ES_tradnl" w:eastAsia="es-ES"/>
              </w:rPr>
              <w:t>Español</w:t>
            </w:r>
          </w:p>
        </w:tc>
      </w:tr>
      <w:tr w:rsidR="00376A6D" w:rsidRPr="0059248E" w14:paraId="62AE8020" w14:textId="77777777" w:rsidTr="00BB3DE9">
        <w:tc>
          <w:tcPr>
            <w:tcW w:w="5245" w:type="dxa"/>
            <w:shd w:val="clear" w:color="auto" w:fill="auto"/>
          </w:tcPr>
          <w:p w14:paraId="5217384A" w14:textId="77777777" w:rsidR="00376A6D" w:rsidRPr="0059248E" w:rsidRDefault="00376A6D" w:rsidP="00BB3DE9">
            <w:pPr>
              <w:spacing w:after="0"/>
              <w:jc w:val="both"/>
              <w:rPr>
                <w:rFonts w:ascii="Arial" w:hAnsi="Arial" w:cs="Arial"/>
                <w:lang w:val="es-ES_tradnl" w:eastAsia="es-ES"/>
              </w:rPr>
            </w:pPr>
            <w:r w:rsidRPr="0059248E">
              <w:rPr>
                <w:rFonts w:ascii="Arial" w:hAnsi="Arial" w:cs="Arial"/>
                <w:lang w:val="es-ES_tradnl" w:eastAsia="es-ES"/>
              </w:rPr>
              <w:t>Ejercicio Fiscal que abarca la Contratación (Art. 59, F. X, Ley)</w:t>
            </w:r>
          </w:p>
        </w:tc>
        <w:tc>
          <w:tcPr>
            <w:tcW w:w="4961" w:type="dxa"/>
            <w:shd w:val="clear" w:color="auto" w:fill="auto"/>
          </w:tcPr>
          <w:p w14:paraId="5FD75396" w14:textId="27F3DED4" w:rsidR="00376A6D" w:rsidRPr="0059248E" w:rsidRDefault="00376A6D" w:rsidP="00BB3DE9">
            <w:pPr>
              <w:spacing w:after="0"/>
              <w:jc w:val="both"/>
              <w:rPr>
                <w:rFonts w:ascii="Arial" w:hAnsi="Arial" w:cs="Arial"/>
                <w:lang w:val="es-ES_tradnl" w:eastAsia="es-ES"/>
              </w:rPr>
            </w:pPr>
          </w:p>
        </w:tc>
      </w:tr>
      <w:tr w:rsidR="00376A6D" w:rsidRPr="0059248E" w14:paraId="0A13193E" w14:textId="77777777" w:rsidTr="00BB3DE9">
        <w:tc>
          <w:tcPr>
            <w:tcW w:w="5245" w:type="dxa"/>
            <w:shd w:val="clear" w:color="auto" w:fill="auto"/>
          </w:tcPr>
          <w:p w14:paraId="5B763546" w14:textId="77777777" w:rsidR="00376A6D" w:rsidRPr="0059248E" w:rsidRDefault="00376A6D" w:rsidP="00BB3DE9">
            <w:pPr>
              <w:spacing w:after="0"/>
              <w:jc w:val="both"/>
              <w:rPr>
                <w:rFonts w:ascii="Arial" w:hAnsi="Arial" w:cs="Arial"/>
                <w:lang w:val="es-ES_tradnl" w:eastAsia="es-ES"/>
              </w:rPr>
            </w:pPr>
            <w:r w:rsidRPr="0059248E">
              <w:rPr>
                <w:rFonts w:ascii="Arial" w:hAnsi="Arial" w:cs="Arial"/>
                <w:lang w:val="es-ES_tradnl" w:eastAsia="es-ES"/>
              </w:rPr>
              <w:t>Se acredita la suficiencia presupuestal (Art. 50, Ley)</w:t>
            </w:r>
          </w:p>
        </w:tc>
        <w:tc>
          <w:tcPr>
            <w:tcW w:w="4961" w:type="dxa"/>
            <w:shd w:val="clear" w:color="auto" w:fill="auto"/>
          </w:tcPr>
          <w:p w14:paraId="60E69C9D" w14:textId="77777777" w:rsidR="00376A6D" w:rsidRPr="0059248E" w:rsidRDefault="00376A6D"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376A6D" w:rsidRPr="0059248E" w14:paraId="276B2D6F" w14:textId="77777777" w:rsidTr="00BB3DE9">
        <w:tc>
          <w:tcPr>
            <w:tcW w:w="5245" w:type="dxa"/>
            <w:shd w:val="clear" w:color="auto" w:fill="auto"/>
          </w:tcPr>
          <w:p w14:paraId="19BC09B6" w14:textId="77777777" w:rsidR="00376A6D" w:rsidRPr="0059248E" w:rsidRDefault="00376A6D" w:rsidP="00BB3DE9">
            <w:pPr>
              <w:spacing w:after="0"/>
              <w:jc w:val="both"/>
              <w:rPr>
                <w:rFonts w:ascii="Arial" w:hAnsi="Arial" w:cs="Arial"/>
                <w:lang w:val="es-ES_tradnl" w:eastAsia="es-ES"/>
              </w:rPr>
            </w:pPr>
            <w:r w:rsidRPr="0059248E">
              <w:rPr>
                <w:rFonts w:ascii="Arial" w:hAnsi="Arial" w:cs="Arial"/>
                <w:lang w:val="es-ES_tradnl" w:eastAsia="es-ES"/>
              </w:rPr>
              <w:t>Tipo de contrato (Art. 59, F. X, Ley)</w:t>
            </w:r>
          </w:p>
        </w:tc>
        <w:tc>
          <w:tcPr>
            <w:tcW w:w="4961" w:type="dxa"/>
            <w:shd w:val="clear" w:color="auto" w:fill="auto"/>
          </w:tcPr>
          <w:p w14:paraId="5DCD48B5" w14:textId="6A1D8695" w:rsidR="00376A6D" w:rsidRPr="0059248E" w:rsidRDefault="00376A6D" w:rsidP="00B63D35">
            <w:pPr>
              <w:spacing w:after="0"/>
              <w:jc w:val="both"/>
              <w:rPr>
                <w:rFonts w:ascii="Arial" w:hAnsi="Arial" w:cs="Arial"/>
                <w:b/>
                <w:lang w:val="es-ES_tradnl" w:eastAsia="es-ES"/>
              </w:rPr>
            </w:pPr>
            <w:r w:rsidRPr="0059248E">
              <w:rPr>
                <w:rFonts w:ascii="Arial" w:hAnsi="Arial" w:cs="Arial"/>
                <w:b/>
                <w:lang w:val="es-ES_tradnl" w:eastAsia="es-ES"/>
              </w:rPr>
              <w:t xml:space="preserve">Contrato </w:t>
            </w:r>
          </w:p>
        </w:tc>
      </w:tr>
      <w:tr w:rsidR="00376A6D" w:rsidRPr="0059248E" w14:paraId="26E5239C" w14:textId="77777777" w:rsidTr="00BB3DE9">
        <w:tc>
          <w:tcPr>
            <w:tcW w:w="5245" w:type="dxa"/>
            <w:shd w:val="clear" w:color="auto" w:fill="auto"/>
          </w:tcPr>
          <w:p w14:paraId="55BAC175" w14:textId="77777777" w:rsidR="00376A6D" w:rsidRPr="00FE30EB" w:rsidRDefault="00376A6D" w:rsidP="00BB3DE9">
            <w:pPr>
              <w:spacing w:after="0"/>
              <w:jc w:val="both"/>
              <w:rPr>
                <w:rFonts w:ascii="Arial" w:hAnsi="Arial" w:cs="Arial"/>
                <w:highlight w:val="green"/>
                <w:lang w:val="es-ES_tradnl" w:eastAsia="es-ES"/>
              </w:rPr>
            </w:pPr>
            <w:r w:rsidRPr="00150AA4">
              <w:rPr>
                <w:rFonts w:ascii="Arial" w:hAnsi="Arial" w:cs="Arial"/>
                <w:lang w:val="es-ES_tradnl" w:eastAsia="es-ES"/>
              </w:rPr>
              <w:t xml:space="preserve">Aceptación de proposiciones Conjuntas (Art. 59, F. X, Ley) </w:t>
            </w:r>
          </w:p>
        </w:tc>
        <w:tc>
          <w:tcPr>
            <w:tcW w:w="4961" w:type="dxa"/>
            <w:shd w:val="clear" w:color="auto" w:fill="auto"/>
          </w:tcPr>
          <w:p w14:paraId="789C7FF0" w14:textId="77777777" w:rsidR="00376A6D" w:rsidRPr="0059248E" w:rsidRDefault="00376A6D"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376A6D" w:rsidRPr="0059248E" w14:paraId="77E83C46" w14:textId="77777777" w:rsidTr="00BB3DE9">
        <w:tc>
          <w:tcPr>
            <w:tcW w:w="5245" w:type="dxa"/>
            <w:shd w:val="clear" w:color="auto" w:fill="auto"/>
          </w:tcPr>
          <w:p w14:paraId="3F93D03E" w14:textId="059FFAC1" w:rsidR="00376A6D" w:rsidRPr="0059248E" w:rsidRDefault="00376A6D" w:rsidP="00BB3DE9">
            <w:pPr>
              <w:spacing w:after="0"/>
              <w:jc w:val="both"/>
              <w:rPr>
                <w:rFonts w:ascii="Arial" w:hAnsi="Arial" w:cs="Arial"/>
                <w:lang w:val="es-ES_tradnl" w:eastAsia="es-ES"/>
              </w:rPr>
            </w:pPr>
            <w:r w:rsidRPr="0059248E">
              <w:rPr>
                <w:rFonts w:ascii="Arial" w:hAnsi="Arial" w:cs="Arial"/>
                <w:lang w:val="es-ES_tradnl" w:eastAsia="es-ES"/>
              </w:rPr>
              <w:t xml:space="preserve">Adjudicación de los Bienes o Servicios (por partida/todo a un solo </w:t>
            </w:r>
            <w:r>
              <w:rPr>
                <w:rFonts w:ascii="Arial" w:hAnsi="Arial" w:cs="Arial"/>
                <w:lang w:val="es-ES_tradnl" w:eastAsia="es-ES"/>
              </w:rPr>
              <w:t>CONCESIONARIO y/o Concesionario</w:t>
            </w:r>
            <w:r w:rsidRPr="0059248E">
              <w:rPr>
                <w:rFonts w:ascii="Arial" w:hAnsi="Arial" w:cs="Arial"/>
                <w:lang w:val="es-ES_tradnl" w:eastAsia="es-ES"/>
              </w:rPr>
              <w:t xml:space="preserve"> (Art. 59, F. XI, Ley)</w:t>
            </w:r>
          </w:p>
        </w:tc>
        <w:tc>
          <w:tcPr>
            <w:tcW w:w="4961" w:type="dxa"/>
            <w:shd w:val="clear" w:color="auto" w:fill="auto"/>
          </w:tcPr>
          <w:p w14:paraId="24A8B9AF" w14:textId="34734EBE" w:rsidR="00376A6D" w:rsidRPr="0059248E" w:rsidRDefault="00376A6D" w:rsidP="00376A6D">
            <w:pPr>
              <w:spacing w:after="0"/>
              <w:jc w:val="both"/>
              <w:rPr>
                <w:rFonts w:ascii="Arial" w:hAnsi="Arial" w:cs="Arial"/>
                <w:b/>
                <w:lang w:val="es-ES_tradnl" w:eastAsia="es-ES"/>
              </w:rPr>
            </w:pPr>
            <w:r w:rsidRPr="0059248E">
              <w:rPr>
                <w:rFonts w:ascii="Arial" w:hAnsi="Arial" w:cs="Arial"/>
                <w:b/>
                <w:lang w:val="es-ES_tradnl" w:eastAsia="es-ES"/>
              </w:rPr>
              <w:t>Se</w:t>
            </w:r>
            <w:r>
              <w:rPr>
                <w:rFonts w:ascii="Arial" w:hAnsi="Arial" w:cs="Arial"/>
                <w:b/>
                <w:lang w:val="es-ES_tradnl" w:eastAsia="es-ES"/>
              </w:rPr>
              <w:t xml:space="preserve"> </w:t>
            </w:r>
            <w:r w:rsidRPr="0059248E">
              <w:rPr>
                <w:rFonts w:ascii="Arial" w:hAnsi="Arial" w:cs="Arial"/>
                <w:b/>
                <w:lang w:val="es-ES_tradnl" w:eastAsia="es-ES"/>
              </w:rPr>
              <w:t>adjudicar</w:t>
            </w:r>
            <w:r>
              <w:rPr>
                <w:rFonts w:ascii="Arial" w:hAnsi="Arial" w:cs="Arial"/>
                <w:b/>
                <w:lang w:val="es-ES_tradnl" w:eastAsia="es-ES"/>
              </w:rPr>
              <w:t xml:space="preserve">á </w:t>
            </w:r>
            <w:r w:rsidRPr="0059248E">
              <w:rPr>
                <w:rFonts w:ascii="Arial" w:hAnsi="Arial" w:cs="Arial"/>
                <w:b/>
                <w:lang w:val="es-ES_tradnl" w:eastAsia="es-ES"/>
              </w:rPr>
              <w:t>a</w:t>
            </w:r>
            <w:r>
              <w:rPr>
                <w:rFonts w:ascii="Arial" w:hAnsi="Arial" w:cs="Arial"/>
                <w:b/>
                <w:lang w:val="es-ES_tradnl" w:eastAsia="es-ES"/>
              </w:rPr>
              <w:t xml:space="preserve"> un solo concesionario.</w:t>
            </w:r>
          </w:p>
        </w:tc>
      </w:tr>
      <w:tr w:rsidR="00376A6D" w:rsidRPr="0059248E" w14:paraId="375CB4D3" w14:textId="77777777" w:rsidTr="00BB3DE9">
        <w:tc>
          <w:tcPr>
            <w:tcW w:w="5245" w:type="dxa"/>
            <w:shd w:val="clear" w:color="auto" w:fill="auto"/>
          </w:tcPr>
          <w:p w14:paraId="235D3122" w14:textId="77777777" w:rsidR="00376A6D" w:rsidRPr="0059248E" w:rsidRDefault="00376A6D" w:rsidP="00BB3DE9">
            <w:pPr>
              <w:spacing w:after="0"/>
              <w:jc w:val="both"/>
              <w:rPr>
                <w:rFonts w:ascii="Arial" w:hAnsi="Arial" w:cs="Arial"/>
                <w:lang w:val="es-ES_tradnl" w:eastAsia="es-ES"/>
              </w:rPr>
            </w:pPr>
            <w:r w:rsidRPr="0059248E">
              <w:rPr>
                <w:rFonts w:ascii="Arial" w:hAnsi="Arial" w:cs="Arial"/>
                <w:lang w:val="es-ES_tradnl" w:eastAsia="es-ES"/>
              </w:rPr>
              <w:t>Participación de testigo Social (Art. 37, Ley)</w:t>
            </w:r>
          </w:p>
        </w:tc>
        <w:tc>
          <w:tcPr>
            <w:tcW w:w="4961" w:type="dxa"/>
            <w:shd w:val="clear" w:color="auto" w:fill="auto"/>
          </w:tcPr>
          <w:p w14:paraId="4932A7D0" w14:textId="77777777" w:rsidR="00376A6D" w:rsidRPr="0059248E" w:rsidRDefault="00376A6D" w:rsidP="00BB3DE9">
            <w:pPr>
              <w:spacing w:after="0"/>
              <w:jc w:val="both"/>
              <w:rPr>
                <w:rFonts w:ascii="Arial" w:hAnsi="Arial" w:cs="Arial"/>
                <w:lang w:val="es-ES_tradnl" w:eastAsia="es-ES"/>
              </w:rPr>
            </w:pPr>
            <w:r w:rsidRPr="0059248E">
              <w:rPr>
                <w:rFonts w:ascii="Arial" w:hAnsi="Arial" w:cs="Arial"/>
                <w:lang w:val="es-ES_tradnl" w:eastAsia="es-ES"/>
              </w:rPr>
              <w:t>NO</w:t>
            </w:r>
          </w:p>
        </w:tc>
      </w:tr>
      <w:tr w:rsidR="00376A6D" w:rsidRPr="0059248E" w14:paraId="5048A193" w14:textId="77777777" w:rsidTr="00BB3DE9">
        <w:tc>
          <w:tcPr>
            <w:tcW w:w="5245" w:type="dxa"/>
            <w:shd w:val="clear" w:color="auto" w:fill="auto"/>
          </w:tcPr>
          <w:p w14:paraId="7A91C975" w14:textId="77777777" w:rsidR="00376A6D" w:rsidRPr="0059248E" w:rsidRDefault="00376A6D" w:rsidP="00BB3DE9">
            <w:pPr>
              <w:spacing w:after="0"/>
              <w:jc w:val="both"/>
              <w:rPr>
                <w:rFonts w:ascii="Arial" w:hAnsi="Arial" w:cs="Arial"/>
                <w:lang w:val="es-ES_tradnl" w:eastAsia="es-ES"/>
              </w:rPr>
            </w:pPr>
            <w:r w:rsidRPr="0059248E">
              <w:rPr>
                <w:rFonts w:ascii="Arial" w:hAnsi="Arial" w:cs="Arial"/>
                <w:lang w:val="es-ES_tradnl" w:eastAsia="es-ES"/>
              </w:rPr>
              <w:t>Criterio de evaluación de propuestas (Art. 59, F. XII, Ley)</w:t>
            </w:r>
          </w:p>
        </w:tc>
        <w:tc>
          <w:tcPr>
            <w:tcW w:w="4961" w:type="dxa"/>
            <w:shd w:val="clear" w:color="auto" w:fill="auto"/>
          </w:tcPr>
          <w:p w14:paraId="45EA804B" w14:textId="5495698D" w:rsidR="00376A6D" w:rsidRPr="0059248E" w:rsidRDefault="00376A6D" w:rsidP="00BB3DE9">
            <w:pPr>
              <w:spacing w:after="0"/>
              <w:jc w:val="both"/>
              <w:rPr>
                <w:rFonts w:ascii="Arial" w:hAnsi="Arial" w:cs="Arial"/>
                <w:lang w:val="es-ES_tradnl" w:eastAsia="es-ES"/>
              </w:rPr>
            </w:pPr>
            <w:r>
              <w:rPr>
                <w:rFonts w:ascii="Arial" w:hAnsi="Arial" w:cs="Arial"/>
                <w:lang w:val="es-ES_tradnl" w:eastAsia="es-ES"/>
              </w:rPr>
              <w:t>Puntos y Porcentajes</w:t>
            </w:r>
          </w:p>
        </w:tc>
      </w:tr>
      <w:tr w:rsidR="00376A6D" w:rsidRPr="0059248E" w14:paraId="7A7F3B6A" w14:textId="77777777" w:rsidTr="00BB3DE9">
        <w:tc>
          <w:tcPr>
            <w:tcW w:w="5245" w:type="dxa"/>
            <w:shd w:val="clear" w:color="auto" w:fill="auto"/>
          </w:tcPr>
          <w:p w14:paraId="0D6B6690" w14:textId="77777777" w:rsidR="00376A6D" w:rsidRPr="0059248E" w:rsidRDefault="00376A6D" w:rsidP="00BB3DE9">
            <w:pPr>
              <w:spacing w:after="0"/>
              <w:jc w:val="both"/>
              <w:rPr>
                <w:rFonts w:ascii="Arial" w:hAnsi="Arial" w:cs="Arial"/>
                <w:lang w:val="es-ES_tradnl" w:eastAsia="es-ES"/>
              </w:rPr>
            </w:pPr>
            <w:r w:rsidRPr="0059248E">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14:paraId="6C4A53D6" w14:textId="77777777" w:rsidR="00376A6D" w:rsidRPr="0059248E" w:rsidRDefault="00376A6D" w:rsidP="00BB3DE9">
            <w:pPr>
              <w:spacing w:after="0"/>
              <w:jc w:val="both"/>
              <w:rPr>
                <w:rFonts w:ascii="Arial" w:hAnsi="Arial" w:cs="Arial"/>
                <w:lang w:val="es-ES_tradnl" w:eastAsia="es-ES"/>
              </w:rPr>
            </w:pPr>
            <w:r w:rsidRPr="0059248E">
              <w:rPr>
                <w:rFonts w:ascii="Arial" w:hAnsi="Arial" w:cs="Arial"/>
                <w:lang w:val="es-ES_tradnl" w:eastAsia="es-ES"/>
              </w:rPr>
              <w:t>Anexo 1</w:t>
            </w:r>
          </w:p>
        </w:tc>
      </w:tr>
      <w:tr w:rsidR="00376A6D" w:rsidRPr="0059248E" w14:paraId="225DBC71" w14:textId="77777777" w:rsidTr="00BB3DE9">
        <w:tc>
          <w:tcPr>
            <w:tcW w:w="5245" w:type="dxa"/>
            <w:shd w:val="clear" w:color="auto" w:fill="auto"/>
          </w:tcPr>
          <w:p w14:paraId="7E174951" w14:textId="77777777" w:rsidR="00376A6D" w:rsidRPr="0059248E" w:rsidRDefault="00376A6D" w:rsidP="00BB3DE9">
            <w:pPr>
              <w:spacing w:after="0"/>
              <w:jc w:val="both"/>
              <w:rPr>
                <w:rFonts w:ascii="Arial" w:hAnsi="Arial" w:cs="Arial"/>
                <w:lang w:val="es-ES_tradnl" w:eastAsia="es-ES"/>
              </w:rPr>
            </w:pPr>
            <w:r w:rsidRPr="0059248E">
              <w:rPr>
                <w:rFonts w:ascii="Arial" w:hAnsi="Arial" w:cs="Arial"/>
                <w:lang w:val="es-ES_tradnl" w:eastAsia="es-ES"/>
              </w:rPr>
              <w:t xml:space="preserve">Anexos que cuenta con la relación enumerada de </w:t>
            </w:r>
            <w:r w:rsidRPr="0059248E">
              <w:rPr>
                <w:rFonts w:ascii="Arial" w:hAnsi="Arial" w:cs="Arial"/>
                <w:lang w:val="es-ES_tradnl" w:eastAsia="es-ES"/>
              </w:rPr>
              <w:lastRenderedPageBreak/>
              <w:t>requisitos y documentos que deberán de presentar los licitantes incluyendo:</w:t>
            </w:r>
          </w:p>
          <w:p w14:paraId="5E649359" w14:textId="77777777" w:rsidR="00376A6D" w:rsidRPr="0059248E" w:rsidRDefault="00376A6D" w:rsidP="00BB3DE9">
            <w:pPr>
              <w:spacing w:after="0"/>
              <w:jc w:val="both"/>
              <w:rPr>
                <w:rFonts w:ascii="Arial" w:hAnsi="Arial" w:cs="Arial"/>
                <w:lang w:val="es-ES_tradnl" w:eastAsia="es-ES"/>
              </w:rPr>
            </w:pPr>
          </w:p>
          <w:p w14:paraId="53759EF6" w14:textId="77777777" w:rsidR="00376A6D" w:rsidRPr="0059248E" w:rsidRDefault="00376A6D" w:rsidP="00BB3DE9">
            <w:pPr>
              <w:spacing w:after="0"/>
              <w:jc w:val="both"/>
              <w:rPr>
                <w:rFonts w:ascii="Arial" w:hAnsi="Arial" w:cs="Arial"/>
                <w:lang w:val="es-ES_tradnl" w:eastAsia="es-ES"/>
              </w:rPr>
            </w:pPr>
            <w:r w:rsidRPr="0059248E">
              <w:rPr>
                <w:rFonts w:ascii="Arial" w:hAnsi="Arial" w:cs="Arial"/>
                <w:lang w:val="es-ES_tradnl" w:eastAsia="es-ES"/>
              </w:rPr>
              <w:t>1.- Acreditación Legal</w:t>
            </w:r>
          </w:p>
          <w:p w14:paraId="62603734" w14:textId="77777777" w:rsidR="00376A6D" w:rsidRPr="0059248E" w:rsidRDefault="00376A6D" w:rsidP="00BB3DE9">
            <w:pPr>
              <w:spacing w:after="0"/>
              <w:jc w:val="both"/>
              <w:rPr>
                <w:rFonts w:ascii="Arial" w:hAnsi="Arial" w:cs="Arial"/>
                <w:lang w:val="es-ES_tradnl" w:eastAsia="es-ES"/>
              </w:rPr>
            </w:pPr>
          </w:p>
          <w:p w14:paraId="2032BF0D" w14:textId="77777777" w:rsidR="00376A6D" w:rsidRPr="0059248E" w:rsidRDefault="00376A6D" w:rsidP="00BB3DE9">
            <w:pPr>
              <w:spacing w:after="0"/>
              <w:jc w:val="both"/>
              <w:rPr>
                <w:rFonts w:ascii="Arial" w:hAnsi="Arial" w:cs="Arial"/>
                <w:lang w:val="es-ES_tradnl" w:eastAsia="es-ES"/>
              </w:rPr>
            </w:pPr>
            <w:r w:rsidRPr="0059248E">
              <w:rPr>
                <w:rFonts w:ascii="Arial" w:hAnsi="Arial" w:cs="Arial"/>
                <w:lang w:val="es-ES_tradnl" w:eastAsia="es-ES"/>
              </w:rPr>
              <w:t>2.- Manifestación de NO encontrarse en los supuestos del Art 52 de la Ley</w:t>
            </w:r>
          </w:p>
          <w:p w14:paraId="55D8248C" w14:textId="77777777" w:rsidR="00376A6D" w:rsidRPr="0059248E" w:rsidRDefault="00376A6D" w:rsidP="00BB3DE9">
            <w:pPr>
              <w:spacing w:after="0"/>
              <w:jc w:val="both"/>
              <w:rPr>
                <w:rFonts w:ascii="Arial" w:hAnsi="Arial" w:cs="Arial"/>
                <w:lang w:val="es-ES_tradnl" w:eastAsia="es-ES"/>
              </w:rPr>
            </w:pPr>
          </w:p>
          <w:p w14:paraId="5FFEEBFE" w14:textId="77777777" w:rsidR="00376A6D" w:rsidRPr="0059248E" w:rsidRDefault="00376A6D" w:rsidP="00BB3DE9">
            <w:pPr>
              <w:spacing w:after="0"/>
              <w:jc w:val="both"/>
              <w:rPr>
                <w:rFonts w:ascii="Arial" w:hAnsi="Arial" w:cs="Arial"/>
                <w:lang w:val="es-ES_tradnl" w:eastAsia="es-ES"/>
              </w:rPr>
            </w:pPr>
            <w:r w:rsidRPr="0059248E">
              <w:rPr>
                <w:rFonts w:ascii="Arial" w:hAnsi="Arial" w:cs="Arial"/>
                <w:lang w:val="es-ES_tradnl" w:eastAsia="es-ES"/>
              </w:rPr>
              <w:t>3.- Manifestación de Integridad y NO colusión</w:t>
            </w:r>
          </w:p>
          <w:p w14:paraId="51B06702" w14:textId="77777777" w:rsidR="00376A6D" w:rsidRPr="0059248E" w:rsidRDefault="00376A6D" w:rsidP="00BB3DE9">
            <w:pPr>
              <w:spacing w:after="0"/>
              <w:jc w:val="both"/>
              <w:rPr>
                <w:rFonts w:ascii="Arial" w:hAnsi="Arial" w:cs="Arial"/>
                <w:lang w:val="es-ES_tradnl" w:eastAsia="es-ES"/>
              </w:rPr>
            </w:pPr>
          </w:p>
          <w:p w14:paraId="776C9B9A" w14:textId="77777777" w:rsidR="00376A6D" w:rsidRPr="0059248E" w:rsidRDefault="00376A6D" w:rsidP="00BB3DE9">
            <w:pPr>
              <w:spacing w:after="0"/>
              <w:jc w:val="both"/>
              <w:rPr>
                <w:rFonts w:ascii="Arial" w:hAnsi="Arial" w:cs="Arial"/>
                <w:lang w:val="es-ES_tradnl" w:eastAsia="es-ES"/>
              </w:rPr>
            </w:pPr>
            <w:r w:rsidRPr="0059248E">
              <w:rPr>
                <w:rFonts w:ascii="Arial" w:hAnsi="Arial" w:cs="Arial"/>
                <w:lang w:val="es-ES_tradnl" w:eastAsia="es-ES"/>
              </w:rPr>
              <w:t>4.- Demás requisitos que sean solicitados</w:t>
            </w:r>
          </w:p>
        </w:tc>
        <w:tc>
          <w:tcPr>
            <w:tcW w:w="4961" w:type="dxa"/>
            <w:shd w:val="clear" w:color="auto" w:fill="auto"/>
          </w:tcPr>
          <w:p w14:paraId="1C9A6805" w14:textId="77777777" w:rsidR="00376A6D" w:rsidRPr="0059248E" w:rsidRDefault="00376A6D" w:rsidP="00BB3DE9">
            <w:pPr>
              <w:spacing w:after="0"/>
              <w:jc w:val="both"/>
              <w:rPr>
                <w:rFonts w:ascii="Arial" w:hAnsi="Arial" w:cs="Arial"/>
                <w:lang w:val="es-ES_tradnl" w:eastAsia="es-ES"/>
              </w:rPr>
            </w:pPr>
          </w:p>
          <w:p w14:paraId="6A955211" w14:textId="77777777" w:rsidR="00376A6D" w:rsidRPr="0059248E" w:rsidRDefault="00376A6D" w:rsidP="00BB3DE9">
            <w:pPr>
              <w:spacing w:after="0"/>
              <w:jc w:val="both"/>
              <w:rPr>
                <w:rFonts w:ascii="Arial" w:hAnsi="Arial" w:cs="Arial"/>
                <w:lang w:val="es-ES_tradnl" w:eastAsia="es-ES"/>
              </w:rPr>
            </w:pPr>
          </w:p>
          <w:p w14:paraId="7D7A5699" w14:textId="77777777" w:rsidR="00376A6D" w:rsidRPr="0059248E" w:rsidRDefault="00376A6D" w:rsidP="00BB3DE9">
            <w:pPr>
              <w:spacing w:after="0"/>
              <w:jc w:val="both"/>
              <w:rPr>
                <w:rFonts w:ascii="Arial" w:hAnsi="Arial" w:cs="Arial"/>
                <w:lang w:val="es-ES_tradnl" w:eastAsia="es-ES"/>
              </w:rPr>
            </w:pPr>
          </w:p>
          <w:p w14:paraId="59593885" w14:textId="77777777" w:rsidR="00376A6D" w:rsidRPr="0059248E" w:rsidRDefault="00376A6D" w:rsidP="00BB3DE9">
            <w:pPr>
              <w:spacing w:after="0"/>
              <w:jc w:val="both"/>
              <w:rPr>
                <w:rFonts w:ascii="Arial" w:hAnsi="Arial" w:cs="Arial"/>
                <w:lang w:val="es-ES_tradnl" w:eastAsia="es-ES"/>
              </w:rPr>
            </w:pPr>
          </w:p>
          <w:p w14:paraId="4EDA39C8" w14:textId="77777777" w:rsidR="00376A6D" w:rsidRPr="0059248E" w:rsidRDefault="00376A6D"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5584" behindDoc="0" locked="0" layoutInCell="1" allowOverlap="1" wp14:anchorId="03B17075" wp14:editId="4933FCFD">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3</w:t>
            </w:r>
          </w:p>
          <w:p w14:paraId="24E783FA" w14:textId="77777777" w:rsidR="00376A6D" w:rsidRPr="0059248E" w:rsidRDefault="00376A6D" w:rsidP="00BB3DE9">
            <w:pPr>
              <w:spacing w:after="0"/>
              <w:jc w:val="both"/>
              <w:rPr>
                <w:rFonts w:ascii="Arial" w:hAnsi="Arial" w:cs="Arial"/>
                <w:lang w:val="es-ES_tradnl" w:eastAsia="es-ES"/>
              </w:rPr>
            </w:pPr>
          </w:p>
          <w:p w14:paraId="60BECAE3" w14:textId="77777777" w:rsidR="00376A6D" w:rsidRPr="0059248E" w:rsidRDefault="00376A6D"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6608" behindDoc="0" locked="0" layoutInCell="1" allowOverlap="1" wp14:anchorId="6A7D507F" wp14:editId="64860920">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27A41BB" w14:textId="77777777" w:rsidR="00376A6D" w:rsidRPr="0059248E" w:rsidRDefault="00376A6D" w:rsidP="00BB3DE9">
            <w:pPr>
              <w:spacing w:after="0"/>
              <w:jc w:val="both"/>
              <w:rPr>
                <w:rFonts w:ascii="Arial" w:hAnsi="Arial" w:cs="Arial"/>
                <w:lang w:val="es-ES_tradnl" w:eastAsia="es-ES"/>
              </w:rPr>
            </w:pPr>
          </w:p>
          <w:p w14:paraId="77385F8C" w14:textId="77777777" w:rsidR="00376A6D" w:rsidRPr="0059248E" w:rsidRDefault="00376A6D" w:rsidP="00BB3DE9">
            <w:pPr>
              <w:spacing w:after="0"/>
              <w:jc w:val="both"/>
              <w:rPr>
                <w:rFonts w:ascii="Arial" w:hAnsi="Arial" w:cs="Arial"/>
                <w:lang w:val="es-ES_tradnl" w:eastAsia="es-ES"/>
              </w:rPr>
            </w:pPr>
          </w:p>
          <w:p w14:paraId="48B67C0A" w14:textId="77777777" w:rsidR="00376A6D" w:rsidRPr="0059248E" w:rsidRDefault="00376A6D"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7632" behindDoc="0" locked="0" layoutInCell="1" allowOverlap="1" wp14:anchorId="05190D89" wp14:editId="2D28EC61">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BC160FB" w14:textId="77777777" w:rsidR="00376A6D" w:rsidRPr="0059248E" w:rsidRDefault="00376A6D" w:rsidP="00BB3DE9">
            <w:pPr>
              <w:spacing w:after="0"/>
              <w:jc w:val="both"/>
              <w:rPr>
                <w:rFonts w:ascii="Arial" w:hAnsi="Arial" w:cs="Arial"/>
                <w:lang w:val="es-ES_tradnl" w:eastAsia="es-ES"/>
              </w:rPr>
            </w:pPr>
          </w:p>
          <w:p w14:paraId="64B22C63" w14:textId="77777777" w:rsidR="00376A6D" w:rsidRPr="0059248E" w:rsidRDefault="00376A6D"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8656" behindDoc="0" locked="0" layoutInCell="1" allowOverlap="1" wp14:anchorId="16011424" wp14:editId="426E66D2">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1 y 2</w:t>
            </w:r>
          </w:p>
        </w:tc>
      </w:tr>
      <w:tr w:rsidR="00376A6D" w:rsidRPr="0059248E" w14:paraId="4F3213A3" w14:textId="77777777" w:rsidTr="00BB3DE9">
        <w:tc>
          <w:tcPr>
            <w:tcW w:w="5245" w:type="dxa"/>
            <w:shd w:val="clear" w:color="auto" w:fill="auto"/>
          </w:tcPr>
          <w:p w14:paraId="0112F2CD" w14:textId="77777777" w:rsidR="00376A6D" w:rsidRPr="0059248E" w:rsidRDefault="00376A6D" w:rsidP="00BB3DE9">
            <w:pPr>
              <w:spacing w:after="0"/>
              <w:jc w:val="both"/>
              <w:rPr>
                <w:rFonts w:ascii="Arial" w:hAnsi="Arial" w:cs="Arial"/>
                <w:lang w:val="es-ES_tradnl" w:eastAsia="es-ES"/>
              </w:rPr>
            </w:pPr>
            <w:r w:rsidRPr="0059248E">
              <w:rPr>
                <w:rFonts w:ascii="Arial" w:hAnsi="Arial" w:cs="Arial"/>
                <w:lang w:val="es-ES_tradnl" w:eastAsia="es-ES"/>
              </w:rPr>
              <w:lastRenderedPageBreak/>
              <w:t>Plazo de presentación de propuestas (Art. 60, Ley)</w:t>
            </w:r>
          </w:p>
        </w:tc>
        <w:tc>
          <w:tcPr>
            <w:tcW w:w="4961" w:type="dxa"/>
            <w:shd w:val="clear" w:color="auto" w:fill="auto"/>
          </w:tcPr>
          <w:p w14:paraId="4EF95B58" w14:textId="247AE4F5" w:rsidR="00376A6D" w:rsidRPr="0059248E" w:rsidRDefault="00376A6D" w:rsidP="003B685B">
            <w:pPr>
              <w:spacing w:after="0"/>
              <w:jc w:val="both"/>
              <w:rPr>
                <w:rFonts w:ascii="Arial" w:hAnsi="Arial" w:cs="Arial"/>
                <w:lang w:val="es-ES_tradnl" w:eastAsia="es-ES"/>
              </w:rPr>
            </w:pPr>
            <w:r>
              <w:rPr>
                <w:rFonts w:ascii="Arial" w:hAnsi="Arial" w:cs="Arial"/>
                <w:lang w:val="es-ES_tradnl" w:eastAsia="es-ES"/>
              </w:rPr>
              <w:t>Normal: 20</w:t>
            </w:r>
            <w:r w:rsidRPr="0059248E">
              <w:rPr>
                <w:rFonts w:ascii="Arial" w:hAnsi="Arial" w:cs="Arial"/>
                <w:lang w:val="es-ES_tradnl" w:eastAsia="es-ES"/>
              </w:rPr>
              <w:t xml:space="preserve"> días (</w:t>
            </w:r>
            <w:r>
              <w:rPr>
                <w:rFonts w:ascii="Arial" w:hAnsi="Arial" w:cs="Arial"/>
                <w:lang w:val="es-ES_tradnl" w:eastAsia="es-ES"/>
              </w:rPr>
              <w:t>supera</w:t>
            </w:r>
            <w:r w:rsidRPr="0059248E">
              <w:rPr>
                <w:rFonts w:ascii="Arial" w:hAnsi="Arial" w:cs="Arial"/>
                <w:lang w:val="es-ES_tradnl" w:eastAsia="es-ES"/>
              </w:rPr>
              <w:t>)</w:t>
            </w:r>
          </w:p>
        </w:tc>
      </w:tr>
      <w:tr w:rsidR="00376A6D" w:rsidRPr="0059248E" w14:paraId="30AA1AED" w14:textId="77777777" w:rsidTr="00BB3DE9">
        <w:tc>
          <w:tcPr>
            <w:tcW w:w="5245" w:type="dxa"/>
            <w:shd w:val="clear" w:color="auto" w:fill="auto"/>
          </w:tcPr>
          <w:p w14:paraId="4F284342" w14:textId="77777777" w:rsidR="00376A6D" w:rsidRPr="0059248E" w:rsidRDefault="00376A6D" w:rsidP="00BB3DE9">
            <w:pPr>
              <w:spacing w:after="0"/>
              <w:jc w:val="both"/>
              <w:rPr>
                <w:rFonts w:ascii="Arial" w:hAnsi="Arial" w:cs="Arial"/>
                <w:lang w:val="es-ES_tradnl" w:eastAsia="es-ES"/>
              </w:rPr>
            </w:pPr>
            <w:r w:rsidRPr="0059248E">
              <w:rPr>
                <w:rFonts w:ascii="Arial" w:hAnsi="Arial" w:cs="Arial"/>
                <w:lang w:val="es-ES_tradnl" w:eastAsia="es-ES"/>
              </w:rPr>
              <w:t>Domicilio de las Oficinas de la Contraloría Municipal donde podrán presentarse inconformidades.</w:t>
            </w:r>
          </w:p>
        </w:tc>
        <w:tc>
          <w:tcPr>
            <w:tcW w:w="4961" w:type="dxa"/>
            <w:shd w:val="clear" w:color="auto" w:fill="auto"/>
          </w:tcPr>
          <w:p w14:paraId="56A91C28" w14:textId="2458C520" w:rsidR="00376A6D" w:rsidRPr="0059248E" w:rsidRDefault="00376A6D" w:rsidP="00BB3DE9">
            <w:pPr>
              <w:spacing w:after="0"/>
              <w:jc w:val="both"/>
              <w:rPr>
                <w:rFonts w:ascii="Arial" w:hAnsi="Arial" w:cs="Arial"/>
                <w:lang w:val="es-ES_tradnl" w:eastAsia="es-ES"/>
              </w:rPr>
            </w:pPr>
            <w:r w:rsidRPr="0059248E">
              <w:rPr>
                <w:rFonts w:ascii="Arial" w:hAnsi="Arial" w:cs="Arial"/>
                <w:lang w:val="es-ES_tradnl" w:eastAsia="es-ES"/>
              </w:rPr>
              <w:t>Independencia 105 Sur, colonia centro en Tlajomulco de Zúñiga, Jalisco</w:t>
            </w:r>
            <w:r>
              <w:rPr>
                <w:rFonts w:ascii="Arial" w:hAnsi="Arial" w:cs="Arial"/>
                <w:lang w:val="es-ES_tradnl" w:eastAsia="es-ES"/>
              </w:rPr>
              <w:t>.</w:t>
            </w:r>
          </w:p>
        </w:tc>
      </w:tr>
    </w:tbl>
    <w:p w14:paraId="08D7BB43" w14:textId="77777777" w:rsidR="000B16A4" w:rsidRDefault="000B16A4" w:rsidP="000B16A4">
      <w:pPr>
        <w:spacing w:after="0"/>
        <w:rPr>
          <w:rFonts w:ascii="Arial" w:hAnsi="Arial" w:cs="Arial"/>
          <w:lang w:val="es-ES" w:eastAsia="es-ES"/>
        </w:rPr>
      </w:pPr>
    </w:p>
    <w:p w14:paraId="174598B8" w14:textId="77777777" w:rsidR="00647C47" w:rsidRPr="0059248E" w:rsidRDefault="00647C47" w:rsidP="000B16A4">
      <w:pPr>
        <w:spacing w:after="0"/>
        <w:rPr>
          <w:rFonts w:ascii="Arial" w:hAnsi="Arial" w:cs="Arial"/>
          <w:lang w:val="es-ES" w:eastAsia="es-ES"/>
        </w:rPr>
      </w:pPr>
    </w:p>
    <w:p w14:paraId="57379F8D" w14:textId="77777777" w:rsidR="000B16A4"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Para los fines de estas bases, se entiende por:</w:t>
      </w:r>
    </w:p>
    <w:p w14:paraId="6AE3BF4E" w14:textId="77777777" w:rsidR="005E3DD3" w:rsidRDefault="005E3DD3" w:rsidP="000B16A4">
      <w:pPr>
        <w:spacing w:after="0" w:line="240" w:lineRule="auto"/>
        <w:jc w:val="both"/>
        <w:rPr>
          <w:rFonts w:ascii="Arial" w:eastAsia="Times New Roman" w:hAnsi="Arial" w:cs="Arial"/>
          <w:lang w:eastAsia="es-ES"/>
        </w:rPr>
      </w:pPr>
    </w:p>
    <w:p w14:paraId="4C092E64" w14:textId="77777777" w:rsidR="00647C47" w:rsidRPr="0059248E" w:rsidRDefault="00647C47" w:rsidP="000B16A4">
      <w:pPr>
        <w:spacing w:after="0" w:line="240" w:lineRule="auto"/>
        <w:jc w:val="both"/>
        <w:rPr>
          <w:rFonts w:ascii="Arial" w:eastAsia="Times New Roman" w:hAnsi="Arial" w:cs="Arial"/>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9"/>
        <w:gridCol w:w="8046"/>
      </w:tblGrid>
      <w:tr w:rsidR="000B16A4" w:rsidRPr="0059248E" w14:paraId="40BB9404" w14:textId="77777777" w:rsidTr="00BB3DE9">
        <w:tc>
          <w:tcPr>
            <w:tcW w:w="2160" w:type="dxa"/>
          </w:tcPr>
          <w:p w14:paraId="31615353" w14:textId="77777777" w:rsidR="000B16A4" w:rsidRPr="0059248E" w:rsidRDefault="000B16A4" w:rsidP="00BB3DE9">
            <w:pPr>
              <w:spacing w:after="0"/>
              <w:rPr>
                <w:rFonts w:ascii="Arial" w:hAnsi="Arial" w:cs="Arial"/>
              </w:rPr>
            </w:pPr>
            <w:r w:rsidRPr="0059248E">
              <w:rPr>
                <w:rFonts w:ascii="Arial" w:hAnsi="Arial" w:cs="Arial"/>
                <w:b/>
              </w:rPr>
              <w:t>“CONVOCANTE”</w:t>
            </w:r>
          </w:p>
        </w:tc>
        <w:tc>
          <w:tcPr>
            <w:tcW w:w="8046" w:type="dxa"/>
          </w:tcPr>
          <w:p w14:paraId="7DC66FCA" w14:textId="77777777" w:rsidR="000B16A4" w:rsidRPr="0059248E" w:rsidRDefault="000B16A4" w:rsidP="00BB3DE9">
            <w:pPr>
              <w:spacing w:after="0"/>
              <w:rPr>
                <w:rFonts w:ascii="Arial" w:hAnsi="Arial" w:cs="Arial"/>
              </w:rPr>
            </w:pPr>
            <w:r w:rsidRPr="0059248E">
              <w:rPr>
                <w:rFonts w:ascii="Arial" w:hAnsi="Arial" w:cs="Arial"/>
              </w:rPr>
              <w:t>Municipio de Tlajomulco de Zúñiga, Jalisco</w:t>
            </w:r>
          </w:p>
        </w:tc>
      </w:tr>
      <w:tr w:rsidR="000B16A4" w:rsidRPr="0059248E" w14:paraId="080C1E19" w14:textId="77777777" w:rsidTr="00BB3DE9">
        <w:tc>
          <w:tcPr>
            <w:tcW w:w="2160" w:type="dxa"/>
          </w:tcPr>
          <w:p w14:paraId="772A2C33" w14:textId="77777777" w:rsidR="000B16A4" w:rsidRPr="0059248E" w:rsidRDefault="000B16A4" w:rsidP="00BB3DE9">
            <w:pPr>
              <w:spacing w:after="0"/>
              <w:rPr>
                <w:rFonts w:ascii="Arial" w:hAnsi="Arial" w:cs="Arial"/>
              </w:rPr>
            </w:pPr>
            <w:r w:rsidRPr="0059248E">
              <w:rPr>
                <w:rFonts w:ascii="Arial" w:hAnsi="Arial" w:cs="Arial"/>
                <w:b/>
              </w:rPr>
              <w:t>“DOMICILIO”</w:t>
            </w:r>
          </w:p>
        </w:tc>
        <w:tc>
          <w:tcPr>
            <w:tcW w:w="8046" w:type="dxa"/>
          </w:tcPr>
          <w:p w14:paraId="27EE9D0F"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Higuera No. 70, Col. Centro, Tlajomulco de Zúñiga, Jalisco. </w:t>
            </w:r>
          </w:p>
        </w:tc>
      </w:tr>
      <w:tr w:rsidR="000B16A4" w:rsidRPr="0059248E" w14:paraId="7B802BB0" w14:textId="77777777" w:rsidTr="00BB3DE9">
        <w:tc>
          <w:tcPr>
            <w:tcW w:w="2160" w:type="dxa"/>
          </w:tcPr>
          <w:p w14:paraId="53EB49CC" w14:textId="77777777" w:rsidR="000B16A4" w:rsidRPr="0059248E" w:rsidRDefault="000B16A4" w:rsidP="00BB3DE9">
            <w:pPr>
              <w:spacing w:after="0"/>
              <w:rPr>
                <w:rFonts w:ascii="Arial" w:hAnsi="Arial" w:cs="Arial"/>
                <w:b/>
              </w:rPr>
            </w:pPr>
            <w:r w:rsidRPr="0059248E">
              <w:rPr>
                <w:rFonts w:ascii="Arial" w:hAnsi="Arial" w:cs="Arial"/>
                <w:b/>
              </w:rPr>
              <w:t>“COMITÉ”</w:t>
            </w:r>
          </w:p>
        </w:tc>
        <w:tc>
          <w:tcPr>
            <w:tcW w:w="8046" w:type="dxa"/>
          </w:tcPr>
          <w:p w14:paraId="047AF11A"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Comité de Adquisiciones del Municipio de Tlajomulco de Zúñiga, Jalisco</w:t>
            </w:r>
          </w:p>
        </w:tc>
      </w:tr>
      <w:tr w:rsidR="000B16A4" w:rsidRPr="0059248E" w14:paraId="2CC958C5" w14:textId="77777777" w:rsidTr="00BB3DE9">
        <w:tc>
          <w:tcPr>
            <w:tcW w:w="2160" w:type="dxa"/>
          </w:tcPr>
          <w:p w14:paraId="7F18F672" w14:textId="77777777" w:rsidR="000B16A4" w:rsidRPr="0059248E" w:rsidRDefault="000B16A4" w:rsidP="00BB3DE9">
            <w:pPr>
              <w:spacing w:after="0"/>
              <w:rPr>
                <w:rFonts w:ascii="Arial" w:hAnsi="Arial" w:cs="Arial"/>
                <w:b/>
              </w:rPr>
            </w:pPr>
            <w:r w:rsidRPr="0059248E">
              <w:rPr>
                <w:rFonts w:ascii="Arial" w:hAnsi="Arial" w:cs="Arial"/>
                <w:b/>
              </w:rPr>
              <w:t>“UNIDAD CENTRALIZADA DE COMPRAS”</w:t>
            </w:r>
          </w:p>
        </w:tc>
        <w:tc>
          <w:tcPr>
            <w:tcW w:w="8046" w:type="dxa"/>
          </w:tcPr>
          <w:p w14:paraId="7BB368D3"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Unidad Centralizada de Compras de Recursos Materiales (Higuera no. 70, primer piso del Centro Administrativo Tlajomulco CAT, Colonia. Centro, Tlajomulco de Zúñiga, Jalisco).</w:t>
            </w:r>
          </w:p>
        </w:tc>
      </w:tr>
      <w:tr w:rsidR="000B16A4" w:rsidRPr="0059248E" w14:paraId="1B33D9A7" w14:textId="77777777" w:rsidTr="00BB3DE9">
        <w:tc>
          <w:tcPr>
            <w:tcW w:w="2160" w:type="dxa"/>
          </w:tcPr>
          <w:p w14:paraId="435F499E" w14:textId="77777777" w:rsidR="000B16A4" w:rsidRPr="0059248E" w:rsidRDefault="000B16A4" w:rsidP="00BB3DE9">
            <w:pPr>
              <w:spacing w:after="0"/>
              <w:rPr>
                <w:rFonts w:ascii="Arial" w:hAnsi="Arial" w:cs="Arial"/>
                <w:b/>
              </w:rPr>
            </w:pPr>
            <w:r w:rsidRPr="0059248E">
              <w:rPr>
                <w:rFonts w:ascii="Arial" w:hAnsi="Arial" w:cs="Arial"/>
                <w:b/>
              </w:rPr>
              <w:t>“LEY”</w:t>
            </w:r>
          </w:p>
        </w:tc>
        <w:tc>
          <w:tcPr>
            <w:tcW w:w="8046" w:type="dxa"/>
          </w:tcPr>
          <w:p w14:paraId="39981A40"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bCs/>
                <w:lang w:eastAsia="es-ES"/>
              </w:rPr>
              <w:t>Ley de Compras Gubernamentales, Enajenaciones y Contratación de Servicios del Estado de Jalisco y sus Municipios</w:t>
            </w:r>
          </w:p>
        </w:tc>
      </w:tr>
      <w:tr w:rsidR="000B16A4" w:rsidRPr="0059248E" w14:paraId="08002981" w14:textId="77777777" w:rsidTr="00BB3DE9">
        <w:tc>
          <w:tcPr>
            <w:tcW w:w="2160" w:type="dxa"/>
          </w:tcPr>
          <w:p w14:paraId="2F318B53" w14:textId="77777777" w:rsidR="000B16A4" w:rsidRPr="0059248E" w:rsidRDefault="000B16A4" w:rsidP="00BB3DE9">
            <w:pPr>
              <w:spacing w:after="0"/>
              <w:rPr>
                <w:rFonts w:ascii="Arial" w:hAnsi="Arial" w:cs="Arial"/>
                <w:b/>
              </w:rPr>
            </w:pPr>
            <w:r w:rsidRPr="0059248E">
              <w:rPr>
                <w:rFonts w:ascii="Arial" w:hAnsi="Arial" w:cs="Arial"/>
                <w:b/>
              </w:rPr>
              <w:t xml:space="preserve">“LICITANTE” </w:t>
            </w:r>
          </w:p>
        </w:tc>
        <w:tc>
          <w:tcPr>
            <w:tcW w:w="8046" w:type="dxa"/>
          </w:tcPr>
          <w:p w14:paraId="1ABAB6B6" w14:textId="631C0091"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Persona Física o Moral (Razón Social) </w:t>
            </w:r>
            <w:r w:rsidR="006174F8">
              <w:rPr>
                <w:rFonts w:ascii="Arial" w:eastAsia="Times New Roman" w:hAnsi="Arial" w:cs="Arial"/>
                <w:lang w:eastAsia="es-ES"/>
              </w:rPr>
              <w:t>participante en el  proceso de licitación.</w:t>
            </w:r>
          </w:p>
        </w:tc>
      </w:tr>
      <w:tr w:rsidR="000B16A4" w:rsidRPr="0059248E" w14:paraId="37235208" w14:textId="77777777" w:rsidTr="00BB3DE9">
        <w:tc>
          <w:tcPr>
            <w:tcW w:w="2160" w:type="dxa"/>
          </w:tcPr>
          <w:p w14:paraId="0944F4FC" w14:textId="77777777" w:rsidR="000B16A4" w:rsidRPr="0059248E" w:rsidRDefault="000B16A4" w:rsidP="00BB3DE9">
            <w:pPr>
              <w:spacing w:after="0"/>
              <w:rPr>
                <w:rFonts w:ascii="Arial" w:hAnsi="Arial" w:cs="Arial"/>
                <w:b/>
              </w:rPr>
            </w:pPr>
            <w:r w:rsidRPr="0059248E">
              <w:rPr>
                <w:rFonts w:ascii="Arial" w:hAnsi="Arial" w:cs="Arial"/>
                <w:b/>
              </w:rPr>
              <w:t>“REGLAMENTO”</w:t>
            </w:r>
          </w:p>
        </w:tc>
        <w:tc>
          <w:tcPr>
            <w:tcW w:w="8046" w:type="dxa"/>
          </w:tcPr>
          <w:p w14:paraId="3577271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Reglamento de Adquisiciones para el Municipio de Tlajomulco de Zúñiga, Jalisco</w:t>
            </w:r>
          </w:p>
        </w:tc>
      </w:tr>
      <w:tr w:rsidR="000B16A4" w:rsidRPr="0059248E" w14:paraId="51583B01" w14:textId="77777777" w:rsidTr="00BB3DE9">
        <w:tc>
          <w:tcPr>
            <w:tcW w:w="2160" w:type="dxa"/>
          </w:tcPr>
          <w:p w14:paraId="610ECAFB" w14:textId="0D112B29" w:rsidR="000B16A4" w:rsidRPr="0059248E" w:rsidRDefault="00484D90" w:rsidP="00BB3DE9">
            <w:pPr>
              <w:spacing w:after="0"/>
              <w:rPr>
                <w:rFonts w:ascii="Arial" w:hAnsi="Arial" w:cs="Arial"/>
                <w:b/>
              </w:rPr>
            </w:pPr>
            <w:r>
              <w:rPr>
                <w:rFonts w:ascii="Arial" w:hAnsi="Arial" w:cs="Arial"/>
                <w:b/>
              </w:rPr>
              <w:t>“CONCESIONARIO</w:t>
            </w:r>
            <w:r w:rsidR="000B16A4" w:rsidRPr="0059248E">
              <w:rPr>
                <w:rFonts w:ascii="Arial" w:hAnsi="Arial" w:cs="Arial"/>
                <w:b/>
              </w:rPr>
              <w:t>”</w:t>
            </w:r>
          </w:p>
        </w:tc>
        <w:tc>
          <w:tcPr>
            <w:tcW w:w="8046" w:type="dxa"/>
          </w:tcPr>
          <w:p w14:paraId="0F8DE35E"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Licitante Adjudicado.</w:t>
            </w:r>
          </w:p>
        </w:tc>
      </w:tr>
      <w:tr w:rsidR="000B16A4" w:rsidRPr="0059248E" w14:paraId="2BE7FF85" w14:textId="77777777" w:rsidTr="00BB3DE9">
        <w:trPr>
          <w:trHeight w:val="184"/>
        </w:trPr>
        <w:tc>
          <w:tcPr>
            <w:tcW w:w="2160" w:type="dxa"/>
          </w:tcPr>
          <w:p w14:paraId="40DC757F" w14:textId="77777777" w:rsidR="000B16A4" w:rsidRPr="0059248E" w:rsidRDefault="000B16A4" w:rsidP="00BB3DE9">
            <w:pPr>
              <w:spacing w:after="0"/>
              <w:rPr>
                <w:rFonts w:ascii="Arial" w:hAnsi="Arial" w:cs="Arial"/>
                <w:b/>
              </w:rPr>
            </w:pPr>
            <w:r w:rsidRPr="0059248E">
              <w:rPr>
                <w:rFonts w:ascii="Arial" w:hAnsi="Arial" w:cs="Arial"/>
                <w:b/>
              </w:rPr>
              <w:t>“PROCESO”</w:t>
            </w:r>
          </w:p>
        </w:tc>
        <w:tc>
          <w:tcPr>
            <w:tcW w:w="8046" w:type="dxa"/>
          </w:tcPr>
          <w:p w14:paraId="649464B2" w14:textId="09D80EE0"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La adquisición de:</w:t>
            </w:r>
            <w:r w:rsidR="003B685B">
              <w:rPr>
                <w:rFonts w:ascii="Arial" w:eastAsia="Times New Roman" w:hAnsi="Arial" w:cs="Arial"/>
                <w:lang w:eastAsia="es-ES"/>
              </w:rPr>
              <w:t xml:space="preserve"> “</w:t>
            </w:r>
            <w:r w:rsidR="00C74E15">
              <w:rPr>
                <w:rFonts w:ascii="Arial" w:eastAsia="Times New Roman" w:hAnsi="Arial" w:cs="Arial"/>
                <w:lang w:eastAsia="es-ES"/>
              </w:rPr>
              <w:t xml:space="preserve">CONCESIÓN </w:t>
            </w:r>
            <w:r w:rsidR="00494F4A">
              <w:rPr>
                <w:rFonts w:ascii="Arial" w:eastAsia="Times New Roman" w:hAnsi="Arial" w:cs="Arial"/>
                <w:lang w:eastAsia="es-ES"/>
              </w:rPr>
              <w:t>DEL SERVICIO DE OPERACIÓN Y DISPOSICIÓN DE AGUAS RESIDUALES</w:t>
            </w:r>
            <w:r w:rsidR="00C74E15">
              <w:rPr>
                <w:rFonts w:ascii="Arial" w:eastAsia="Times New Roman" w:hAnsi="Arial" w:cs="Arial"/>
                <w:lang w:eastAsia="es-ES"/>
              </w:rPr>
              <w:t xml:space="preserve"> Y DE LODOS DE PLANTAS DE TRATAMIENTO</w:t>
            </w:r>
            <w:r w:rsidR="003B685B">
              <w:rPr>
                <w:rFonts w:ascii="Arial" w:eastAsia="Times New Roman" w:hAnsi="Arial" w:cs="Arial"/>
                <w:lang w:eastAsia="es-ES"/>
              </w:rPr>
              <w:t xml:space="preserve"> PARA LA DIRECCIÓN GENERAL DE AGUA POTABLE Y SANEAMIENTO DEL MUNICIPIO DE TLAJOMULCO DE ZÚÑIGA, </w:t>
            </w:r>
            <w:r w:rsidR="00561457">
              <w:rPr>
                <w:rFonts w:ascii="Arial" w:eastAsia="Times New Roman" w:hAnsi="Arial" w:cs="Arial"/>
                <w:lang w:eastAsia="es-ES"/>
              </w:rPr>
              <w:t>JALISCO</w:t>
            </w:r>
            <w:r w:rsidR="003B685B">
              <w:rPr>
                <w:rFonts w:ascii="Arial" w:eastAsia="Times New Roman" w:hAnsi="Arial" w:cs="Arial"/>
                <w:lang w:eastAsia="es-ES"/>
              </w:rPr>
              <w:t>”</w:t>
            </w:r>
            <w:r w:rsidRPr="0059248E">
              <w:rPr>
                <w:rFonts w:ascii="Arial" w:eastAsia="Times New Roman" w:hAnsi="Arial" w:cs="Arial"/>
                <w:b/>
                <w:iCs/>
                <w:lang w:eastAsia="es-ES"/>
              </w:rPr>
              <w:t xml:space="preserve"> </w:t>
            </w:r>
            <w:r w:rsidRPr="0059248E">
              <w:rPr>
                <w:rFonts w:ascii="Arial" w:eastAsia="Times New Roman" w:hAnsi="Arial" w:cs="Arial"/>
                <w:lang w:eastAsia="es-ES"/>
              </w:rPr>
              <w:t>los cuales están descritos en los anexos de las presentes bases.</w:t>
            </w:r>
          </w:p>
        </w:tc>
      </w:tr>
    </w:tbl>
    <w:p w14:paraId="6227C5DE" w14:textId="77777777" w:rsidR="00647C47" w:rsidRDefault="00647C47" w:rsidP="000B16A4">
      <w:pPr>
        <w:spacing w:after="0" w:line="240" w:lineRule="auto"/>
        <w:jc w:val="center"/>
        <w:rPr>
          <w:rFonts w:ascii="Arial" w:eastAsia="Times New Roman" w:hAnsi="Arial" w:cs="Arial"/>
          <w:b/>
          <w:spacing w:val="60"/>
          <w:lang w:eastAsia="es-ES"/>
        </w:rPr>
      </w:pPr>
    </w:p>
    <w:p w14:paraId="2ADEBB07" w14:textId="77777777" w:rsidR="00647C47" w:rsidRDefault="00647C47" w:rsidP="000B16A4">
      <w:pPr>
        <w:spacing w:after="0" w:line="240" w:lineRule="auto"/>
        <w:jc w:val="center"/>
        <w:rPr>
          <w:rFonts w:ascii="Arial" w:eastAsia="Times New Roman" w:hAnsi="Arial" w:cs="Arial"/>
          <w:b/>
          <w:spacing w:val="60"/>
          <w:lang w:eastAsia="es-ES"/>
        </w:rPr>
      </w:pPr>
    </w:p>
    <w:p w14:paraId="3DB9CC2B" w14:textId="77777777" w:rsidR="00647C47" w:rsidRDefault="00647C47" w:rsidP="000B16A4">
      <w:pPr>
        <w:spacing w:after="0" w:line="240" w:lineRule="auto"/>
        <w:jc w:val="center"/>
        <w:rPr>
          <w:rFonts w:ascii="Arial" w:eastAsia="Times New Roman" w:hAnsi="Arial" w:cs="Arial"/>
          <w:b/>
          <w:spacing w:val="60"/>
          <w:lang w:eastAsia="es-ES"/>
        </w:rPr>
      </w:pPr>
    </w:p>
    <w:p w14:paraId="1BDA522F" w14:textId="77777777" w:rsidR="00647C47" w:rsidRDefault="00647C47" w:rsidP="000B16A4">
      <w:pPr>
        <w:spacing w:after="0" w:line="240" w:lineRule="auto"/>
        <w:jc w:val="center"/>
        <w:rPr>
          <w:rFonts w:ascii="Arial" w:eastAsia="Times New Roman" w:hAnsi="Arial" w:cs="Arial"/>
          <w:b/>
          <w:spacing w:val="60"/>
          <w:lang w:eastAsia="es-ES"/>
        </w:rPr>
      </w:pPr>
    </w:p>
    <w:p w14:paraId="218F9045" w14:textId="77777777" w:rsidR="00647C47" w:rsidRDefault="00647C47" w:rsidP="000B16A4">
      <w:pPr>
        <w:spacing w:after="0" w:line="240" w:lineRule="auto"/>
        <w:jc w:val="center"/>
        <w:rPr>
          <w:rFonts w:ascii="Arial" w:eastAsia="Times New Roman" w:hAnsi="Arial" w:cs="Arial"/>
          <w:b/>
          <w:spacing w:val="60"/>
          <w:lang w:eastAsia="es-ES"/>
        </w:rPr>
      </w:pPr>
    </w:p>
    <w:p w14:paraId="1B9E6D94" w14:textId="77777777" w:rsidR="00647C47" w:rsidRDefault="00647C47" w:rsidP="000B16A4">
      <w:pPr>
        <w:spacing w:after="0" w:line="240" w:lineRule="auto"/>
        <w:jc w:val="center"/>
        <w:rPr>
          <w:rFonts w:ascii="Arial" w:eastAsia="Times New Roman" w:hAnsi="Arial" w:cs="Arial"/>
          <w:b/>
          <w:spacing w:val="60"/>
          <w:lang w:eastAsia="es-ES"/>
        </w:rPr>
      </w:pPr>
    </w:p>
    <w:p w14:paraId="27DE7752" w14:textId="77777777" w:rsidR="00647C47" w:rsidRDefault="00647C47" w:rsidP="000B16A4">
      <w:pPr>
        <w:spacing w:after="0" w:line="240" w:lineRule="auto"/>
        <w:jc w:val="center"/>
        <w:rPr>
          <w:rFonts w:ascii="Arial" w:eastAsia="Times New Roman" w:hAnsi="Arial" w:cs="Arial"/>
          <w:b/>
          <w:spacing w:val="60"/>
          <w:lang w:eastAsia="es-ES"/>
        </w:rPr>
      </w:pPr>
    </w:p>
    <w:p w14:paraId="1C94533E" w14:textId="77777777" w:rsidR="00647C47" w:rsidRDefault="00647C47" w:rsidP="000B16A4">
      <w:pPr>
        <w:spacing w:after="0" w:line="240" w:lineRule="auto"/>
        <w:jc w:val="center"/>
        <w:rPr>
          <w:rFonts w:ascii="Arial" w:eastAsia="Times New Roman" w:hAnsi="Arial" w:cs="Arial"/>
          <w:b/>
          <w:spacing w:val="60"/>
          <w:lang w:eastAsia="es-ES"/>
        </w:rPr>
      </w:pPr>
    </w:p>
    <w:p w14:paraId="014A2BD2" w14:textId="77777777" w:rsidR="00647C47" w:rsidRDefault="00647C47" w:rsidP="000B16A4">
      <w:pPr>
        <w:spacing w:after="0" w:line="240" w:lineRule="auto"/>
        <w:jc w:val="center"/>
        <w:rPr>
          <w:rFonts w:ascii="Arial" w:eastAsia="Times New Roman" w:hAnsi="Arial" w:cs="Arial"/>
          <w:b/>
          <w:spacing w:val="60"/>
          <w:lang w:eastAsia="es-ES"/>
        </w:rPr>
      </w:pPr>
    </w:p>
    <w:p w14:paraId="654FA058" w14:textId="77777777" w:rsidR="00647C47" w:rsidRDefault="00647C47" w:rsidP="00647C47">
      <w:pPr>
        <w:spacing w:after="0" w:line="240" w:lineRule="auto"/>
        <w:jc w:val="center"/>
        <w:rPr>
          <w:rFonts w:ascii="Arial" w:eastAsia="Times New Roman" w:hAnsi="Arial" w:cs="Arial"/>
          <w:b/>
          <w:spacing w:val="60"/>
          <w:lang w:eastAsia="es-ES"/>
        </w:rPr>
      </w:pPr>
    </w:p>
    <w:p w14:paraId="3AC73533" w14:textId="77777777" w:rsidR="00647C47" w:rsidRPr="00C23F66" w:rsidRDefault="00647C47" w:rsidP="00647C47">
      <w:pPr>
        <w:spacing w:after="0" w:line="240" w:lineRule="auto"/>
        <w:jc w:val="both"/>
        <w:rPr>
          <w:rFonts w:ascii="Arial" w:eastAsia="Times New Roman" w:hAnsi="Arial" w:cs="Arial"/>
          <w:sz w:val="24"/>
          <w:szCs w:val="24"/>
          <w:lang w:eastAsia="es-ES"/>
        </w:rPr>
      </w:pPr>
      <w:r w:rsidRPr="00C23F66">
        <w:rPr>
          <w:rFonts w:ascii="Arial" w:eastAsia="Times New Roman" w:hAnsi="Arial" w:cs="Arial"/>
          <w:sz w:val="24"/>
          <w:szCs w:val="24"/>
          <w:lang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w:t>
      </w:r>
      <w:proofErr w:type="spellStart"/>
      <w:r w:rsidRPr="00C23F66">
        <w:rPr>
          <w:rFonts w:ascii="Arial" w:eastAsia="Times New Roman" w:hAnsi="Arial" w:cs="Arial"/>
          <w:sz w:val="24"/>
          <w:szCs w:val="24"/>
          <w:lang w:eastAsia="es-ES"/>
        </w:rPr>
        <w:t>PDF</w:t>
      </w:r>
      <w:proofErr w:type="spellEnd"/>
      <w:r w:rsidRPr="00C23F66">
        <w:rPr>
          <w:rFonts w:ascii="Arial" w:eastAsia="Times New Roman" w:hAnsi="Arial" w:cs="Arial"/>
          <w:sz w:val="24"/>
          <w:szCs w:val="24"/>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w:t>
      </w:r>
      <w:r>
        <w:rPr>
          <w:rFonts w:ascii="Arial" w:eastAsia="Times New Roman" w:hAnsi="Arial" w:cs="Arial"/>
          <w:sz w:val="24"/>
          <w:szCs w:val="24"/>
          <w:lang w:eastAsia="es-ES"/>
        </w:rPr>
        <w:t xml:space="preserve"> deberá de registrar y</w:t>
      </w:r>
      <w:r w:rsidRPr="00C23F66">
        <w:rPr>
          <w:rFonts w:ascii="Arial" w:eastAsia="Times New Roman" w:hAnsi="Arial" w:cs="Arial"/>
          <w:sz w:val="24"/>
          <w:szCs w:val="24"/>
          <w:lang w:eastAsia="es-ES"/>
        </w:rPr>
        <w:t xml:space="preserve"> le entregaran copias </w:t>
      </w:r>
      <w:r>
        <w:rPr>
          <w:rFonts w:ascii="Arial" w:eastAsia="Times New Roman" w:hAnsi="Arial" w:cs="Arial"/>
          <w:sz w:val="24"/>
          <w:szCs w:val="24"/>
          <w:lang w:eastAsia="es-ES"/>
        </w:rPr>
        <w:t xml:space="preserve">simples </w:t>
      </w:r>
      <w:r w:rsidRPr="00C23F66">
        <w:rPr>
          <w:rFonts w:ascii="Arial" w:eastAsia="Times New Roman" w:hAnsi="Arial" w:cs="Arial"/>
          <w:sz w:val="24"/>
          <w:szCs w:val="24"/>
          <w:lang w:eastAsia="es-ES"/>
        </w:rPr>
        <w:t>y formato Word de la Convocatoria, Bases y Anexos del presente proceso.</w:t>
      </w:r>
    </w:p>
    <w:p w14:paraId="0750A838" w14:textId="77777777" w:rsidR="00647C47" w:rsidRDefault="00647C47" w:rsidP="00647C47">
      <w:pPr>
        <w:spacing w:after="0" w:line="240" w:lineRule="auto"/>
        <w:jc w:val="center"/>
        <w:rPr>
          <w:rFonts w:ascii="Arial" w:eastAsia="Times New Roman" w:hAnsi="Arial" w:cs="Arial"/>
          <w:b/>
          <w:spacing w:val="60"/>
          <w:lang w:eastAsia="es-ES"/>
        </w:rPr>
      </w:pPr>
    </w:p>
    <w:p w14:paraId="3C5212C8" w14:textId="77777777" w:rsidR="00647C47" w:rsidRDefault="00647C47" w:rsidP="00647C47">
      <w:pPr>
        <w:spacing w:after="0" w:line="240" w:lineRule="auto"/>
        <w:jc w:val="center"/>
        <w:rPr>
          <w:rFonts w:ascii="Arial" w:eastAsia="Times New Roman" w:hAnsi="Arial" w:cs="Arial"/>
          <w:b/>
          <w:spacing w:val="60"/>
          <w:lang w:eastAsia="es-ES"/>
        </w:rPr>
      </w:pPr>
    </w:p>
    <w:p w14:paraId="33A76377" w14:textId="77777777" w:rsidR="00647C47" w:rsidRPr="00C23F66" w:rsidRDefault="00647C47" w:rsidP="00647C47">
      <w:pPr>
        <w:spacing w:after="0" w:line="240" w:lineRule="auto"/>
        <w:jc w:val="center"/>
        <w:rPr>
          <w:rFonts w:ascii="Arial" w:eastAsia="Times New Roman" w:hAnsi="Arial" w:cs="Arial"/>
          <w:sz w:val="24"/>
          <w:szCs w:val="24"/>
          <w:lang w:eastAsia="es-ES"/>
        </w:rPr>
      </w:pPr>
      <w:r w:rsidRPr="00C23F66">
        <w:rPr>
          <w:rFonts w:ascii="Arial" w:eastAsia="Times New Roman" w:hAnsi="Arial" w:cs="Arial"/>
          <w:sz w:val="24"/>
          <w:szCs w:val="24"/>
          <w:lang w:eastAsia="es-ES"/>
        </w:rPr>
        <w:t>A t e n t a m e n t e</w:t>
      </w:r>
    </w:p>
    <w:p w14:paraId="379F99C8" w14:textId="77777777" w:rsidR="00647C47" w:rsidRPr="00C23F66" w:rsidRDefault="00647C47" w:rsidP="00647C47">
      <w:pPr>
        <w:spacing w:after="0" w:line="240" w:lineRule="auto"/>
        <w:jc w:val="center"/>
        <w:rPr>
          <w:rFonts w:ascii="Arial" w:eastAsia="Times New Roman" w:hAnsi="Arial" w:cs="Arial"/>
          <w:sz w:val="24"/>
          <w:szCs w:val="24"/>
          <w:lang w:eastAsia="es-ES"/>
        </w:rPr>
      </w:pPr>
    </w:p>
    <w:p w14:paraId="00DB676D" w14:textId="77777777" w:rsidR="00647C47" w:rsidRPr="00C23F66" w:rsidRDefault="00647C47" w:rsidP="00647C47">
      <w:pPr>
        <w:spacing w:after="0" w:line="240" w:lineRule="auto"/>
        <w:jc w:val="center"/>
        <w:rPr>
          <w:rFonts w:ascii="Arial" w:eastAsia="Times New Roman" w:hAnsi="Arial" w:cs="Arial"/>
          <w:sz w:val="24"/>
          <w:szCs w:val="24"/>
          <w:lang w:eastAsia="es-ES"/>
        </w:rPr>
      </w:pPr>
    </w:p>
    <w:p w14:paraId="7C1B64EF" w14:textId="77777777" w:rsidR="00647C47" w:rsidRPr="00C23F66" w:rsidRDefault="00647C47" w:rsidP="00647C47">
      <w:pPr>
        <w:spacing w:after="0" w:line="240" w:lineRule="auto"/>
        <w:jc w:val="center"/>
        <w:rPr>
          <w:rFonts w:ascii="Arial" w:eastAsia="Times New Roman" w:hAnsi="Arial" w:cs="Arial"/>
          <w:sz w:val="24"/>
          <w:szCs w:val="24"/>
          <w:lang w:eastAsia="es-ES"/>
        </w:rPr>
      </w:pPr>
    </w:p>
    <w:p w14:paraId="41FC28B3" w14:textId="77777777" w:rsidR="00647C47" w:rsidRPr="00C23F66" w:rsidRDefault="00647C47" w:rsidP="00647C47">
      <w:pPr>
        <w:spacing w:after="0" w:line="240" w:lineRule="auto"/>
        <w:jc w:val="center"/>
        <w:rPr>
          <w:rFonts w:ascii="Arial" w:eastAsia="Times New Roman" w:hAnsi="Arial" w:cs="Arial"/>
          <w:sz w:val="24"/>
          <w:szCs w:val="24"/>
          <w:lang w:eastAsia="es-ES"/>
        </w:rPr>
      </w:pPr>
      <w:proofErr w:type="spellStart"/>
      <w:r w:rsidRPr="00C23F66">
        <w:rPr>
          <w:rFonts w:ascii="Arial" w:eastAsia="Times New Roman" w:hAnsi="Arial" w:cs="Arial"/>
          <w:sz w:val="24"/>
          <w:szCs w:val="24"/>
          <w:lang w:eastAsia="es-ES"/>
        </w:rPr>
        <w:t>LCP</w:t>
      </w:r>
      <w:proofErr w:type="spellEnd"/>
      <w:r w:rsidRPr="00C23F66">
        <w:rPr>
          <w:rFonts w:ascii="Arial" w:eastAsia="Times New Roman" w:hAnsi="Arial" w:cs="Arial"/>
          <w:sz w:val="24"/>
          <w:szCs w:val="24"/>
          <w:lang w:eastAsia="es-ES"/>
        </w:rPr>
        <w:t>. Raúl Cuevas Landeros</w:t>
      </w:r>
    </w:p>
    <w:p w14:paraId="01B2346C" w14:textId="77777777" w:rsidR="00647C47" w:rsidRPr="00C23F66" w:rsidRDefault="00647C47" w:rsidP="00647C47">
      <w:pPr>
        <w:spacing w:after="0" w:line="240" w:lineRule="auto"/>
        <w:jc w:val="center"/>
        <w:rPr>
          <w:rFonts w:ascii="Arial" w:eastAsia="Times New Roman" w:hAnsi="Arial" w:cs="Arial"/>
          <w:sz w:val="24"/>
          <w:szCs w:val="24"/>
          <w:lang w:eastAsia="es-ES"/>
        </w:rPr>
      </w:pPr>
      <w:r w:rsidRPr="00C23F66">
        <w:rPr>
          <w:rFonts w:ascii="Arial" w:eastAsia="Times New Roman" w:hAnsi="Arial" w:cs="Arial"/>
          <w:sz w:val="24"/>
          <w:szCs w:val="24"/>
          <w:lang w:eastAsia="es-ES"/>
        </w:rPr>
        <w:t xml:space="preserve">Director de Recursos Materiales </w:t>
      </w:r>
    </w:p>
    <w:p w14:paraId="2C91BB19" w14:textId="77777777" w:rsidR="00647C47" w:rsidRPr="00C23F66" w:rsidRDefault="00647C47" w:rsidP="00647C47">
      <w:pPr>
        <w:spacing w:after="0" w:line="240" w:lineRule="auto"/>
        <w:jc w:val="center"/>
        <w:rPr>
          <w:rFonts w:ascii="Arial" w:eastAsia="Times New Roman" w:hAnsi="Arial" w:cs="Arial"/>
          <w:sz w:val="24"/>
          <w:szCs w:val="24"/>
          <w:lang w:eastAsia="es-ES"/>
        </w:rPr>
      </w:pPr>
      <w:proofErr w:type="gramStart"/>
      <w:r w:rsidRPr="00C23F66">
        <w:rPr>
          <w:rFonts w:ascii="Arial" w:eastAsia="Times New Roman" w:hAnsi="Arial" w:cs="Arial"/>
          <w:sz w:val="24"/>
          <w:szCs w:val="24"/>
          <w:lang w:eastAsia="es-ES"/>
        </w:rPr>
        <w:t>del</w:t>
      </w:r>
      <w:proofErr w:type="gramEnd"/>
      <w:r w:rsidRPr="00C23F66">
        <w:rPr>
          <w:rFonts w:ascii="Arial" w:eastAsia="Times New Roman" w:hAnsi="Arial" w:cs="Arial"/>
          <w:sz w:val="24"/>
          <w:szCs w:val="24"/>
          <w:lang w:eastAsia="es-ES"/>
        </w:rPr>
        <w:t xml:space="preserve"> Municipio de Tlajomulco de Zúñiga, Jalisco</w:t>
      </w:r>
    </w:p>
    <w:p w14:paraId="6DC379D6" w14:textId="77777777" w:rsidR="00647C47" w:rsidRDefault="00647C47" w:rsidP="00647C47">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7F25E9B8" w14:textId="77777777" w:rsidR="00647C47" w:rsidRDefault="00647C47" w:rsidP="00647C47">
      <w:pPr>
        <w:spacing w:after="0" w:line="240" w:lineRule="auto"/>
        <w:jc w:val="center"/>
        <w:rPr>
          <w:rFonts w:ascii="Arial" w:eastAsia="Times New Roman" w:hAnsi="Arial" w:cs="Arial"/>
          <w:b/>
          <w:spacing w:val="60"/>
          <w:lang w:eastAsia="es-ES"/>
        </w:rPr>
      </w:pPr>
    </w:p>
    <w:p w14:paraId="6C843618" w14:textId="77777777" w:rsidR="00647C47" w:rsidRDefault="00647C47" w:rsidP="00647C47">
      <w:pPr>
        <w:spacing w:after="0" w:line="240" w:lineRule="auto"/>
        <w:jc w:val="center"/>
        <w:rPr>
          <w:rFonts w:ascii="Arial" w:eastAsia="Times New Roman" w:hAnsi="Arial" w:cs="Arial"/>
          <w:b/>
          <w:spacing w:val="60"/>
          <w:lang w:eastAsia="es-ES"/>
        </w:rPr>
      </w:pPr>
    </w:p>
    <w:p w14:paraId="271C3978" w14:textId="77777777" w:rsidR="00647C47" w:rsidRDefault="00647C47" w:rsidP="00647C47">
      <w:pPr>
        <w:spacing w:after="0" w:line="240" w:lineRule="auto"/>
        <w:jc w:val="center"/>
        <w:rPr>
          <w:rFonts w:ascii="Arial" w:eastAsia="Times New Roman" w:hAnsi="Arial" w:cs="Arial"/>
          <w:b/>
          <w:spacing w:val="60"/>
          <w:lang w:eastAsia="es-ES"/>
        </w:rPr>
      </w:pPr>
    </w:p>
    <w:p w14:paraId="64643DEC" w14:textId="77777777" w:rsidR="00647C47" w:rsidRDefault="00647C47" w:rsidP="000B16A4">
      <w:pPr>
        <w:spacing w:after="0" w:line="240" w:lineRule="auto"/>
        <w:jc w:val="center"/>
        <w:rPr>
          <w:rFonts w:ascii="Arial" w:eastAsia="Times New Roman" w:hAnsi="Arial" w:cs="Arial"/>
          <w:b/>
          <w:spacing w:val="60"/>
          <w:lang w:eastAsia="es-ES"/>
        </w:rPr>
      </w:pPr>
    </w:p>
    <w:p w14:paraId="00D58917" w14:textId="77777777" w:rsidR="00647C47" w:rsidRDefault="00647C47" w:rsidP="000B16A4">
      <w:pPr>
        <w:spacing w:after="0" w:line="240" w:lineRule="auto"/>
        <w:jc w:val="center"/>
        <w:rPr>
          <w:rFonts w:ascii="Arial" w:eastAsia="Times New Roman" w:hAnsi="Arial" w:cs="Arial"/>
          <w:b/>
          <w:spacing w:val="60"/>
          <w:lang w:eastAsia="es-ES"/>
        </w:rPr>
      </w:pPr>
    </w:p>
    <w:p w14:paraId="1AF8D854" w14:textId="77777777" w:rsidR="00647C47" w:rsidRDefault="00647C47" w:rsidP="000B16A4">
      <w:pPr>
        <w:spacing w:after="0" w:line="240" w:lineRule="auto"/>
        <w:jc w:val="center"/>
        <w:rPr>
          <w:rFonts w:ascii="Arial" w:eastAsia="Times New Roman" w:hAnsi="Arial" w:cs="Arial"/>
          <w:b/>
          <w:spacing w:val="60"/>
          <w:lang w:eastAsia="es-ES"/>
        </w:rPr>
      </w:pPr>
    </w:p>
    <w:p w14:paraId="578FBEFF" w14:textId="77777777" w:rsidR="00647C47" w:rsidRDefault="00647C47" w:rsidP="000B16A4">
      <w:pPr>
        <w:spacing w:after="0" w:line="240" w:lineRule="auto"/>
        <w:jc w:val="center"/>
        <w:rPr>
          <w:rFonts w:ascii="Arial" w:eastAsia="Times New Roman" w:hAnsi="Arial" w:cs="Arial"/>
          <w:b/>
          <w:spacing w:val="60"/>
          <w:lang w:eastAsia="es-ES"/>
        </w:rPr>
      </w:pPr>
    </w:p>
    <w:p w14:paraId="409F0F9F" w14:textId="77777777" w:rsidR="00647C47" w:rsidRDefault="00647C47" w:rsidP="000B16A4">
      <w:pPr>
        <w:spacing w:after="0" w:line="240" w:lineRule="auto"/>
        <w:jc w:val="center"/>
        <w:rPr>
          <w:rFonts w:ascii="Arial" w:eastAsia="Times New Roman" w:hAnsi="Arial" w:cs="Arial"/>
          <w:b/>
          <w:spacing w:val="60"/>
          <w:lang w:eastAsia="es-ES"/>
        </w:rPr>
      </w:pPr>
    </w:p>
    <w:p w14:paraId="312713CA" w14:textId="77777777" w:rsidR="00647C47" w:rsidRDefault="00647C47" w:rsidP="000B16A4">
      <w:pPr>
        <w:spacing w:after="0" w:line="240" w:lineRule="auto"/>
        <w:jc w:val="center"/>
        <w:rPr>
          <w:rFonts w:ascii="Arial" w:eastAsia="Times New Roman" w:hAnsi="Arial" w:cs="Arial"/>
          <w:b/>
          <w:spacing w:val="60"/>
          <w:lang w:eastAsia="es-ES"/>
        </w:rPr>
      </w:pPr>
    </w:p>
    <w:p w14:paraId="432EFBBB" w14:textId="77777777" w:rsidR="00647C47" w:rsidRDefault="00647C47" w:rsidP="000B16A4">
      <w:pPr>
        <w:spacing w:after="0" w:line="240" w:lineRule="auto"/>
        <w:jc w:val="center"/>
        <w:rPr>
          <w:rFonts w:ascii="Arial" w:eastAsia="Times New Roman" w:hAnsi="Arial" w:cs="Arial"/>
          <w:b/>
          <w:spacing w:val="60"/>
          <w:lang w:eastAsia="es-ES"/>
        </w:rPr>
      </w:pPr>
    </w:p>
    <w:p w14:paraId="7C7C1C7B" w14:textId="77777777" w:rsidR="00647C47" w:rsidRDefault="00647C47" w:rsidP="000B16A4">
      <w:pPr>
        <w:spacing w:after="0" w:line="240" w:lineRule="auto"/>
        <w:jc w:val="center"/>
        <w:rPr>
          <w:rFonts w:ascii="Arial" w:eastAsia="Times New Roman" w:hAnsi="Arial" w:cs="Arial"/>
          <w:b/>
          <w:spacing w:val="60"/>
          <w:lang w:eastAsia="es-ES"/>
        </w:rPr>
      </w:pPr>
    </w:p>
    <w:p w14:paraId="405D9BEF" w14:textId="77777777" w:rsidR="00647C47" w:rsidRDefault="00647C47" w:rsidP="000B16A4">
      <w:pPr>
        <w:spacing w:after="0" w:line="240" w:lineRule="auto"/>
        <w:jc w:val="center"/>
        <w:rPr>
          <w:rFonts w:ascii="Arial" w:eastAsia="Times New Roman" w:hAnsi="Arial" w:cs="Arial"/>
          <w:b/>
          <w:spacing w:val="60"/>
          <w:lang w:eastAsia="es-ES"/>
        </w:rPr>
      </w:pPr>
    </w:p>
    <w:p w14:paraId="1CA9AD4E" w14:textId="77777777" w:rsidR="00647C47" w:rsidRDefault="00647C47" w:rsidP="000B16A4">
      <w:pPr>
        <w:spacing w:after="0" w:line="240" w:lineRule="auto"/>
        <w:jc w:val="center"/>
        <w:rPr>
          <w:rFonts w:ascii="Arial" w:eastAsia="Times New Roman" w:hAnsi="Arial" w:cs="Arial"/>
          <w:b/>
          <w:spacing w:val="60"/>
          <w:lang w:eastAsia="es-ES"/>
        </w:rPr>
      </w:pPr>
    </w:p>
    <w:p w14:paraId="7E989191"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ESPECIFICACIONES</w:t>
      </w:r>
    </w:p>
    <w:p w14:paraId="3E156482" w14:textId="1A6294B3" w:rsidR="000B16A4" w:rsidRPr="0059248E" w:rsidRDefault="00A40364" w:rsidP="000B16A4">
      <w:pPr>
        <w:spacing w:after="0"/>
        <w:jc w:val="center"/>
        <w:rPr>
          <w:rFonts w:ascii="Arial" w:hAnsi="Arial" w:cs="Arial"/>
          <w:b/>
        </w:rPr>
      </w:pPr>
      <w:proofErr w:type="spellStart"/>
      <w:r>
        <w:rPr>
          <w:rFonts w:ascii="Arial" w:hAnsi="Arial" w:cs="Arial"/>
          <w:b/>
        </w:rPr>
        <w:t>OM</w:t>
      </w:r>
      <w:proofErr w:type="spellEnd"/>
      <w:r>
        <w:rPr>
          <w:rFonts w:ascii="Arial" w:hAnsi="Arial" w:cs="Arial"/>
          <w:b/>
        </w:rPr>
        <w:t>-24/2022</w:t>
      </w:r>
    </w:p>
    <w:p w14:paraId="55BD9A61" w14:textId="61FF9B12" w:rsidR="000B16A4" w:rsidRPr="005C0C17" w:rsidRDefault="003B685B" w:rsidP="005C0C17">
      <w:pPr>
        <w:spacing w:after="0" w:line="240" w:lineRule="auto"/>
        <w:jc w:val="center"/>
        <w:rPr>
          <w:rFonts w:ascii="Arial" w:eastAsia="Times New Roman" w:hAnsi="Arial" w:cs="Arial"/>
          <w:b/>
          <w:iCs/>
          <w:lang w:eastAsia="es-ES"/>
        </w:rPr>
      </w:pPr>
      <w:r>
        <w:rPr>
          <w:rFonts w:ascii="Arial" w:eastAsia="Times New Roman" w:hAnsi="Arial" w:cs="Arial"/>
          <w:b/>
          <w:iCs/>
          <w:lang w:eastAsia="es-ES"/>
        </w:rPr>
        <w:t>“</w:t>
      </w:r>
      <w:r w:rsidR="00C74E15">
        <w:rPr>
          <w:rFonts w:ascii="Arial" w:eastAsia="Times New Roman" w:hAnsi="Arial" w:cs="Arial"/>
          <w:b/>
          <w:iCs/>
          <w:lang w:eastAsia="es-ES"/>
        </w:rPr>
        <w:t xml:space="preserve">CONCESIÓN </w:t>
      </w:r>
      <w:r w:rsidR="00494F4A">
        <w:rPr>
          <w:rFonts w:ascii="Arial" w:eastAsia="Times New Roman" w:hAnsi="Arial" w:cs="Arial"/>
          <w:b/>
          <w:iCs/>
          <w:lang w:eastAsia="es-ES"/>
        </w:rPr>
        <w:t>DEL SERVICIO DE OPERACIÓN Y DISPOSICIÓN DE AGUAS RESIDUALES</w:t>
      </w:r>
      <w:r w:rsidR="00C74E15">
        <w:rPr>
          <w:rFonts w:ascii="Arial" w:eastAsia="Times New Roman" w:hAnsi="Arial" w:cs="Arial"/>
          <w:b/>
          <w:iCs/>
          <w:lang w:eastAsia="es-ES"/>
        </w:rPr>
        <w:t xml:space="preserve"> Y DE LODOS DE PLANTAS DE TRATAMIENTO</w:t>
      </w:r>
      <w:r>
        <w:rPr>
          <w:rFonts w:ascii="Arial" w:eastAsia="Times New Roman" w:hAnsi="Arial" w:cs="Arial"/>
          <w:b/>
          <w:iCs/>
          <w:lang w:eastAsia="es-ES"/>
        </w:rPr>
        <w:t xml:space="preserve"> PARA LA DIRECCIÓN GENERAL DE AGUA POTABLE Y SANEAMIENTO DEL MUNICIPIO DE TLAJOMULCO DE ZÚÑIGA, </w:t>
      </w:r>
      <w:r w:rsidR="00561457">
        <w:rPr>
          <w:rFonts w:ascii="Arial" w:eastAsia="Times New Roman" w:hAnsi="Arial" w:cs="Arial"/>
          <w:b/>
          <w:iCs/>
          <w:lang w:eastAsia="es-ES"/>
        </w:rPr>
        <w:t>JALISCO</w:t>
      </w:r>
      <w:r>
        <w:rPr>
          <w:rFonts w:ascii="Arial" w:eastAsia="Times New Roman" w:hAnsi="Arial" w:cs="Arial"/>
          <w:b/>
          <w:iCs/>
          <w:lang w:eastAsia="es-ES"/>
        </w:rPr>
        <w:t>”</w:t>
      </w:r>
    </w:p>
    <w:p w14:paraId="4F80B9F2" w14:textId="77777777" w:rsidR="00DB2616" w:rsidRPr="005C0C17" w:rsidRDefault="00DB2616" w:rsidP="005C0C17">
      <w:pPr>
        <w:spacing w:after="0" w:line="240" w:lineRule="auto"/>
        <w:jc w:val="center"/>
        <w:rPr>
          <w:rFonts w:ascii="Arial" w:eastAsia="Times New Roman" w:hAnsi="Arial" w:cs="Arial"/>
          <w:b/>
          <w:iCs/>
          <w:lang w:eastAsia="es-ES"/>
        </w:rPr>
      </w:pPr>
    </w:p>
    <w:p w14:paraId="4E064765" w14:textId="77777777" w:rsidR="00320660" w:rsidRPr="009B30C4" w:rsidRDefault="00320660" w:rsidP="00320660">
      <w:pPr>
        <w:tabs>
          <w:tab w:val="left" w:pos="1515"/>
        </w:tabs>
        <w:spacing w:after="0" w:line="240" w:lineRule="auto"/>
        <w:jc w:val="both"/>
        <w:rPr>
          <w:rFonts w:ascii="Arial" w:eastAsia="Times New Roman" w:hAnsi="Arial" w:cs="Arial"/>
          <w:sz w:val="20"/>
          <w:szCs w:val="20"/>
          <w:lang w:eastAsia="es-ES"/>
        </w:rPr>
      </w:pPr>
    </w:p>
    <w:p w14:paraId="61EDCCB3" w14:textId="245BE028" w:rsidR="00320660" w:rsidRPr="009B30C4" w:rsidRDefault="00494F4A" w:rsidP="00320660">
      <w:pPr>
        <w:widowControl w:val="0"/>
        <w:suppressAutoHyphens/>
        <w:autoSpaceDN w:val="0"/>
        <w:spacing w:after="0" w:line="240" w:lineRule="auto"/>
        <w:jc w:val="both"/>
        <w:textAlignment w:val="baseline"/>
        <w:rPr>
          <w:rFonts w:ascii="Arial" w:eastAsia="SimSun" w:hAnsi="Arial" w:cs="Arial"/>
          <w:color w:val="000000"/>
          <w:kern w:val="3"/>
          <w:lang w:eastAsia="zh-CN" w:bidi="hi-IN"/>
        </w:rPr>
      </w:pPr>
      <w:r w:rsidRPr="009B30C4">
        <w:rPr>
          <w:rFonts w:ascii="Arial" w:eastAsia="SimSun" w:hAnsi="Arial" w:cs="Arial"/>
          <w:color w:val="000000"/>
          <w:kern w:val="3"/>
          <w:lang w:eastAsia="zh-CN" w:bidi="hi-IN"/>
        </w:rPr>
        <w:t>Descripción de la concesión</w:t>
      </w:r>
      <w:r w:rsidR="00320660" w:rsidRPr="009B30C4">
        <w:rPr>
          <w:rFonts w:ascii="Arial" w:eastAsia="SimSun" w:hAnsi="Arial" w:cs="Arial"/>
          <w:color w:val="000000"/>
          <w:kern w:val="3"/>
          <w:lang w:eastAsia="zh-CN" w:bidi="hi-IN"/>
        </w:rPr>
        <w:t>:</w:t>
      </w:r>
    </w:p>
    <w:p w14:paraId="7AD2D527" w14:textId="77777777" w:rsidR="00320660" w:rsidRPr="009B30C4" w:rsidRDefault="00320660" w:rsidP="00320660">
      <w:pPr>
        <w:widowControl w:val="0"/>
        <w:suppressAutoHyphens/>
        <w:autoSpaceDN w:val="0"/>
        <w:spacing w:after="0" w:line="240" w:lineRule="auto"/>
        <w:jc w:val="both"/>
        <w:textAlignment w:val="baseline"/>
        <w:rPr>
          <w:rFonts w:ascii="Arial" w:eastAsia="SimSun" w:hAnsi="Arial" w:cs="Arial"/>
          <w:color w:val="000000"/>
          <w:kern w:val="3"/>
          <w:lang w:eastAsia="zh-CN" w:bidi="hi-IN"/>
        </w:rPr>
      </w:pPr>
    </w:p>
    <w:p w14:paraId="0513A395" w14:textId="7F231612" w:rsidR="002740C2" w:rsidRPr="009B30C4" w:rsidRDefault="002740C2" w:rsidP="002740C2">
      <w:pPr>
        <w:numPr>
          <w:ilvl w:val="0"/>
          <w:numId w:val="38"/>
        </w:numPr>
        <w:suppressAutoHyphens/>
        <w:spacing w:after="0" w:line="240" w:lineRule="auto"/>
        <w:jc w:val="both"/>
        <w:rPr>
          <w:rFonts w:ascii="Arial" w:eastAsia="Verdana" w:hAnsi="Arial" w:cs="Arial"/>
          <w:color w:val="00000A"/>
          <w:lang w:eastAsia="ar-SA"/>
        </w:rPr>
      </w:pPr>
      <w:r w:rsidRPr="009B30C4">
        <w:rPr>
          <w:rFonts w:ascii="Arial" w:eastAsia="Verdana" w:hAnsi="Arial" w:cs="Arial"/>
          <w:color w:val="00000A"/>
          <w:lang w:eastAsia="ar-SA"/>
        </w:rPr>
        <w:t>El Ayuntamiento Constitucional del Municipio de Tlajom</w:t>
      </w:r>
      <w:r w:rsidR="00494F4A" w:rsidRPr="009B30C4">
        <w:rPr>
          <w:rFonts w:ascii="Arial" w:eastAsia="Verdana" w:hAnsi="Arial" w:cs="Arial"/>
          <w:color w:val="00000A"/>
          <w:lang w:eastAsia="ar-SA"/>
        </w:rPr>
        <w:t>ulco de Zúñiga, Jalisco, aprobó</w:t>
      </w:r>
      <w:r w:rsidRPr="009B30C4">
        <w:rPr>
          <w:rFonts w:ascii="Arial" w:eastAsia="Verdana" w:hAnsi="Arial" w:cs="Arial"/>
          <w:color w:val="00000A"/>
          <w:lang w:eastAsia="ar-SA"/>
        </w:rPr>
        <w:t xml:space="preserve"> y autoriz</w:t>
      </w:r>
      <w:r w:rsidR="00494F4A" w:rsidRPr="009B30C4">
        <w:rPr>
          <w:rFonts w:ascii="Arial" w:eastAsia="Verdana" w:hAnsi="Arial" w:cs="Arial"/>
          <w:color w:val="00000A"/>
          <w:lang w:eastAsia="ar-SA"/>
        </w:rPr>
        <w:t xml:space="preserve">ó </w:t>
      </w:r>
      <w:r w:rsidRPr="009B30C4">
        <w:rPr>
          <w:rFonts w:ascii="Arial" w:eastAsia="Verdana" w:hAnsi="Arial" w:cs="Arial"/>
          <w:color w:val="00000A"/>
          <w:lang w:eastAsia="ar-SA"/>
        </w:rPr>
        <w:t>el otorgamiento de la concesión de los servicios públicos de tratamiento, disposición de agua</w:t>
      </w:r>
      <w:r w:rsidR="004D1819">
        <w:rPr>
          <w:rFonts w:ascii="Arial" w:eastAsia="Verdana" w:hAnsi="Arial" w:cs="Arial"/>
          <w:color w:val="00000A"/>
          <w:lang w:eastAsia="ar-SA"/>
        </w:rPr>
        <w:t>s residuales y de lodos de los D</w:t>
      </w:r>
      <w:r w:rsidRPr="009B30C4">
        <w:rPr>
          <w:rFonts w:ascii="Arial" w:eastAsia="Verdana" w:hAnsi="Arial" w:cs="Arial"/>
          <w:color w:val="00000A"/>
          <w:lang w:eastAsia="ar-SA"/>
        </w:rPr>
        <w:t xml:space="preserve">esarrollos Campestre Sur (ADAMAR) y </w:t>
      </w:r>
      <w:proofErr w:type="spellStart"/>
      <w:r w:rsidR="00D2361A" w:rsidRPr="009B30C4">
        <w:rPr>
          <w:rFonts w:ascii="Arial" w:eastAsia="Verdana" w:hAnsi="Arial" w:cs="Arial"/>
          <w:color w:val="00000A"/>
          <w:lang w:eastAsia="ar-SA"/>
        </w:rPr>
        <w:t>Altara</w:t>
      </w:r>
      <w:proofErr w:type="spellEnd"/>
      <w:r w:rsidR="00D2361A" w:rsidRPr="009B30C4">
        <w:rPr>
          <w:rFonts w:ascii="Arial" w:eastAsia="Verdana" w:hAnsi="Arial" w:cs="Arial"/>
          <w:color w:val="00000A"/>
          <w:lang w:eastAsia="ar-SA"/>
        </w:rPr>
        <w:t xml:space="preserve"> II (antes Loma Blanca) </w:t>
      </w:r>
      <w:r w:rsidR="00494F4A" w:rsidRPr="009B30C4">
        <w:rPr>
          <w:rFonts w:ascii="Arial" w:eastAsia="Verdana" w:hAnsi="Arial" w:cs="Arial"/>
          <w:color w:val="00000A"/>
          <w:lang w:eastAsia="ar-SA"/>
        </w:rPr>
        <w:t xml:space="preserve">por veinte años, por lo que se </w:t>
      </w:r>
      <w:r w:rsidRPr="009B30C4">
        <w:rPr>
          <w:rFonts w:ascii="Arial" w:eastAsia="Verdana" w:hAnsi="Arial" w:cs="Arial"/>
          <w:color w:val="00000A"/>
          <w:lang w:eastAsia="ar-SA"/>
        </w:rPr>
        <w:t xml:space="preserve">exceptúan de lo anterior el servicio público de agua potable, sin embargo, el concesionario </w:t>
      </w:r>
      <w:r w:rsidR="006550AD">
        <w:rPr>
          <w:rFonts w:ascii="Arial" w:eastAsia="Verdana" w:hAnsi="Arial" w:cs="Arial"/>
          <w:color w:val="00000A"/>
          <w:lang w:eastAsia="ar-SA"/>
        </w:rPr>
        <w:t xml:space="preserve">adjudicado </w:t>
      </w:r>
      <w:r w:rsidRPr="009B30C4">
        <w:rPr>
          <w:rFonts w:ascii="Arial" w:eastAsia="Verdana" w:hAnsi="Arial" w:cs="Arial"/>
          <w:color w:val="00000A"/>
          <w:lang w:eastAsia="ar-SA"/>
        </w:rPr>
        <w:t>deberá dar mantenimiento a la red drenaje</w:t>
      </w:r>
      <w:r w:rsidR="00D2361A" w:rsidRPr="009B30C4">
        <w:rPr>
          <w:rFonts w:ascii="Arial" w:eastAsia="Verdana" w:hAnsi="Arial" w:cs="Arial"/>
          <w:color w:val="00000A"/>
          <w:lang w:eastAsia="ar-SA"/>
        </w:rPr>
        <w:t xml:space="preserve"> y alcantarillado</w:t>
      </w:r>
      <w:r w:rsidR="00494F4A" w:rsidRPr="009B30C4">
        <w:rPr>
          <w:rFonts w:ascii="Arial" w:eastAsia="Verdana" w:hAnsi="Arial" w:cs="Arial"/>
          <w:color w:val="00000A"/>
          <w:lang w:eastAsia="ar-SA"/>
        </w:rPr>
        <w:t>.</w:t>
      </w:r>
    </w:p>
    <w:p w14:paraId="0B61B1B5" w14:textId="77777777" w:rsidR="00494F4A" w:rsidRPr="009B30C4" w:rsidRDefault="00494F4A" w:rsidP="00494F4A">
      <w:pPr>
        <w:suppressAutoHyphens/>
        <w:spacing w:after="0" w:line="240" w:lineRule="auto"/>
        <w:ind w:left="720"/>
        <w:jc w:val="both"/>
        <w:rPr>
          <w:rFonts w:ascii="Arial" w:eastAsia="Verdana" w:hAnsi="Arial" w:cs="Arial"/>
          <w:color w:val="00000A"/>
          <w:lang w:eastAsia="ar-SA"/>
        </w:rPr>
      </w:pPr>
    </w:p>
    <w:p w14:paraId="40CF4752" w14:textId="001DCAA9" w:rsidR="002740C2" w:rsidRPr="009B30C4" w:rsidRDefault="002740C2" w:rsidP="002740C2">
      <w:pPr>
        <w:numPr>
          <w:ilvl w:val="0"/>
          <w:numId w:val="38"/>
        </w:numPr>
        <w:suppressAutoHyphens/>
        <w:spacing w:after="0" w:line="240" w:lineRule="auto"/>
        <w:ind w:left="714" w:hanging="357"/>
        <w:jc w:val="both"/>
        <w:rPr>
          <w:rFonts w:ascii="Arial" w:eastAsia="Verdana" w:hAnsi="Arial" w:cs="Arial"/>
          <w:color w:val="00000A"/>
          <w:lang w:eastAsia="ar-SA"/>
        </w:rPr>
      </w:pPr>
      <w:r w:rsidRPr="009B30C4">
        <w:rPr>
          <w:rFonts w:ascii="Arial" w:eastAsia="Verdana" w:hAnsi="Arial" w:cs="Arial"/>
          <w:color w:val="00000A"/>
          <w:lang w:eastAsia="ar-SA"/>
        </w:rPr>
        <w:t>Los servicios serán prestados con recursos propios del concesionario en los términos que establezcan las leyes, reglamentos y normas oficiales mexicanas aplicables, en condiciones que aseguren su continuidad, regularidad, calidad, generalidad y obligatoriedad, de manera tal que se asegure su eficien</w:t>
      </w:r>
      <w:r w:rsidR="00494F4A" w:rsidRPr="009B30C4">
        <w:rPr>
          <w:rFonts w:ascii="Arial" w:eastAsia="Verdana" w:hAnsi="Arial" w:cs="Arial"/>
          <w:color w:val="00000A"/>
          <w:lang w:eastAsia="ar-SA"/>
        </w:rPr>
        <w:t>cia, prestación a los usuarios.</w:t>
      </w:r>
    </w:p>
    <w:p w14:paraId="6A003252" w14:textId="77777777" w:rsidR="00494F4A" w:rsidRPr="009B30C4" w:rsidRDefault="00494F4A" w:rsidP="00494F4A">
      <w:pPr>
        <w:pStyle w:val="Prrafodelista"/>
        <w:rPr>
          <w:rFonts w:ascii="Arial" w:eastAsia="Verdana" w:hAnsi="Arial" w:cs="Arial"/>
          <w:color w:val="00000A"/>
          <w:lang w:eastAsia="ar-SA"/>
        </w:rPr>
      </w:pPr>
    </w:p>
    <w:p w14:paraId="0FFBDB2D" w14:textId="77777777" w:rsidR="002740C2" w:rsidRPr="009B30C4" w:rsidRDefault="002740C2" w:rsidP="002740C2">
      <w:pPr>
        <w:numPr>
          <w:ilvl w:val="0"/>
          <w:numId w:val="38"/>
        </w:numPr>
        <w:suppressAutoHyphens/>
        <w:spacing w:after="0" w:line="240" w:lineRule="auto"/>
        <w:ind w:left="714" w:hanging="357"/>
        <w:jc w:val="both"/>
        <w:rPr>
          <w:rFonts w:ascii="Arial" w:eastAsia="Verdana" w:hAnsi="Arial" w:cs="Arial"/>
          <w:color w:val="00000A"/>
          <w:lang w:eastAsia="ar-SA"/>
        </w:rPr>
      </w:pPr>
      <w:r w:rsidRPr="009B30C4">
        <w:rPr>
          <w:rFonts w:ascii="Arial" w:eastAsia="Verdana" w:hAnsi="Arial" w:cs="Arial"/>
          <w:color w:val="00000A"/>
          <w:lang w:eastAsia="ar-SA"/>
        </w:rPr>
        <w:t>El concesionario se sujetará voluntariamente y sin requerimiento previo de autoridad alguna a las reformas o actualizaciones de las leyes, reglamentos y normas oficiales mexicanas que regulen la prestación de los servicios públicos municipales materia de la concesión.</w:t>
      </w:r>
    </w:p>
    <w:p w14:paraId="5C2A2BF8" w14:textId="77777777" w:rsidR="00494F4A" w:rsidRPr="009B30C4" w:rsidRDefault="00494F4A" w:rsidP="00494F4A">
      <w:pPr>
        <w:pStyle w:val="Prrafodelista"/>
        <w:rPr>
          <w:rFonts w:ascii="Arial" w:eastAsia="Verdana" w:hAnsi="Arial" w:cs="Arial"/>
          <w:color w:val="00000A"/>
          <w:lang w:eastAsia="ar-SA"/>
        </w:rPr>
      </w:pPr>
    </w:p>
    <w:p w14:paraId="352E7ECF" w14:textId="7CEA9985" w:rsidR="002740C2" w:rsidRPr="009B30C4" w:rsidRDefault="002740C2" w:rsidP="002740C2">
      <w:pPr>
        <w:numPr>
          <w:ilvl w:val="0"/>
          <w:numId w:val="38"/>
        </w:numPr>
        <w:suppressAutoHyphens/>
        <w:spacing w:after="0" w:line="240" w:lineRule="auto"/>
        <w:ind w:left="714" w:hanging="357"/>
        <w:jc w:val="both"/>
        <w:rPr>
          <w:rFonts w:ascii="Arial" w:eastAsia="Verdana" w:hAnsi="Arial" w:cs="Arial"/>
          <w:color w:val="00000A"/>
          <w:lang w:eastAsia="ar-SA"/>
        </w:rPr>
      </w:pPr>
      <w:r w:rsidRPr="009B30C4">
        <w:rPr>
          <w:rFonts w:ascii="Arial" w:eastAsia="Verdana" w:hAnsi="Arial" w:cs="Arial"/>
          <w:color w:val="00000A"/>
          <w:lang w:eastAsia="ar-SA"/>
        </w:rPr>
        <w:t>Los servicios que realiza el concesionario y la infraestructura estarán bajo l</w:t>
      </w:r>
      <w:r w:rsidR="00494F4A" w:rsidRPr="009B30C4">
        <w:rPr>
          <w:rFonts w:ascii="Arial" w:eastAsia="Verdana" w:hAnsi="Arial" w:cs="Arial"/>
          <w:color w:val="00000A"/>
          <w:lang w:eastAsia="ar-SA"/>
        </w:rPr>
        <w:t xml:space="preserve">a supervisión y evaluación del </w:t>
      </w:r>
      <w:r w:rsidRPr="009B30C4">
        <w:rPr>
          <w:rFonts w:ascii="Arial" w:eastAsia="Verdana" w:hAnsi="Arial" w:cs="Arial"/>
          <w:color w:val="00000A"/>
          <w:lang w:eastAsia="ar-SA"/>
        </w:rPr>
        <w:t>Municipio por conducto de la Dirección General de Agua Potable y Saneamiento</w:t>
      </w:r>
      <w:r w:rsidR="00D2361A" w:rsidRPr="009B30C4">
        <w:rPr>
          <w:rFonts w:ascii="Arial" w:eastAsia="Verdana" w:hAnsi="Arial" w:cs="Arial"/>
          <w:color w:val="00000A"/>
          <w:lang w:eastAsia="ar-SA"/>
        </w:rPr>
        <w:t xml:space="preserve"> o su similar</w:t>
      </w:r>
      <w:r w:rsidR="00494F4A" w:rsidRPr="009B30C4">
        <w:rPr>
          <w:rFonts w:ascii="Arial" w:eastAsia="Verdana" w:hAnsi="Arial" w:cs="Arial"/>
          <w:color w:val="00000A"/>
          <w:lang w:eastAsia="ar-SA"/>
        </w:rPr>
        <w:t>.</w:t>
      </w:r>
    </w:p>
    <w:p w14:paraId="44CC56EF" w14:textId="77777777" w:rsidR="00494F4A" w:rsidRPr="009B30C4" w:rsidRDefault="00494F4A" w:rsidP="00494F4A">
      <w:pPr>
        <w:pStyle w:val="Prrafodelista"/>
        <w:rPr>
          <w:rFonts w:ascii="Arial" w:eastAsia="Verdana" w:hAnsi="Arial" w:cs="Arial"/>
          <w:color w:val="00000A"/>
          <w:lang w:eastAsia="ar-SA"/>
        </w:rPr>
      </w:pPr>
    </w:p>
    <w:p w14:paraId="13BC0104" w14:textId="60915499" w:rsidR="002740C2" w:rsidRDefault="002740C2" w:rsidP="002740C2">
      <w:pPr>
        <w:numPr>
          <w:ilvl w:val="0"/>
          <w:numId w:val="38"/>
        </w:numPr>
        <w:suppressAutoHyphens/>
        <w:spacing w:after="0" w:line="240" w:lineRule="auto"/>
        <w:ind w:left="714" w:hanging="357"/>
        <w:jc w:val="both"/>
        <w:rPr>
          <w:rFonts w:ascii="Arial" w:eastAsia="Verdana" w:hAnsi="Arial" w:cs="Arial"/>
          <w:color w:val="00000A"/>
          <w:lang w:eastAsia="ar-SA"/>
        </w:rPr>
      </w:pPr>
      <w:r w:rsidRPr="009B30C4">
        <w:rPr>
          <w:rFonts w:ascii="Arial" w:eastAsia="Verdana" w:hAnsi="Arial" w:cs="Arial"/>
          <w:color w:val="00000A"/>
          <w:lang w:eastAsia="ar-SA"/>
        </w:rPr>
        <w:t xml:space="preserve">El Municipio no </w:t>
      </w:r>
      <w:r w:rsidR="00D2361A" w:rsidRPr="009B30C4">
        <w:rPr>
          <w:rFonts w:ascii="Arial" w:eastAsia="Verdana" w:hAnsi="Arial" w:cs="Arial"/>
          <w:color w:val="00000A"/>
          <w:lang w:eastAsia="ar-SA"/>
        </w:rPr>
        <w:t xml:space="preserve">otorgará </w:t>
      </w:r>
      <w:r w:rsidRPr="009B30C4">
        <w:rPr>
          <w:rFonts w:ascii="Arial" w:eastAsia="Verdana" w:hAnsi="Arial" w:cs="Arial"/>
          <w:color w:val="00000A"/>
          <w:lang w:eastAsia="ar-SA"/>
        </w:rPr>
        <w:t>contraprestación alguna por la prestación de los servicios públicos concesionados a favor del concesionario. El concesionario entregará a favor del Municipio en contraprestación agua tratada para riego en la zona en los términos que se estipulen en el contrato de concesión que se suscriba.</w:t>
      </w:r>
    </w:p>
    <w:p w14:paraId="72FD9832" w14:textId="77777777" w:rsidR="006A6CB7" w:rsidRDefault="006A6CB7" w:rsidP="006A6CB7">
      <w:pPr>
        <w:pStyle w:val="Prrafodelista"/>
        <w:rPr>
          <w:rFonts w:ascii="Arial" w:eastAsia="Verdana" w:hAnsi="Arial" w:cs="Arial"/>
          <w:color w:val="00000A"/>
          <w:lang w:eastAsia="ar-SA"/>
        </w:rPr>
      </w:pPr>
    </w:p>
    <w:p w14:paraId="2E7FA6A2" w14:textId="5ECDAC0A" w:rsidR="002740C2" w:rsidRDefault="006A6CB7" w:rsidP="0052617B">
      <w:pPr>
        <w:numPr>
          <w:ilvl w:val="0"/>
          <w:numId w:val="38"/>
        </w:numPr>
        <w:suppressAutoHyphens/>
        <w:spacing w:after="0" w:line="240" w:lineRule="auto"/>
        <w:jc w:val="both"/>
        <w:rPr>
          <w:rFonts w:ascii="Arial" w:eastAsia="Verdana" w:hAnsi="Arial" w:cs="Arial"/>
          <w:color w:val="00000A"/>
          <w:lang w:eastAsia="ar-SA"/>
        </w:rPr>
      </w:pPr>
      <w:r w:rsidRPr="00DE39BE">
        <w:rPr>
          <w:rFonts w:ascii="Arial" w:eastAsia="Verdana" w:hAnsi="Arial" w:cs="Arial"/>
          <w:color w:val="00000A"/>
          <w:lang w:eastAsia="ar-SA"/>
        </w:rPr>
        <w:t xml:space="preserve">La forma de recaudar el gasto de que se genere por la </w:t>
      </w:r>
      <w:r w:rsidR="0052617B">
        <w:rPr>
          <w:rFonts w:ascii="Arial" w:eastAsia="Verdana" w:hAnsi="Arial" w:cs="Arial"/>
          <w:color w:val="00000A"/>
          <w:lang w:eastAsia="ar-SA"/>
        </w:rPr>
        <w:t xml:space="preserve">concesión a otorgar consistente en la  </w:t>
      </w:r>
      <w:r w:rsidRPr="00DE39BE">
        <w:rPr>
          <w:rFonts w:ascii="Arial" w:eastAsia="Verdana" w:hAnsi="Arial" w:cs="Arial"/>
          <w:color w:val="00000A"/>
          <w:lang w:eastAsia="ar-SA"/>
        </w:rPr>
        <w:t>operación de</w:t>
      </w:r>
      <w:r w:rsidR="00DE39BE" w:rsidRPr="00DE39BE">
        <w:rPr>
          <w:rFonts w:ascii="Arial" w:eastAsia="Verdana" w:hAnsi="Arial" w:cs="Arial"/>
          <w:color w:val="00000A"/>
          <w:lang w:eastAsia="ar-SA"/>
        </w:rPr>
        <w:t>l</w:t>
      </w:r>
      <w:r w:rsidRPr="00DE39BE">
        <w:rPr>
          <w:rFonts w:ascii="Arial" w:eastAsia="Verdana" w:hAnsi="Arial" w:cs="Arial"/>
          <w:color w:val="00000A"/>
          <w:lang w:eastAsia="ar-SA"/>
        </w:rPr>
        <w:t xml:space="preserve"> </w:t>
      </w:r>
      <w:r w:rsidR="00DE39BE" w:rsidRPr="00DE39BE">
        <w:rPr>
          <w:rFonts w:ascii="Arial" w:eastAsia="Verdana" w:hAnsi="Arial" w:cs="Arial"/>
          <w:color w:val="00000A"/>
          <w:lang w:eastAsia="ar-SA"/>
        </w:rPr>
        <w:t xml:space="preserve">mantenimiento a la red drenaje y alcantarillado será el </w:t>
      </w:r>
      <w:r w:rsidR="00656565" w:rsidRPr="00DE39BE">
        <w:rPr>
          <w:rFonts w:ascii="Arial" w:eastAsia="Verdana" w:hAnsi="Arial" w:cs="Arial"/>
          <w:color w:val="00000A"/>
          <w:lang w:eastAsia="ar-SA"/>
        </w:rPr>
        <w:t>fijado</w:t>
      </w:r>
      <w:r w:rsidR="00DE39BE" w:rsidRPr="00DE39BE">
        <w:rPr>
          <w:rFonts w:ascii="Arial" w:eastAsia="Verdana" w:hAnsi="Arial" w:cs="Arial"/>
          <w:color w:val="00000A"/>
          <w:lang w:eastAsia="ar-SA"/>
        </w:rPr>
        <w:t xml:space="preserve"> en la Ley de Ingresos y el contribuyente lo pagará al concesionario</w:t>
      </w:r>
      <w:r w:rsidR="0052617B">
        <w:rPr>
          <w:rFonts w:ascii="Arial" w:eastAsia="Verdana" w:hAnsi="Arial" w:cs="Arial"/>
          <w:color w:val="00000A"/>
          <w:lang w:eastAsia="ar-SA"/>
        </w:rPr>
        <w:t xml:space="preserve">, este se deberá de constituir como organismo operador para tales efectos, de conformidad con lo previsto en la Ley de Ingresos del Municipio </w:t>
      </w:r>
      <w:r w:rsidR="0052617B" w:rsidRPr="0052617B">
        <w:rPr>
          <w:rFonts w:ascii="Arial" w:eastAsia="Verdana" w:hAnsi="Arial" w:cs="Arial"/>
          <w:color w:val="00000A"/>
          <w:lang w:eastAsia="ar-SA"/>
        </w:rPr>
        <w:t>se debe</w:t>
      </w:r>
      <w:r w:rsidR="0052617B">
        <w:rPr>
          <w:rFonts w:ascii="Arial" w:eastAsia="Verdana" w:hAnsi="Arial" w:cs="Arial"/>
          <w:color w:val="00000A"/>
          <w:lang w:eastAsia="ar-SA"/>
        </w:rPr>
        <w:t>rá</w:t>
      </w:r>
      <w:r w:rsidR="0052617B" w:rsidRPr="0052617B">
        <w:rPr>
          <w:rFonts w:ascii="Arial" w:eastAsia="Verdana" w:hAnsi="Arial" w:cs="Arial"/>
          <w:color w:val="00000A"/>
          <w:lang w:eastAsia="ar-SA"/>
        </w:rPr>
        <w:t xml:space="preserve"> de aumentar un 5% a la tarifa que se le cobre a l</w:t>
      </w:r>
      <w:r w:rsidR="0052617B">
        <w:rPr>
          <w:rFonts w:ascii="Arial" w:eastAsia="Verdana" w:hAnsi="Arial" w:cs="Arial"/>
          <w:color w:val="00000A"/>
          <w:lang w:eastAsia="ar-SA"/>
        </w:rPr>
        <w:t>os Colonos, el cual se entregará a</w:t>
      </w:r>
      <w:r w:rsidR="0052617B" w:rsidRPr="0052617B">
        <w:rPr>
          <w:rFonts w:ascii="Arial" w:eastAsia="Verdana" w:hAnsi="Arial" w:cs="Arial"/>
          <w:color w:val="00000A"/>
          <w:lang w:eastAsia="ar-SA"/>
        </w:rPr>
        <w:t>l Munici</w:t>
      </w:r>
      <w:r w:rsidR="0052617B">
        <w:rPr>
          <w:rFonts w:ascii="Arial" w:eastAsia="Verdana" w:hAnsi="Arial" w:cs="Arial"/>
          <w:color w:val="00000A"/>
          <w:lang w:eastAsia="ar-SA"/>
        </w:rPr>
        <w:t>pio por parte del concesionario,</w:t>
      </w:r>
      <w:r w:rsidR="0052617B" w:rsidRPr="0052617B">
        <w:t xml:space="preserve"> </w:t>
      </w:r>
      <w:r w:rsidR="0052617B" w:rsidRPr="0052617B">
        <w:rPr>
          <w:rFonts w:ascii="Arial" w:eastAsia="Verdana" w:hAnsi="Arial" w:cs="Arial"/>
          <w:color w:val="00000A"/>
          <w:lang w:eastAsia="ar-SA"/>
        </w:rPr>
        <w:t>por concepto de los gastos operativos derivado de las supervisiones e inspecciones que realice la autoridad competente</w:t>
      </w:r>
      <w:r w:rsidR="0052617B">
        <w:rPr>
          <w:rFonts w:ascii="Arial" w:eastAsia="Verdana" w:hAnsi="Arial" w:cs="Arial"/>
          <w:color w:val="00000A"/>
          <w:lang w:eastAsia="ar-SA"/>
        </w:rPr>
        <w:t>.</w:t>
      </w:r>
    </w:p>
    <w:p w14:paraId="4FECE102" w14:textId="77777777" w:rsidR="00DE39BE" w:rsidRDefault="00DE39BE" w:rsidP="00DE39BE">
      <w:pPr>
        <w:pStyle w:val="Prrafodelista"/>
        <w:rPr>
          <w:rFonts w:ascii="Arial" w:eastAsia="Verdana" w:hAnsi="Arial" w:cs="Arial"/>
          <w:color w:val="00000A"/>
          <w:lang w:eastAsia="ar-SA"/>
        </w:rPr>
      </w:pPr>
    </w:p>
    <w:p w14:paraId="722866D2" w14:textId="3425AAF8" w:rsidR="002740C2" w:rsidRPr="009B30C4" w:rsidRDefault="002740C2" w:rsidP="002740C2">
      <w:pPr>
        <w:numPr>
          <w:ilvl w:val="0"/>
          <w:numId w:val="38"/>
        </w:numPr>
        <w:suppressAutoHyphens/>
        <w:spacing w:after="0" w:line="240" w:lineRule="auto"/>
        <w:ind w:left="714" w:hanging="357"/>
        <w:jc w:val="both"/>
        <w:rPr>
          <w:rFonts w:ascii="Arial" w:eastAsia="Times New Roman" w:hAnsi="Arial" w:cs="Arial"/>
          <w:bCs/>
          <w:color w:val="00000A"/>
          <w:lang w:eastAsia="ar-SA"/>
        </w:rPr>
      </w:pPr>
      <w:r w:rsidRPr="009B30C4">
        <w:rPr>
          <w:rFonts w:ascii="Arial" w:eastAsia="Verdana" w:hAnsi="Arial" w:cs="Arial"/>
          <w:color w:val="00000A"/>
          <w:lang w:eastAsia="ar-SA"/>
        </w:rPr>
        <w:lastRenderedPageBreak/>
        <w:t>Como contraprestación el concesionario podrá vender el agua tratada al público en general conform</w:t>
      </w:r>
      <w:r w:rsidR="00DE39BE">
        <w:rPr>
          <w:rFonts w:ascii="Arial" w:eastAsia="Verdana" w:hAnsi="Arial" w:cs="Arial"/>
          <w:color w:val="00000A"/>
          <w:lang w:eastAsia="ar-SA"/>
        </w:rPr>
        <w:t xml:space="preserve">e a lo que se determine en las Leyes aplicables </w:t>
      </w:r>
      <w:r w:rsidRPr="009B30C4">
        <w:rPr>
          <w:rFonts w:ascii="Arial" w:eastAsia="Verdana" w:hAnsi="Arial" w:cs="Arial"/>
          <w:color w:val="00000A"/>
          <w:lang w:eastAsia="ar-SA"/>
        </w:rPr>
        <w:t>durante todo el</w:t>
      </w:r>
      <w:r w:rsidR="004D1819">
        <w:rPr>
          <w:rFonts w:ascii="Arial" w:eastAsia="Verdana" w:hAnsi="Arial" w:cs="Arial"/>
          <w:color w:val="00000A"/>
          <w:lang w:eastAsia="ar-SA"/>
        </w:rPr>
        <w:t xml:space="preserve"> tiempo que dure la concesión.</w:t>
      </w:r>
    </w:p>
    <w:p w14:paraId="12FD7B8E" w14:textId="77777777" w:rsidR="002740C2" w:rsidRPr="009B30C4" w:rsidRDefault="002740C2" w:rsidP="002740C2">
      <w:pPr>
        <w:tabs>
          <w:tab w:val="left" w:pos="706"/>
          <w:tab w:val="left" w:pos="2832"/>
        </w:tabs>
        <w:suppressAutoHyphens/>
        <w:spacing w:after="0" w:line="100" w:lineRule="atLeast"/>
        <w:ind w:left="708"/>
        <w:rPr>
          <w:rFonts w:ascii="Arial" w:eastAsia="Times New Roman" w:hAnsi="Arial" w:cs="Arial"/>
          <w:bCs/>
          <w:color w:val="00000A"/>
          <w:lang w:eastAsia="ar-SA"/>
        </w:rPr>
      </w:pPr>
    </w:p>
    <w:p w14:paraId="2179B467" w14:textId="233A9968" w:rsidR="002740C2" w:rsidRPr="009B30C4" w:rsidRDefault="002740C2" w:rsidP="002740C2">
      <w:pPr>
        <w:numPr>
          <w:ilvl w:val="0"/>
          <w:numId w:val="38"/>
        </w:numPr>
        <w:suppressAutoHyphens/>
        <w:spacing w:after="0" w:line="240" w:lineRule="auto"/>
        <w:ind w:left="714" w:hanging="357"/>
        <w:jc w:val="both"/>
        <w:rPr>
          <w:rFonts w:ascii="Arial" w:eastAsia="Times New Roman" w:hAnsi="Arial" w:cs="Arial"/>
          <w:bCs/>
          <w:color w:val="00000A"/>
          <w:lang w:eastAsia="ar-SA"/>
        </w:rPr>
      </w:pPr>
      <w:r w:rsidRPr="009B30C4">
        <w:rPr>
          <w:rFonts w:ascii="Arial" w:eastAsia="Times New Roman" w:hAnsi="Arial" w:cs="Arial"/>
          <w:bCs/>
          <w:color w:val="00000A"/>
          <w:lang w:eastAsia="ar-SA"/>
        </w:rPr>
        <w:t>La prestación de los servicios de tratamiento de aguas residuales, venta de agua tratada y disposición final de lodos deberá de estar funcionando durante todo el tiempo que dure la concesión de forma regular, continua y de acuerdo</w:t>
      </w:r>
      <w:r w:rsidR="00C5633B">
        <w:rPr>
          <w:rFonts w:ascii="Arial" w:eastAsia="Times New Roman" w:hAnsi="Arial" w:cs="Arial"/>
          <w:bCs/>
          <w:color w:val="00000A"/>
          <w:lang w:eastAsia="ar-SA"/>
        </w:rPr>
        <w:t xml:space="preserve"> a las necesidades y </w:t>
      </w:r>
      <w:r w:rsidRPr="009B30C4">
        <w:rPr>
          <w:rFonts w:ascii="Arial" w:eastAsia="Times New Roman" w:hAnsi="Arial" w:cs="Arial"/>
          <w:bCs/>
          <w:color w:val="00000A"/>
          <w:lang w:eastAsia="ar-SA"/>
        </w:rPr>
        <w:t>a las normas oficiales mexicanas siguientes:</w:t>
      </w:r>
    </w:p>
    <w:p w14:paraId="550AA7A3" w14:textId="77777777" w:rsidR="002740C2" w:rsidRPr="009B30C4" w:rsidRDefault="002740C2" w:rsidP="002740C2">
      <w:pPr>
        <w:tabs>
          <w:tab w:val="left" w:pos="706"/>
          <w:tab w:val="left" w:pos="2832"/>
        </w:tabs>
        <w:suppressAutoHyphens/>
        <w:spacing w:after="0" w:line="100" w:lineRule="atLeast"/>
        <w:ind w:left="708"/>
        <w:rPr>
          <w:rFonts w:ascii="Arial" w:eastAsia="Times New Roman" w:hAnsi="Arial" w:cs="Arial"/>
          <w:bCs/>
          <w:color w:val="00000A"/>
          <w:lang w:eastAsia="ar-SA"/>
        </w:rPr>
      </w:pPr>
    </w:p>
    <w:p w14:paraId="14CDF85A" w14:textId="77777777" w:rsidR="002740C2" w:rsidRPr="009B30C4" w:rsidRDefault="00925B44" w:rsidP="002740C2">
      <w:pPr>
        <w:numPr>
          <w:ilvl w:val="1"/>
          <w:numId w:val="37"/>
        </w:numPr>
        <w:spacing w:after="0" w:line="259" w:lineRule="auto"/>
        <w:ind w:left="1134"/>
        <w:contextualSpacing/>
        <w:jc w:val="both"/>
        <w:rPr>
          <w:rFonts w:ascii="Arial" w:eastAsia="Times New Roman" w:hAnsi="Arial" w:cs="Arial"/>
          <w:bCs/>
          <w:color w:val="00000A"/>
          <w:lang w:eastAsia="ar-SA"/>
        </w:rPr>
      </w:pPr>
      <w:hyperlink r:id="rId10" w:history="1">
        <w:r w:rsidR="002740C2" w:rsidRPr="009B30C4">
          <w:rPr>
            <w:rFonts w:ascii="Arial" w:eastAsia="Times New Roman" w:hAnsi="Arial" w:cs="Arial"/>
            <w:bCs/>
            <w:color w:val="00000A"/>
            <w:lang w:eastAsia="ar-SA"/>
          </w:rPr>
          <w:t xml:space="preserve">Norma Oficial Mexicana </w:t>
        </w:r>
        <w:proofErr w:type="spellStart"/>
        <w:r w:rsidR="002740C2" w:rsidRPr="009B30C4">
          <w:rPr>
            <w:rFonts w:ascii="Arial" w:eastAsia="Times New Roman" w:hAnsi="Arial" w:cs="Arial"/>
            <w:bCs/>
            <w:color w:val="00000A"/>
            <w:lang w:eastAsia="ar-SA"/>
          </w:rPr>
          <w:t>NOM</w:t>
        </w:r>
        <w:proofErr w:type="spellEnd"/>
        <w:r w:rsidR="002740C2" w:rsidRPr="009B30C4">
          <w:rPr>
            <w:rFonts w:ascii="Arial" w:eastAsia="Times New Roman" w:hAnsi="Arial" w:cs="Arial"/>
            <w:bCs/>
            <w:color w:val="00000A"/>
            <w:lang w:eastAsia="ar-SA"/>
          </w:rPr>
          <w:t>-003-</w:t>
        </w:r>
        <w:proofErr w:type="spellStart"/>
        <w:r w:rsidR="002740C2" w:rsidRPr="009B30C4">
          <w:rPr>
            <w:rFonts w:ascii="Arial" w:eastAsia="Times New Roman" w:hAnsi="Arial" w:cs="Arial"/>
            <w:bCs/>
            <w:color w:val="00000A"/>
            <w:lang w:eastAsia="ar-SA"/>
          </w:rPr>
          <w:t>SEMARNAT</w:t>
        </w:r>
        <w:proofErr w:type="spellEnd"/>
        <w:r w:rsidR="002740C2" w:rsidRPr="009B30C4">
          <w:rPr>
            <w:rFonts w:ascii="Arial" w:eastAsia="Times New Roman" w:hAnsi="Arial" w:cs="Arial"/>
            <w:bCs/>
            <w:color w:val="00000A"/>
            <w:lang w:eastAsia="ar-SA"/>
          </w:rPr>
          <w:t xml:space="preserve">-1997, Que establece los límites máximos permisibles de contaminantes para las aguas residuales tratadas que se </w:t>
        </w:r>
        <w:proofErr w:type="spellStart"/>
        <w:r w:rsidR="002740C2" w:rsidRPr="009B30C4">
          <w:rPr>
            <w:rFonts w:ascii="Arial" w:eastAsia="Times New Roman" w:hAnsi="Arial" w:cs="Arial"/>
            <w:bCs/>
            <w:color w:val="00000A"/>
            <w:lang w:eastAsia="ar-SA"/>
          </w:rPr>
          <w:t>reusen</w:t>
        </w:r>
        <w:proofErr w:type="spellEnd"/>
        <w:r w:rsidR="002740C2" w:rsidRPr="009B30C4">
          <w:rPr>
            <w:rFonts w:ascii="Arial" w:eastAsia="Times New Roman" w:hAnsi="Arial" w:cs="Arial"/>
            <w:bCs/>
            <w:color w:val="00000A"/>
            <w:lang w:eastAsia="ar-SA"/>
          </w:rPr>
          <w:t xml:space="preserve"> en servicios al público</w:t>
        </w:r>
      </w:hyperlink>
      <w:r w:rsidR="002740C2" w:rsidRPr="009B30C4">
        <w:rPr>
          <w:rFonts w:ascii="Arial" w:eastAsia="Times New Roman" w:hAnsi="Arial" w:cs="Arial"/>
          <w:bCs/>
          <w:color w:val="00000A"/>
          <w:lang w:eastAsia="ar-SA"/>
        </w:rPr>
        <w:t xml:space="preserve">. </w:t>
      </w:r>
    </w:p>
    <w:p w14:paraId="3CBD49E5" w14:textId="77777777" w:rsidR="002740C2" w:rsidRPr="009B30C4" w:rsidRDefault="002740C2" w:rsidP="002740C2">
      <w:pPr>
        <w:tabs>
          <w:tab w:val="left" w:pos="706"/>
          <w:tab w:val="left" w:pos="2832"/>
        </w:tabs>
        <w:suppressAutoHyphens/>
        <w:spacing w:after="0" w:line="100" w:lineRule="atLeast"/>
        <w:ind w:left="1134"/>
        <w:jc w:val="both"/>
        <w:rPr>
          <w:rFonts w:ascii="Arial" w:eastAsia="Times New Roman" w:hAnsi="Arial" w:cs="Arial"/>
          <w:bCs/>
          <w:color w:val="00000A"/>
          <w:lang w:eastAsia="ar-SA"/>
        </w:rPr>
      </w:pPr>
    </w:p>
    <w:p w14:paraId="44C8AEAF" w14:textId="77777777" w:rsidR="002740C2" w:rsidRPr="009B30C4" w:rsidRDefault="002740C2" w:rsidP="002740C2">
      <w:pPr>
        <w:numPr>
          <w:ilvl w:val="1"/>
          <w:numId w:val="37"/>
        </w:numPr>
        <w:spacing w:after="0" w:line="259" w:lineRule="auto"/>
        <w:ind w:left="1134"/>
        <w:contextualSpacing/>
        <w:jc w:val="both"/>
        <w:rPr>
          <w:rFonts w:ascii="Arial" w:eastAsia="Times New Roman" w:hAnsi="Arial" w:cs="Arial"/>
          <w:bCs/>
          <w:color w:val="00000A"/>
          <w:lang w:eastAsia="ar-SA"/>
        </w:rPr>
      </w:pPr>
      <w:r w:rsidRPr="009B30C4">
        <w:rPr>
          <w:rFonts w:ascii="Arial" w:eastAsia="Times New Roman" w:hAnsi="Arial" w:cs="Arial"/>
          <w:bCs/>
          <w:color w:val="00000A"/>
          <w:lang w:eastAsia="ar-SA"/>
        </w:rPr>
        <w:t xml:space="preserve">Norma Oficial Mexicana </w:t>
      </w:r>
      <w:proofErr w:type="spellStart"/>
      <w:r w:rsidRPr="009B30C4">
        <w:rPr>
          <w:rFonts w:ascii="Arial" w:eastAsia="Times New Roman" w:hAnsi="Arial" w:cs="Arial"/>
          <w:bCs/>
          <w:color w:val="00000A"/>
          <w:lang w:eastAsia="ar-SA"/>
        </w:rPr>
        <w:t>NOM</w:t>
      </w:r>
      <w:proofErr w:type="spellEnd"/>
      <w:r w:rsidRPr="009B30C4">
        <w:rPr>
          <w:rFonts w:ascii="Arial" w:eastAsia="Times New Roman" w:hAnsi="Arial" w:cs="Arial"/>
          <w:bCs/>
          <w:color w:val="00000A"/>
          <w:lang w:eastAsia="ar-SA"/>
        </w:rPr>
        <w:t>-004-</w:t>
      </w:r>
      <w:proofErr w:type="spellStart"/>
      <w:r w:rsidRPr="009B30C4">
        <w:rPr>
          <w:rFonts w:ascii="Arial" w:eastAsia="Times New Roman" w:hAnsi="Arial" w:cs="Arial"/>
          <w:bCs/>
          <w:color w:val="00000A"/>
          <w:lang w:eastAsia="ar-SA"/>
        </w:rPr>
        <w:t>SEMARNAT</w:t>
      </w:r>
      <w:proofErr w:type="spellEnd"/>
      <w:r w:rsidRPr="009B30C4">
        <w:rPr>
          <w:rFonts w:ascii="Arial" w:eastAsia="Times New Roman" w:hAnsi="Arial" w:cs="Arial"/>
          <w:bCs/>
          <w:color w:val="00000A"/>
          <w:lang w:eastAsia="ar-SA"/>
        </w:rPr>
        <w:t xml:space="preserve">-2002, Protección ambiental.- Lodos y </w:t>
      </w:r>
      <w:proofErr w:type="spellStart"/>
      <w:r w:rsidRPr="009B30C4">
        <w:rPr>
          <w:rFonts w:ascii="Arial" w:eastAsia="Times New Roman" w:hAnsi="Arial" w:cs="Arial"/>
          <w:bCs/>
          <w:color w:val="00000A"/>
          <w:lang w:eastAsia="ar-SA"/>
        </w:rPr>
        <w:t>biosólidos</w:t>
      </w:r>
      <w:proofErr w:type="spellEnd"/>
      <w:r w:rsidRPr="009B30C4">
        <w:rPr>
          <w:rFonts w:ascii="Arial" w:eastAsia="Times New Roman" w:hAnsi="Arial" w:cs="Arial"/>
          <w:bCs/>
          <w:color w:val="00000A"/>
          <w:lang w:eastAsia="ar-SA"/>
        </w:rPr>
        <w:t>.- Especificaciones y límites máximos permisibles de contaminantes para su aprovechamiento y disposición final.</w:t>
      </w:r>
    </w:p>
    <w:p w14:paraId="61E236E7" w14:textId="77777777" w:rsidR="002740C2" w:rsidRPr="009B30C4" w:rsidRDefault="002740C2" w:rsidP="002740C2">
      <w:pPr>
        <w:tabs>
          <w:tab w:val="left" w:pos="708"/>
        </w:tabs>
        <w:suppressAutoHyphens/>
        <w:spacing w:after="0" w:line="100" w:lineRule="atLeast"/>
        <w:rPr>
          <w:rFonts w:ascii="Arial" w:eastAsia="SimSun" w:hAnsi="Arial" w:cs="Arial"/>
          <w:color w:val="00000A"/>
          <w:sz w:val="24"/>
          <w:szCs w:val="24"/>
          <w:lang w:eastAsia="zh-CN" w:bidi="hi-IN"/>
        </w:rPr>
      </w:pPr>
    </w:p>
    <w:p w14:paraId="3E613920" w14:textId="77E84EE9" w:rsidR="002740C2" w:rsidRPr="009B30C4" w:rsidRDefault="00494F4A" w:rsidP="002740C2">
      <w:pPr>
        <w:numPr>
          <w:ilvl w:val="0"/>
          <w:numId w:val="38"/>
        </w:numPr>
        <w:suppressAutoHyphens/>
        <w:spacing w:after="0" w:line="259" w:lineRule="auto"/>
        <w:contextualSpacing/>
        <w:jc w:val="both"/>
        <w:rPr>
          <w:rFonts w:ascii="Arial" w:eastAsia="Times New Roman" w:hAnsi="Arial" w:cs="Arial"/>
          <w:bCs/>
          <w:color w:val="00000A"/>
          <w:lang w:eastAsia="ar-SA"/>
        </w:rPr>
      </w:pPr>
      <w:r w:rsidRPr="009B30C4">
        <w:rPr>
          <w:rFonts w:ascii="Arial" w:eastAsia="Times New Roman" w:hAnsi="Arial" w:cs="Arial"/>
          <w:bCs/>
          <w:color w:val="00000A"/>
          <w:lang w:eastAsia="ar-SA"/>
        </w:rPr>
        <w:t>Se deberá acreditar ante la</w:t>
      </w:r>
      <w:r w:rsidR="002740C2" w:rsidRPr="009B30C4">
        <w:rPr>
          <w:rFonts w:ascii="Arial" w:eastAsia="Times New Roman" w:hAnsi="Arial" w:cs="Arial"/>
          <w:bCs/>
          <w:color w:val="00000A"/>
          <w:lang w:eastAsia="ar-SA"/>
        </w:rPr>
        <w:t xml:space="preserve"> Dirección General de Agua Potable y Saneamiento </w:t>
      </w:r>
      <w:r w:rsidR="00172D5C" w:rsidRPr="009B30C4">
        <w:rPr>
          <w:rFonts w:ascii="Arial" w:eastAsia="Times New Roman" w:hAnsi="Arial" w:cs="Arial"/>
          <w:bCs/>
          <w:color w:val="00000A"/>
          <w:lang w:eastAsia="ar-SA"/>
        </w:rPr>
        <w:t xml:space="preserve">o su similar </w:t>
      </w:r>
      <w:r w:rsidR="002740C2" w:rsidRPr="009B30C4">
        <w:rPr>
          <w:rFonts w:ascii="Arial" w:eastAsia="Times New Roman" w:hAnsi="Arial" w:cs="Arial"/>
          <w:bCs/>
          <w:color w:val="00000A"/>
          <w:lang w:eastAsia="ar-SA"/>
        </w:rPr>
        <w:t xml:space="preserve">el cumplimiento de las norma oficiales mexicanas anteriores o las que las sustituyan durante todo el tiempo que dure la concesión, en los plazos que marquen las mismas y en su defecto cada </w:t>
      </w:r>
      <w:r w:rsidR="00421570">
        <w:rPr>
          <w:rFonts w:ascii="Arial" w:eastAsia="Times New Roman" w:hAnsi="Arial" w:cs="Arial"/>
          <w:bCs/>
          <w:color w:val="00000A"/>
          <w:lang w:eastAsia="ar-SA"/>
        </w:rPr>
        <w:t>6</w:t>
      </w:r>
      <w:r w:rsidR="002740C2" w:rsidRPr="009B30C4">
        <w:rPr>
          <w:rFonts w:ascii="Arial" w:eastAsia="Times New Roman" w:hAnsi="Arial" w:cs="Arial"/>
          <w:bCs/>
          <w:color w:val="00000A"/>
          <w:lang w:eastAsia="ar-SA"/>
        </w:rPr>
        <w:t xml:space="preserve"> meses.</w:t>
      </w:r>
    </w:p>
    <w:p w14:paraId="32D9481C" w14:textId="77777777" w:rsidR="002740C2" w:rsidRPr="009B30C4" w:rsidRDefault="002740C2" w:rsidP="002740C2">
      <w:pPr>
        <w:tabs>
          <w:tab w:val="left" w:pos="706"/>
          <w:tab w:val="left" w:pos="2832"/>
        </w:tabs>
        <w:suppressAutoHyphens/>
        <w:spacing w:after="0" w:line="100" w:lineRule="atLeast"/>
        <w:ind w:left="1560"/>
        <w:jc w:val="both"/>
        <w:rPr>
          <w:rFonts w:ascii="Arial" w:eastAsia="Times New Roman" w:hAnsi="Arial" w:cs="Arial"/>
          <w:bCs/>
          <w:color w:val="00000A"/>
          <w:lang w:eastAsia="ar-SA"/>
        </w:rPr>
      </w:pPr>
    </w:p>
    <w:p w14:paraId="54B01896" w14:textId="3EDA8FF0" w:rsidR="002740C2" w:rsidRPr="009B30C4" w:rsidRDefault="00494F4A" w:rsidP="00494F4A">
      <w:pPr>
        <w:numPr>
          <w:ilvl w:val="0"/>
          <w:numId w:val="38"/>
        </w:numPr>
        <w:spacing w:after="0" w:line="259" w:lineRule="auto"/>
        <w:contextualSpacing/>
        <w:jc w:val="both"/>
        <w:rPr>
          <w:rFonts w:ascii="Arial" w:eastAsia="Times New Roman" w:hAnsi="Arial" w:cs="Arial"/>
          <w:bCs/>
          <w:color w:val="00000A"/>
          <w:lang w:eastAsia="ar-SA"/>
        </w:rPr>
      </w:pPr>
      <w:r w:rsidRPr="009B30C4">
        <w:rPr>
          <w:rFonts w:ascii="Arial" w:eastAsia="Times New Roman" w:hAnsi="Arial" w:cs="Arial"/>
          <w:bCs/>
          <w:color w:val="00000A"/>
          <w:lang w:eastAsia="ar-SA"/>
        </w:rPr>
        <w:t>Para el desarrollo Campestre Sur (ADAMAR) s</w:t>
      </w:r>
      <w:r w:rsidR="002740C2" w:rsidRPr="009B30C4">
        <w:rPr>
          <w:rFonts w:ascii="Arial" w:eastAsia="Times New Roman" w:hAnsi="Arial" w:cs="Arial"/>
          <w:bCs/>
          <w:color w:val="00000A"/>
          <w:lang w:eastAsia="ar-SA"/>
        </w:rPr>
        <w:t>e destinará una Planta de Tratamiento de Aguas Residuales (</w:t>
      </w:r>
      <w:proofErr w:type="spellStart"/>
      <w:r w:rsidR="002740C2" w:rsidRPr="009B30C4">
        <w:rPr>
          <w:rFonts w:ascii="Arial" w:eastAsia="Times New Roman" w:hAnsi="Arial" w:cs="Arial"/>
          <w:bCs/>
          <w:color w:val="00000A"/>
          <w:lang w:eastAsia="ar-SA"/>
        </w:rPr>
        <w:t>PTAR</w:t>
      </w:r>
      <w:proofErr w:type="spellEnd"/>
      <w:r w:rsidR="002740C2" w:rsidRPr="009B30C4">
        <w:rPr>
          <w:rFonts w:ascii="Arial" w:eastAsia="Times New Roman" w:hAnsi="Arial" w:cs="Arial"/>
          <w:bCs/>
          <w:color w:val="00000A"/>
          <w:lang w:eastAsia="ar-SA"/>
        </w:rPr>
        <w:t xml:space="preserve">) que </w:t>
      </w:r>
      <w:r w:rsidR="002740C2" w:rsidRPr="009B30C4">
        <w:rPr>
          <w:rFonts w:ascii="Arial" w:eastAsia="Times New Roman" w:hAnsi="Arial" w:cs="Arial"/>
          <w:color w:val="00000A"/>
          <w:lang w:eastAsia="es-MX"/>
        </w:rPr>
        <w:t xml:space="preserve">cumplan con el Proyecto Definitivo de Urbanización y la Licencia de Urbanización </w:t>
      </w:r>
      <w:proofErr w:type="spellStart"/>
      <w:r w:rsidR="002740C2" w:rsidRPr="009B30C4">
        <w:rPr>
          <w:rFonts w:ascii="Arial" w:eastAsia="Times New Roman" w:hAnsi="Arial" w:cs="Arial"/>
          <w:color w:val="00000A"/>
          <w:lang w:eastAsia="es-MX"/>
        </w:rPr>
        <w:t>DGOT</w:t>
      </w:r>
      <w:proofErr w:type="spellEnd"/>
      <w:r w:rsidR="002740C2" w:rsidRPr="009B30C4">
        <w:rPr>
          <w:rFonts w:ascii="Arial" w:eastAsia="Times New Roman" w:hAnsi="Arial" w:cs="Arial"/>
          <w:color w:val="00000A"/>
          <w:lang w:eastAsia="es-MX"/>
        </w:rPr>
        <w:t>/</w:t>
      </w:r>
      <w:proofErr w:type="spellStart"/>
      <w:r w:rsidR="002740C2" w:rsidRPr="009B30C4">
        <w:rPr>
          <w:rFonts w:ascii="Arial" w:eastAsia="Times New Roman" w:hAnsi="Arial" w:cs="Arial"/>
          <w:color w:val="00000A"/>
          <w:lang w:eastAsia="es-MX"/>
        </w:rPr>
        <w:t>DRP</w:t>
      </w:r>
      <w:proofErr w:type="spellEnd"/>
      <w:r w:rsidR="002740C2" w:rsidRPr="009B30C4">
        <w:rPr>
          <w:rFonts w:ascii="Arial" w:eastAsia="Times New Roman" w:hAnsi="Arial" w:cs="Arial"/>
          <w:color w:val="00000A"/>
          <w:lang w:eastAsia="es-MX"/>
        </w:rPr>
        <w:t>-</w:t>
      </w:r>
      <w:proofErr w:type="spellStart"/>
      <w:r w:rsidR="002740C2" w:rsidRPr="009B30C4">
        <w:rPr>
          <w:rFonts w:ascii="Arial" w:eastAsia="Times New Roman" w:hAnsi="Arial" w:cs="Arial"/>
          <w:color w:val="00000A"/>
          <w:lang w:eastAsia="es-MX"/>
        </w:rPr>
        <w:t>OP</w:t>
      </w:r>
      <w:proofErr w:type="spellEnd"/>
      <w:r w:rsidR="002740C2" w:rsidRPr="009B30C4">
        <w:rPr>
          <w:rFonts w:ascii="Arial" w:eastAsia="Times New Roman" w:hAnsi="Arial" w:cs="Arial"/>
          <w:color w:val="00000A"/>
          <w:lang w:eastAsia="es-MX"/>
        </w:rPr>
        <w:t>-149/17 y</w:t>
      </w:r>
      <w:r w:rsidR="002740C2" w:rsidRPr="009B30C4">
        <w:rPr>
          <w:rFonts w:ascii="Arial" w:eastAsia="Times New Roman" w:hAnsi="Arial" w:cs="Arial"/>
          <w:bCs/>
          <w:color w:val="00000A"/>
          <w:lang w:eastAsia="ar-SA"/>
        </w:rPr>
        <w:t xml:space="preserve"> garantice la prestación de los servicios públicos que se propone concesionar, equipada con capacidad de </w:t>
      </w:r>
      <w:r w:rsidR="001B31B1">
        <w:rPr>
          <w:rFonts w:ascii="Arial" w:eastAsia="Times New Roman" w:hAnsi="Arial" w:cs="Arial"/>
          <w:bCs/>
          <w:color w:val="00000A"/>
          <w:lang w:eastAsia="ar-SA"/>
        </w:rPr>
        <w:t xml:space="preserve">hasta </w:t>
      </w:r>
      <w:r w:rsidR="002740C2" w:rsidRPr="009B30C4">
        <w:rPr>
          <w:rFonts w:ascii="Arial" w:eastAsia="Times New Roman" w:hAnsi="Arial" w:cs="Arial"/>
          <w:bCs/>
          <w:color w:val="00000A"/>
          <w:lang w:eastAsia="ar-SA"/>
        </w:rPr>
        <w:t>20 litros por segundo de agua tratada para 1,728 viviendas con una dotación de 250 litros por habitante por día y con 5 habitantes por vivienda, así como las conexiones e instalaciones necesarias para la venta del agua tratada o su descarga a un cuerpo de agua autorizado para el caso de excedencias o diferencias que no puedan ser aprovechables de forma sustentable.</w:t>
      </w:r>
    </w:p>
    <w:p w14:paraId="5DB1D3F8" w14:textId="77777777" w:rsidR="00494F4A" w:rsidRPr="009B30C4" w:rsidRDefault="00494F4A" w:rsidP="00494F4A">
      <w:pPr>
        <w:pStyle w:val="Prrafodelista"/>
        <w:rPr>
          <w:rFonts w:ascii="Arial" w:hAnsi="Arial" w:cs="Arial"/>
          <w:bCs/>
          <w:color w:val="00000A"/>
          <w:lang w:eastAsia="ar-SA"/>
        </w:rPr>
      </w:pPr>
    </w:p>
    <w:p w14:paraId="00FA430D" w14:textId="2033DB45" w:rsidR="00494F4A" w:rsidRPr="009B30C4" w:rsidRDefault="00494F4A" w:rsidP="00494F4A">
      <w:pPr>
        <w:numPr>
          <w:ilvl w:val="0"/>
          <w:numId w:val="38"/>
        </w:numPr>
        <w:spacing w:after="0" w:line="259" w:lineRule="auto"/>
        <w:contextualSpacing/>
        <w:jc w:val="both"/>
        <w:rPr>
          <w:rFonts w:ascii="Arial" w:eastAsia="Times New Roman" w:hAnsi="Arial" w:cs="Arial"/>
          <w:bCs/>
          <w:color w:val="00000A"/>
          <w:lang w:eastAsia="ar-SA"/>
        </w:rPr>
      </w:pPr>
      <w:r w:rsidRPr="009B30C4">
        <w:rPr>
          <w:rFonts w:ascii="Arial" w:eastAsia="Times New Roman" w:hAnsi="Arial" w:cs="Arial"/>
          <w:bCs/>
          <w:color w:val="00000A"/>
          <w:lang w:eastAsia="ar-SA"/>
        </w:rPr>
        <w:t xml:space="preserve">Para el desarrollo </w:t>
      </w:r>
      <w:proofErr w:type="spellStart"/>
      <w:r w:rsidRPr="009B30C4">
        <w:rPr>
          <w:rFonts w:ascii="Arial" w:eastAsia="Times New Roman" w:hAnsi="Arial" w:cs="Arial"/>
          <w:bCs/>
          <w:color w:val="00000A"/>
          <w:lang w:eastAsia="ar-SA"/>
        </w:rPr>
        <w:t>Altara</w:t>
      </w:r>
      <w:proofErr w:type="spellEnd"/>
      <w:r w:rsidRPr="009B30C4">
        <w:rPr>
          <w:rFonts w:ascii="Arial" w:eastAsia="Times New Roman" w:hAnsi="Arial" w:cs="Arial"/>
          <w:bCs/>
          <w:color w:val="00000A"/>
          <w:lang w:eastAsia="ar-SA"/>
        </w:rPr>
        <w:t xml:space="preserve"> II (antes Loma Blanca) se destinará una Planta de Tratamiento de Aguas Residuales (</w:t>
      </w:r>
      <w:proofErr w:type="spellStart"/>
      <w:r w:rsidRPr="009B30C4">
        <w:rPr>
          <w:rFonts w:ascii="Arial" w:eastAsia="Times New Roman" w:hAnsi="Arial" w:cs="Arial"/>
          <w:bCs/>
          <w:color w:val="00000A"/>
          <w:lang w:eastAsia="ar-SA"/>
        </w:rPr>
        <w:t>PTAR</w:t>
      </w:r>
      <w:proofErr w:type="spellEnd"/>
      <w:r w:rsidRPr="009B30C4">
        <w:rPr>
          <w:rFonts w:ascii="Arial" w:eastAsia="Times New Roman" w:hAnsi="Arial" w:cs="Arial"/>
          <w:bCs/>
          <w:color w:val="00000A"/>
          <w:lang w:eastAsia="ar-SA"/>
        </w:rPr>
        <w:t xml:space="preserve">) que cumplan con el Proyecto Definitivo de Urbanización y la Licencia de Urbanización </w:t>
      </w:r>
      <w:proofErr w:type="spellStart"/>
      <w:r w:rsidRPr="009B30C4">
        <w:rPr>
          <w:rFonts w:ascii="Arial" w:eastAsia="Times New Roman" w:hAnsi="Arial" w:cs="Arial"/>
          <w:bCs/>
          <w:color w:val="00000A"/>
          <w:lang w:eastAsia="ar-SA"/>
        </w:rPr>
        <w:t>DGOT</w:t>
      </w:r>
      <w:proofErr w:type="spellEnd"/>
      <w:r w:rsidRPr="009B30C4">
        <w:rPr>
          <w:rFonts w:ascii="Arial" w:eastAsia="Times New Roman" w:hAnsi="Arial" w:cs="Arial"/>
          <w:bCs/>
          <w:color w:val="00000A"/>
          <w:lang w:eastAsia="ar-SA"/>
        </w:rPr>
        <w:t>/</w:t>
      </w:r>
      <w:proofErr w:type="spellStart"/>
      <w:r w:rsidRPr="009B30C4">
        <w:rPr>
          <w:rFonts w:ascii="Arial" w:eastAsia="Times New Roman" w:hAnsi="Arial" w:cs="Arial"/>
          <w:bCs/>
          <w:color w:val="00000A"/>
          <w:lang w:eastAsia="ar-SA"/>
        </w:rPr>
        <w:t>DRP</w:t>
      </w:r>
      <w:proofErr w:type="spellEnd"/>
      <w:r w:rsidRPr="009B30C4">
        <w:rPr>
          <w:rFonts w:ascii="Arial" w:eastAsia="Times New Roman" w:hAnsi="Arial" w:cs="Arial"/>
          <w:bCs/>
          <w:color w:val="00000A"/>
          <w:lang w:eastAsia="ar-SA"/>
        </w:rPr>
        <w:t>-</w:t>
      </w:r>
      <w:proofErr w:type="spellStart"/>
      <w:r w:rsidRPr="009B30C4">
        <w:rPr>
          <w:rFonts w:ascii="Arial" w:eastAsia="Times New Roman" w:hAnsi="Arial" w:cs="Arial"/>
          <w:bCs/>
          <w:color w:val="00000A"/>
          <w:lang w:eastAsia="ar-SA"/>
        </w:rPr>
        <w:t>OP</w:t>
      </w:r>
      <w:proofErr w:type="spellEnd"/>
      <w:r w:rsidRPr="009B30C4">
        <w:rPr>
          <w:rFonts w:ascii="Arial" w:eastAsia="Times New Roman" w:hAnsi="Arial" w:cs="Arial"/>
          <w:bCs/>
          <w:color w:val="00000A"/>
          <w:lang w:eastAsia="ar-SA"/>
        </w:rPr>
        <w:t>-149/17 y garantice la prestación de los servicios públicos que se propone concesionar, equipada con capacidad de</w:t>
      </w:r>
      <w:r w:rsidR="001B31B1">
        <w:rPr>
          <w:rFonts w:ascii="Arial" w:eastAsia="Times New Roman" w:hAnsi="Arial" w:cs="Arial"/>
          <w:bCs/>
          <w:color w:val="00000A"/>
          <w:lang w:eastAsia="ar-SA"/>
        </w:rPr>
        <w:t xml:space="preserve"> hasta </w:t>
      </w:r>
      <w:r w:rsidRPr="009B30C4">
        <w:rPr>
          <w:rFonts w:ascii="Arial" w:eastAsia="Times New Roman" w:hAnsi="Arial" w:cs="Arial"/>
          <w:bCs/>
          <w:color w:val="00000A"/>
          <w:lang w:eastAsia="ar-SA"/>
        </w:rPr>
        <w:t>7.11 litros por segundo de agua tratada para 614 viviendas con una dotación de 200 litros por habitante por día y con 5 habitantes por vivienda, así como las conexiones e instalaciones necesarias para la venta del agua tratada o su descarga a un cuerpo de agua autorizado para el caso de excedencias o diferencias que no puedan ser aprovechables de forma sustentable.</w:t>
      </w:r>
    </w:p>
    <w:p w14:paraId="1BEAFD93" w14:textId="77777777" w:rsidR="00494F4A" w:rsidRPr="009B30C4" w:rsidRDefault="00494F4A" w:rsidP="002740C2">
      <w:pPr>
        <w:tabs>
          <w:tab w:val="left" w:pos="706"/>
          <w:tab w:val="left" w:pos="2832"/>
        </w:tabs>
        <w:suppressAutoHyphens/>
        <w:spacing w:after="0" w:line="100" w:lineRule="atLeast"/>
        <w:ind w:left="708"/>
        <w:rPr>
          <w:rFonts w:ascii="Arial" w:eastAsia="Times New Roman" w:hAnsi="Arial" w:cs="Arial"/>
          <w:bCs/>
          <w:color w:val="00000A"/>
          <w:lang w:eastAsia="ar-SA"/>
        </w:rPr>
      </w:pPr>
    </w:p>
    <w:p w14:paraId="1F253640" w14:textId="0FF78999" w:rsidR="002740C2" w:rsidRPr="009B30C4" w:rsidRDefault="002740C2" w:rsidP="002740C2">
      <w:pPr>
        <w:numPr>
          <w:ilvl w:val="0"/>
          <w:numId w:val="38"/>
        </w:numPr>
        <w:spacing w:after="0" w:line="259" w:lineRule="auto"/>
        <w:ind w:left="709"/>
        <w:contextualSpacing/>
        <w:jc w:val="both"/>
        <w:rPr>
          <w:rFonts w:ascii="Arial" w:eastAsia="Times New Roman" w:hAnsi="Arial" w:cs="Arial"/>
          <w:bCs/>
          <w:color w:val="00000A"/>
          <w:lang w:eastAsia="ar-SA"/>
        </w:rPr>
      </w:pPr>
      <w:r w:rsidRPr="009B30C4">
        <w:rPr>
          <w:rFonts w:ascii="Arial" w:eastAsia="Times New Roman" w:hAnsi="Arial" w:cs="Arial"/>
          <w:bCs/>
          <w:color w:val="00000A"/>
          <w:lang w:eastAsia="ar-SA"/>
        </w:rPr>
        <w:t>Para los efectos del inciso anterior, el Municipio podrá facilitar el área de cesión para destinos que el proyecto definitivo de urbanización de</w:t>
      </w:r>
      <w:r w:rsidR="00172D5C" w:rsidRPr="009B30C4">
        <w:rPr>
          <w:rFonts w:ascii="Arial" w:eastAsia="Times New Roman" w:hAnsi="Arial" w:cs="Arial"/>
          <w:bCs/>
          <w:color w:val="00000A"/>
          <w:lang w:eastAsia="ar-SA"/>
        </w:rPr>
        <w:t xml:space="preserve"> los </w:t>
      </w:r>
      <w:r w:rsidRPr="009B30C4">
        <w:rPr>
          <w:rFonts w:ascii="Arial" w:eastAsia="Times New Roman" w:hAnsi="Arial" w:cs="Arial"/>
          <w:bCs/>
          <w:color w:val="00000A"/>
          <w:lang w:eastAsia="ar-SA"/>
        </w:rPr>
        <w:t>desarrollo</w:t>
      </w:r>
      <w:r w:rsidR="00172D5C" w:rsidRPr="009B30C4">
        <w:rPr>
          <w:rFonts w:ascii="Arial" w:eastAsia="Times New Roman" w:hAnsi="Arial" w:cs="Arial"/>
          <w:bCs/>
          <w:color w:val="00000A"/>
          <w:lang w:eastAsia="ar-SA"/>
        </w:rPr>
        <w:t xml:space="preserve">s </w:t>
      </w:r>
      <w:r w:rsidRPr="009B30C4">
        <w:rPr>
          <w:rFonts w:ascii="Arial" w:eastAsia="Times New Roman" w:hAnsi="Arial" w:cs="Arial"/>
          <w:bCs/>
          <w:color w:val="00000A"/>
          <w:lang w:eastAsia="ar-SA"/>
        </w:rPr>
        <w:t xml:space="preserve">contempla para albergar </w:t>
      </w:r>
      <w:r w:rsidR="00F438A6" w:rsidRPr="009B30C4">
        <w:rPr>
          <w:rFonts w:ascii="Arial" w:eastAsia="Times New Roman" w:hAnsi="Arial" w:cs="Arial"/>
          <w:bCs/>
          <w:color w:val="00000A"/>
          <w:lang w:eastAsia="ar-SA"/>
        </w:rPr>
        <w:t>las</w:t>
      </w:r>
      <w:r w:rsidRPr="009B30C4">
        <w:rPr>
          <w:rFonts w:ascii="Arial" w:eastAsia="Times New Roman" w:hAnsi="Arial" w:cs="Arial"/>
          <w:bCs/>
          <w:color w:val="00000A"/>
          <w:lang w:eastAsia="ar-SA"/>
        </w:rPr>
        <w:t xml:space="preserve"> Planta</w:t>
      </w:r>
      <w:r w:rsidR="00F438A6" w:rsidRPr="009B30C4">
        <w:rPr>
          <w:rFonts w:ascii="Arial" w:eastAsia="Times New Roman" w:hAnsi="Arial" w:cs="Arial"/>
          <w:bCs/>
          <w:color w:val="00000A"/>
          <w:lang w:eastAsia="ar-SA"/>
        </w:rPr>
        <w:t>s</w:t>
      </w:r>
      <w:r w:rsidRPr="009B30C4">
        <w:rPr>
          <w:rFonts w:ascii="Arial" w:eastAsia="Times New Roman" w:hAnsi="Arial" w:cs="Arial"/>
          <w:bCs/>
          <w:color w:val="00000A"/>
          <w:lang w:eastAsia="ar-SA"/>
        </w:rPr>
        <w:t xml:space="preserve"> de Tratamiento de Aguas Residuales (</w:t>
      </w:r>
      <w:proofErr w:type="spellStart"/>
      <w:r w:rsidRPr="009B30C4">
        <w:rPr>
          <w:rFonts w:ascii="Arial" w:eastAsia="Times New Roman" w:hAnsi="Arial" w:cs="Arial"/>
          <w:bCs/>
          <w:color w:val="00000A"/>
          <w:lang w:eastAsia="ar-SA"/>
        </w:rPr>
        <w:t>PTAR</w:t>
      </w:r>
      <w:proofErr w:type="spellEnd"/>
      <w:r w:rsidRPr="009B30C4">
        <w:rPr>
          <w:rFonts w:ascii="Arial" w:eastAsia="Times New Roman" w:hAnsi="Arial" w:cs="Arial"/>
          <w:bCs/>
          <w:color w:val="00000A"/>
          <w:lang w:eastAsia="ar-SA"/>
        </w:rPr>
        <w:t xml:space="preserve">) una vez que cuente con la titularidad de la misma, </w:t>
      </w:r>
      <w:r w:rsidRPr="009B30C4">
        <w:rPr>
          <w:rFonts w:ascii="Arial" w:eastAsia="Times New Roman" w:hAnsi="Arial" w:cs="Arial"/>
          <w:bCs/>
          <w:color w:val="00000A"/>
          <w:lang w:eastAsia="ar-SA"/>
        </w:rPr>
        <w:lastRenderedPageBreak/>
        <w:t>caso contrario, el concesionario deberá aportar el predio respectivo durante todo el tiempo que dure la concesión del servicio e inscribirse como gravamen ante el Registro Público de la Propiedad a favor del Municipio, a su costa.</w:t>
      </w:r>
    </w:p>
    <w:p w14:paraId="48F72052" w14:textId="77777777" w:rsidR="002740C2" w:rsidRPr="009B30C4" w:rsidRDefault="002740C2" w:rsidP="002740C2">
      <w:pPr>
        <w:tabs>
          <w:tab w:val="left" w:pos="706"/>
          <w:tab w:val="left" w:pos="2832"/>
        </w:tabs>
        <w:suppressAutoHyphens/>
        <w:spacing w:after="0" w:line="100" w:lineRule="atLeast"/>
        <w:ind w:left="709"/>
        <w:rPr>
          <w:rFonts w:ascii="Arial" w:eastAsia="Times New Roman" w:hAnsi="Arial" w:cs="Arial"/>
          <w:bCs/>
          <w:color w:val="00000A"/>
          <w:lang w:eastAsia="ar-SA"/>
        </w:rPr>
      </w:pPr>
    </w:p>
    <w:p w14:paraId="4B9FD084" w14:textId="77777777" w:rsidR="002740C2" w:rsidRPr="009B30C4" w:rsidRDefault="002740C2" w:rsidP="002740C2">
      <w:pPr>
        <w:numPr>
          <w:ilvl w:val="0"/>
          <w:numId w:val="38"/>
        </w:numPr>
        <w:spacing w:after="0" w:line="259" w:lineRule="auto"/>
        <w:ind w:left="709"/>
        <w:contextualSpacing/>
        <w:jc w:val="both"/>
        <w:rPr>
          <w:rFonts w:ascii="Arial" w:eastAsia="Times New Roman" w:hAnsi="Arial" w:cs="Arial"/>
          <w:bCs/>
          <w:color w:val="00000A"/>
          <w:lang w:eastAsia="ar-SA"/>
        </w:rPr>
      </w:pPr>
      <w:r w:rsidRPr="009B30C4">
        <w:rPr>
          <w:rFonts w:ascii="Arial" w:eastAsia="Times New Roman" w:hAnsi="Arial" w:cs="Arial"/>
          <w:bCs/>
          <w:color w:val="00000A"/>
          <w:lang w:eastAsia="ar-SA"/>
        </w:rPr>
        <w:t>Se deberá entregar la propiedad de la Planta de Tratamiento de Aguas Residuales (</w:t>
      </w:r>
      <w:proofErr w:type="spellStart"/>
      <w:r w:rsidRPr="009B30C4">
        <w:rPr>
          <w:rFonts w:ascii="Arial" w:eastAsia="Times New Roman" w:hAnsi="Arial" w:cs="Arial"/>
          <w:bCs/>
          <w:color w:val="00000A"/>
          <w:lang w:eastAsia="ar-SA"/>
        </w:rPr>
        <w:t>PTAR</w:t>
      </w:r>
      <w:proofErr w:type="spellEnd"/>
      <w:r w:rsidRPr="009B30C4">
        <w:rPr>
          <w:rFonts w:ascii="Arial" w:eastAsia="Times New Roman" w:hAnsi="Arial" w:cs="Arial"/>
          <w:bCs/>
          <w:color w:val="00000A"/>
          <w:lang w:eastAsia="ar-SA"/>
        </w:rPr>
        <w:t>) al Municipio en funcionamiento al final de la concesión, o bien, realizar por su obra y cuenta la obra de conexión a algún colector u otra Planta de Tratamiento de Aguas Residuales (</w:t>
      </w:r>
      <w:proofErr w:type="spellStart"/>
      <w:r w:rsidRPr="009B30C4">
        <w:rPr>
          <w:rFonts w:ascii="Arial" w:eastAsia="Times New Roman" w:hAnsi="Arial" w:cs="Arial"/>
          <w:bCs/>
          <w:color w:val="00000A"/>
          <w:lang w:eastAsia="ar-SA"/>
        </w:rPr>
        <w:t>PTAR</w:t>
      </w:r>
      <w:proofErr w:type="spellEnd"/>
      <w:r w:rsidRPr="009B30C4">
        <w:rPr>
          <w:rFonts w:ascii="Arial" w:eastAsia="Times New Roman" w:hAnsi="Arial" w:cs="Arial"/>
          <w:bCs/>
          <w:color w:val="00000A"/>
          <w:lang w:eastAsia="ar-SA"/>
        </w:rPr>
        <w:t>) del Municipio u organismo operador autorizado.</w:t>
      </w:r>
    </w:p>
    <w:p w14:paraId="4D0F32EA" w14:textId="77777777" w:rsidR="002740C2" w:rsidRPr="009B30C4" w:rsidRDefault="002740C2" w:rsidP="002740C2">
      <w:pPr>
        <w:tabs>
          <w:tab w:val="left" w:pos="706"/>
          <w:tab w:val="left" w:pos="2832"/>
        </w:tabs>
        <w:suppressAutoHyphens/>
        <w:spacing w:after="0" w:line="100" w:lineRule="atLeast"/>
        <w:ind w:left="709"/>
        <w:rPr>
          <w:rFonts w:ascii="Arial" w:eastAsia="Times New Roman" w:hAnsi="Arial" w:cs="Arial"/>
          <w:bCs/>
          <w:color w:val="00000A"/>
          <w:lang w:eastAsia="ar-SA"/>
        </w:rPr>
      </w:pPr>
    </w:p>
    <w:p w14:paraId="5B21287A" w14:textId="1CE6F9AF" w:rsidR="002740C2" w:rsidRPr="009B30C4" w:rsidRDefault="002740C2" w:rsidP="002740C2">
      <w:pPr>
        <w:numPr>
          <w:ilvl w:val="0"/>
          <w:numId w:val="38"/>
        </w:numPr>
        <w:spacing w:after="0" w:line="259" w:lineRule="auto"/>
        <w:ind w:left="709"/>
        <w:contextualSpacing/>
        <w:jc w:val="both"/>
        <w:rPr>
          <w:rFonts w:ascii="Arial" w:eastAsia="Times New Roman" w:hAnsi="Arial" w:cs="Arial"/>
          <w:bCs/>
          <w:color w:val="00000A"/>
          <w:lang w:eastAsia="ar-SA"/>
        </w:rPr>
      </w:pPr>
      <w:r w:rsidRPr="009B30C4">
        <w:rPr>
          <w:rFonts w:ascii="Arial" w:eastAsia="Times New Roman" w:hAnsi="Arial" w:cs="Arial"/>
          <w:bCs/>
          <w:color w:val="00000A"/>
          <w:lang w:eastAsia="ar-SA"/>
        </w:rPr>
        <w:t>Se comprobará el gasto de diseño requerido para lo que fue proyectada la Planta de Tratamiento de Aguas Residuales (</w:t>
      </w:r>
      <w:proofErr w:type="spellStart"/>
      <w:r w:rsidRPr="009B30C4">
        <w:rPr>
          <w:rFonts w:ascii="Arial" w:eastAsia="Times New Roman" w:hAnsi="Arial" w:cs="Arial"/>
          <w:bCs/>
          <w:color w:val="00000A"/>
          <w:lang w:eastAsia="ar-SA"/>
        </w:rPr>
        <w:t>PTAR</w:t>
      </w:r>
      <w:proofErr w:type="spellEnd"/>
      <w:r w:rsidRPr="009B30C4">
        <w:rPr>
          <w:rFonts w:ascii="Arial" w:eastAsia="Times New Roman" w:hAnsi="Arial" w:cs="Arial"/>
          <w:bCs/>
          <w:color w:val="00000A"/>
          <w:lang w:eastAsia="ar-SA"/>
        </w:rPr>
        <w:t xml:space="preserve">), debiendo instalar </w:t>
      </w:r>
      <w:r w:rsidR="0027111F">
        <w:rPr>
          <w:rFonts w:ascii="Arial" w:eastAsia="Times New Roman" w:hAnsi="Arial" w:cs="Arial"/>
          <w:bCs/>
          <w:color w:val="00000A"/>
          <w:lang w:eastAsia="ar-SA"/>
        </w:rPr>
        <w:t>un medidor  de salida de agua tratada</w:t>
      </w:r>
      <w:r w:rsidRPr="009B30C4">
        <w:rPr>
          <w:rFonts w:ascii="Arial" w:eastAsia="Times New Roman" w:hAnsi="Arial" w:cs="Arial"/>
          <w:bCs/>
          <w:color w:val="00000A"/>
          <w:lang w:eastAsia="ar-SA"/>
        </w:rPr>
        <w:t xml:space="preserve">: </w:t>
      </w:r>
    </w:p>
    <w:p w14:paraId="6377D720" w14:textId="77777777" w:rsidR="002740C2" w:rsidRPr="009B30C4" w:rsidRDefault="002740C2" w:rsidP="002740C2">
      <w:pPr>
        <w:tabs>
          <w:tab w:val="left" w:pos="706"/>
          <w:tab w:val="left" w:pos="2832"/>
        </w:tabs>
        <w:suppressAutoHyphens/>
        <w:spacing w:after="0" w:line="100" w:lineRule="atLeast"/>
        <w:ind w:left="1440"/>
        <w:jc w:val="both"/>
        <w:rPr>
          <w:rFonts w:ascii="Arial" w:eastAsia="Times New Roman" w:hAnsi="Arial" w:cs="Arial"/>
          <w:bCs/>
          <w:color w:val="00000A"/>
          <w:lang w:eastAsia="ar-SA"/>
        </w:rPr>
      </w:pPr>
    </w:p>
    <w:p w14:paraId="06C2AA74" w14:textId="106C1F72" w:rsidR="002740C2" w:rsidRPr="009B30C4" w:rsidRDefault="002740C2" w:rsidP="002740C2">
      <w:pPr>
        <w:numPr>
          <w:ilvl w:val="0"/>
          <w:numId w:val="38"/>
        </w:numPr>
        <w:spacing w:after="0" w:line="259" w:lineRule="auto"/>
        <w:ind w:left="709"/>
        <w:contextualSpacing/>
        <w:jc w:val="both"/>
        <w:rPr>
          <w:rFonts w:ascii="Arial" w:eastAsia="Times New Roman" w:hAnsi="Arial" w:cs="Arial"/>
          <w:bCs/>
          <w:color w:val="00000A"/>
          <w:lang w:eastAsia="ar-SA"/>
        </w:rPr>
      </w:pPr>
      <w:r w:rsidRPr="009B30C4">
        <w:rPr>
          <w:rFonts w:ascii="Arial" w:eastAsia="Times New Roman" w:hAnsi="Arial" w:cs="Arial"/>
          <w:bCs/>
          <w:color w:val="00000A"/>
          <w:lang w:eastAsia="ar-SA"/>
        </w:rPr>
        <w:t xml:space="preserve">La empresa que quede a cargo de la concesión deberá dar el mantenimiento preventivo y correctivo, misma que tendrá la obligación de estar presentando reporte y bitácora de </w:t>
      </w:r>
      <w:r w:rsidR="0027111F">
        <w:rPr>
          <w:rFonts w:ascii="Arial" w:eastAsia="Times New Roman" w:hAnsi="Arial" w:cs="Arial"/>
          <w:bCs/>
          <w:color w:val="00000A"/>
          <w:lang w:eastAsia="ar-SA"/>
        </w:rPr>
        <w:t>operación y mantenimiento cada año a</w:t>
      </w:r>
      <w:r w:rsidRPr="009B30C4">
        <w:rPr>
          <w:rFonts w:ascii="Arial" w:eastAsia="Times New Roman" w:hAnsi="Arial" w:cs="Arial"/>
          <w:bCs/>
          <w:color w:val="00000A"/>
          <w:lang w:eastAsia="ar-SA"/>
        </w:rPr>
        <w:t>nte esta Dirección General de Agua Potable y Saneamiento, de acuerdo a la Norma, así como pagar los derechos de supervisión técnica para vigilar el debido cumplimiento de las normas de calidad a la hacienda municipal.</w:t>
      </w:r>
    </w:p>
    <w:p w14:paraId="7511C568" w14:textId="77777777" w:rsidR="002740C2" w:rsidRPr="009B30C4" w:rsidRDefault="002740C2" w:rsidP="002740C2">
      <w:pPr>
        <w:tabs>
          <w:tab w:val="left" w:pos="706"/>
          <w:tab w:val="left" w:pos="2832"/>
        </w:tabs>
        <w:suppressAutoHyphens/>
        <w:spacing w:after="0" w:line="100" w:lineRule="atLeast"/>
        <w:ind w:left="709"/>
        <w:rPr>
          <w:rFonts w:ascii="Arial" w:eastAsia="Times New Roman" w:hAnsi="Arial" w:cs="Arial"/>
          <w:bCs/>
          <w:color w:val="00000A"/>
          <w:lang w:eastAsia="ar-SA"/>
        </w:rPr>
      </w:pPr>
    </w:p>
    <w:p w14:paraId="0DC6A04A" w14:textId="77777777" w:rsidR="002740C2" w:rsidRPr="009B30C4" w:rsidRDefault="002740C2" w:rsidP="002740C2">
      <w:pPr>
        <w:numPr>
          <w:ilvl w:val="0"/>
          <w:numId w:val="38"/>
        </w:numPr>
        <w:spacing w:after="0" w:line="259" w:lineRule="auto"/>
        <w:ind w:left="709"/>
        <w:contextualSpacing/>
        <w:jc w:val="both"/>
        <w:rPr>
          <w:rFonts w:ascii="Arial" w:eastAsia="Times New Roman" w:hAnsi="Arial" w:cs="Arial"/>
          <w:bCs/>
          <w:color w:val="00000A"/>
          <w:lang w:eastAsia="ar-SA"/>
        </w:rPr>
      </w:pPr>
      <w:r w:rsidRPr="009B30C4">
        <w:rPr>
          <w:rFonts w:ascii="Arial" w:eastAsia="Times New Roman" w:hAnsi="Arial" w:cs="Arial"/>
          <w:bCs/>
          <w:color w:val="00000A"/>
          <w:lang w:eastAsia="ar-SA"/>
        </w:rPr>
        <w:t>Se deberá sujetar a las cuotas de cobros de agua tratada, previstas en las leyes de ingresos del Municipio durante todo el tiempo de la concesión.</w:t>
      </w:r>
    </w:p>
    <w:p w14:paraId="17FFE3EB" w14:textId="77777777" w:rsidR="002740C2" w:rsidRPr="009B30C4" w:rsidRDefault="002740C2" w:rsidP="002740C2">
      <w:pPr>
        <w:tabs>
          <w:tab w:val="left" w:pos="706"/>
          <w:tab w:val="left" w:pos="2832"/>
        </w:tabs>
        <w:suppressAutoHyphens/>
        <w:spacing w:after="0" w:line="100" w:lineRule="atLeast"/>
        <w:ind w:left="709"/>
        <w:rPr>
          <w:rFonts w:ascii="Arial" w:eastAsia="Times New Roman" w:hAnsi="Arial" w:cs="Arial"/>
          <w:bCs/>
          <w:color w:val="00000A"/>
          <w:lang w:eastAsia="ar-SA"/>
        </w:rPr>
      </w:pPr>
    </w:p>
    <w:p w14:paraId="4ED76837" w14:textId="77777777" w:rsidR="002740C2" w:rsidRPr="009B30C4" w:rsidRDefault="002740C2" w:rsidP="002740C2">
      <w:pPr>
        <w:numPr>
          <w:ilvl w:val="0"/>
          <w:numId w:val="38"/>
        </w:numPr>
        <w:spacing w:after="0" w:line="259" w:lineRule="auto"/>
        <w:ind w:left="709"/>
        <w:contextualSpacing/>
        <w:jc w:val="both"/>
        <w:rPr>
          <w:rFonts w:ascii="Arial" w:eastAsia="Times New Roman" w:hAnsi="Arial" w:cs="Arial"/>
          <w:bCs/>
          <w:color w:val="00000A"/>
          <w:lang w:eastAsia="ar-SA"/>
        </w:rPr>
      </w:pPr>
      <w:r w:rsidRPr="009B30C4">
        <w:rPr>
          <w:rFonts w:ascii="Arial" w:eastAsia="Times New Roman" w:hAnsi="Arial" w:cs="Arial"/>
          <w:bCs/>
          <w:color w:val="00000A"/>
          <w:lang w:eastAsia="ar-SA"/>
        </w:rPr>
        <w:t>En caso de que los servicios que se pretenden concesionar sean para un mayor número de habitantes deberá tener contemplado el crecimiento de la capacidad de la misma, sujeto a aprobación de esta Dirección General de Agua Potable y Saneamiento.</w:t>
      </w:r>
    </w:p>
    <w:p w14:paraId="38C5E883" w14:textId="77777777" w:rsidR="002740C2" w:rsidRPr="009B30C4" w:rsidRDefault="002740C2" w:rsidP="002740C2">
      <w:pPr>
        <w:tabs>
          <w:tab w:val="left" w:pos="706"/>
          <w:tab w:val="left" w:pos="2832"/>
        </w:tabs>
        <w:suppressAutoHyphens/>
        <w:spacing w:after="0" w:line="100" w:lineRule="atLeast"/>
        <w:ind w:left="709"/>
        <w:rPr>
          <w:rFonts w:ascii="Arial" w:eastAsia="Times New Roman" w:hAnsi="Arial" w:cs="Arial"/>
          <w:bCs/>
          <w:color w:val="00000A"/>
          <w:lang w:eastAsia="ar-SA"/>
        </w:rPr>
      </w:pPr>
    </w:p>
    <w:p w14:paraId="7DFCB390" w14:textId="77777777" w:rsidR="002740C2" w:rsidRPr="009B30C4" w:rsidRDefault="002740C2" w:rsidP="002740C2">
      <w:pPr>
        <w:numPr>
          <w:ilvl w:val="0"/>
          <w:numId w:val="38"/>
        </w:numPr>
        <w:suppressAutoHyphens/>
        <w:spacing w:after="0" w:line="240" w:lineRule="auto"/>
        <w:ind w:left="714" w:hanging="357"/>
        <w:jc w:val="both"/>
        <w:rPr>
          <w:rFonts w:ascii="Arial" w:eastAsia="Verdana" w:hAnsi="Arial" w:cs="Arial"/>
          <w:color w:val="00000A"/>
          <w:lang w:eastAsia="ar-SA"/>
        </w:rPr>
      </w:pPr>
      <w:r w:rsidRPr="009B30C4">
        <w:rPr>
          <w:rFonts w:ascii="Arial" w:eastAsia="Verdana" w:hAnsi="Arial" w:cs="Arial"/>
          <w:color w:val="00000A"/>
          <w:lang w:eastAsia="ar-SA"/>
        </w:rPr>
        <w:t xml:space="preserve">Queda a cargo de la concesionaria el pago por concepto de contribuciones, productos y aprovechamientos que se establezcan en la legislación aplicable, así como el pago de energía eléctrica que se genere por la operación de los servicios públicos concesionados. </w:t>
      </w:r>
    </w:p>
    <w:p w14:paraId="628195AB" w14:textId="77777777" w:rsidR="002740C2" w:rsidRPr="009B30C4" w:rsidRDefault="002740C2" w:rsidP="002740C2">
      <w:pPr>
        <w:tabs>
          <w:tab w:val="left" w:pos="708"/>
        </w:tabs>
        <w:suppressAutoHyphens/>
        <w:spacing w:after="0" w:line="100" w:lineRule="atLeast"/>
        <w:rPr>
          <w:rFonts w:ascii="Arial" w:eastAsia="SimSun" w:hAnsi="Arial" w:cs="Arial"/>
          <w:color w:val="00000A"/>
          <w:sz w:val="24"/>
          <w:szCs w:val="24"/>
          <w:lang w:eastAsia="zh-CN" w:bidi="hi-IN"/>
        </w:rPr>
      </w:pPr>
    </w:p>
    <w:p w14:paraId="2057B2CA" w14:textId="77777777" w:rsidR="002740C2" w:rsidRPr="009B30C4" w:rsidRDefault="002740C2" w:rsidP="002740C2">
      <w:pPr>
        <w:numPr>
          <w:ilvl w:val="0"/>
          <w:numId w:val="38"/>
        </w:numPr>
        <w:suppressAutoHyphens/>
        <w:spacing w:after="0" w:line="240" w:lineRule="auto"/>
        <w:ind w:left="714" w:hanging="357"/>
        <w:jc w:val="both"/>
        <w:rPr>
          <w:rFonts w:ascii="Arial" w:eastAsia="Verdana" w:hAnsi="Arial" w:cs="Arial"/>
          <w:color w:val="00000A"/>
          <w:lang w:eastAsia="ar-SA"/>
        </w:rPr>
      </w:pPr>
      <w:r w:rsidRPr="009B30C4">
        <w:rPr>
          <w:rFonts w:ascii="Arial" w:eastAsia="Verdana" w:hAnsi="Arial" w:cs="Arial"/>
          <w:color w:val="00000A"/>
          <w:lang w:eastAsia="ar-SA"/>
        </w:rPr>
        <w:t>Queda a cargo de la concesionaria el pago por concepto de sueldos, salarios y cuotas obrero – patronales del personal que requiera para la prestación de los servicios concesionados, los cuales en ningún caso y por ningún motivo se consideraran como servidores públicos del Municipio, por lo que cual demanda o reclamo que el Municipio reciba por tales conceptos, el concesionario será responsable de solventarlas con recursos propios.</w:t>
      </w:r>
    </w:p>
    <w:p w14:paraId="5F72B7E9" w14:textId="77777777" w:rsidR="002740C2" w:rsidRPr="009B30C4" w:rsidRDefault="002740C2" w:rsidP="002740C2">
      <w:pPr>
        <w:tabs>
          <w:tab w:val="left" w:pos="706"/>
          <w:tab w:val="left" w:pos="2832"/>
        </w:tabs>
        <w:suppressAutoHyphens/>
        <w:spacing w:after="0" w:line="100" w:lineRule="atLeast"/>
        <w:ind w:left="708"/>
        <w:rPr>
          <w:rFonts w:ascii="Arial" w:eastAsia="Verdana" w:hAnsi="Arial" w:cs="Arial"/>
          <w:color w:val="00000A"/>
          <w:lang w:eastAsia="ar-SA"/>
        </w:rPr>
      </w:pPr>
    </w:p>
    <w:p w14:paraId="4F065F41" w14:textId="0A207B98" w:rsidR="002740C2" w:rsidRPr="009B30C4" w:rsidRDefault="002740C2" w:rsidP="002740C2">
      <w:pPr>
        <w:numPr>
          <w:ilvl w:val="0"/>
          <w:numId w:val="38"/>
        </w:numPr>
        <w:suppressAutoHyphens/>
        <w:spacing w:after="0" w:line="240" w:lineRule="auto"/>
        <w:ind w:left="714" w:hanging="357"/>
        <w:jc w:val="both"/>
        <w:rPr>
          <w:rFonts w:ascii="Arial" w:eastAsia="Verdana" w:hAnsi="Arial" w:cs="Arial"/>
          <w:color w:val="00000A"/>
          <w:lang w:eastAsia="ar-SA"/>
        </w:rPr>
      </w:pPr>
      <w:r w:rsidRPr="009B30C4">
        <w:rPr>
          <w:rFonts w:ascii="Arial" w:eastAsia="Verdana" w:hAnsi="Arial" w:cs="Arial"/>
          <w:color w:val="00000A"/>
          <w:lang w:eastAsia="ar-SA"/>
        </w:rPr>
        <w:t>El concesionario estará sujeto al ejercicio de las facultades de inspección y vigilancia de las autoridades competentes en todo momento, al cumplimiento de las medidas de seguridad que se le impongan, y en su caso, al cumplimiento de las sanciones a que se haga acreedor con motivo de la prestación de los servicios concesionados con recursos propios</w:t>
      </w:r>
      <w:r w:rsidR="0027111F">
        <w:rPr>
          <w:rFonts w:ascii="Arial" w:eastAsia="Verdana" w:hAnsi="Arial" w:cs="Arial"/>
          <w:color w:val="00000A"/>
          <w:lang w:eastAsia="ar-SA"/>
        </w:rPr>
        <w:t>.</w:t>
      </w:r>
    </w:p>
    <w:p w14:paraId="428112E2" w14:textId="77777777" w:rsidR="002740C2" w:rsidRPr="009B30C4" w:rsidRDefault="002740C2" w:rsidP="002740C2">
      <w:pPr>
        <w:tabs>
          <w:tab w:val="left" w:pos="708"/>
        </w:tabs>
        <w:suppressAutoHyphens/>
        <w:spacing w:after="0" w:line="100" w:lineRule="atLeast"/>
        <w:rPr>
          <w:rFonts w:ascii="Arial" w:eastAsia="SimSun" w:hAnsi="Arial" w:cs="Arial"/>
          <w:color w:val="00000A"/>
          <w:sz w:val="24"/>
          <w:szCs w:val="24"/>
          <w:lang w:eastAsia="zh-CN" w:bidi="hi-IN"/>
        </w:rPr>
      </w:pPr>
    </w:p>
    <w:p w14:paraId="6FDDBB62" w14:textId="77777777" w:rsidR="002740C2" w:rsidRPr="009B30C4" w:rsidRDefault="002740C2" w:rsidP="002740C2">
      <w:pPr>
        <w:numPr>
          <w:ilvl w:val="0"/>
          <w:numId w:val="38"/>
        </w:numPr>
        <w:suppressAutoHyphens/>
        <w:spacing w:after="0" w:line="240" w:lineRule="auto"/>
        <w:ind w:left="714" w:hanging="357"/>
        <w:jc w:val="both"/>
        <w:rPr>
          <w:rFonts w:ascii="Arial" w:eastAsia="Verdana" w:hAnsi="Arial" w:cs="Arial"/>
          <w:color w:val="00000A"/>
          <w:lang w:eastAsia="ar-SA"/>
        </w:rPr>
      </w:pPr>
      <w:r w:rsidRPr="009B30C4">
        <w:rPr>
          <w:rFonts w:ascii="Arial" w:eastAsia="Verdana" w:hAnsi="Arial" w:cs="Arial"/>
          <w:color w:val="00000A"/>
          <w:lang w:eastAsia="ar-SA"/>
        </w:rPr>
        <w:t>Las demás que se prevean en la Ley del Gobierno y la Administración Pública Municipal del Estado de Jalisco y el contrato de concesión.</w:t>
      </w:r>
    </w:p>
    <w:p w14:paraId="3FFA1CF1" w14:textId="77777777" w:rsidR="00494F4A" w:rsidRDefault="00494F4A" w:rsidP="00494F4A">
      <w:pPr>
        <w:pStyle w:val="Prrafodelista"/>
        <w:rPr>
          <w:rFonts w:ascii="Bookman Old Style" w:eastAsia="Verdana" w:hAnsi="Bookman Old Style" w:cs="Khmer UI"/>
          <w:color w:val="00000A"/>
          <w:lang w:eastAsia="ar-SA"/>
        </w:rPr>
      </w:pPr>
    </w:p>
    <w:p w14:paraId="2B026FAB" w14:textId="7BA6C0E4" w:rsidR="00320660" w:rsidRPr="00494F4A" w:rsidRDefault="00320660" w:rsidP="00494F4A">
      <w:pPr>
        <w:numPr>
          <w:ilvl w:val="0"/>
          <w:numId w:val="38"/>
        </w:numPr>
        <w:suppressAutoHyphens/>
        <w:spacing w:after="0" w:line="240" w:lineRule="auto"/>
        <w:ind w:left="714" w:hanging="357"/>
        <w:jc w:val="both"/>
        <w:rPr>
          <w:rFonts w:ascii="Bookman Old Style" w:eastAsia="Verdana" w:hAnsi="Bookman Old Style" w:cs="Khmer UI"/>
          <w:color w:val="00000A"/>
          <w:lang w:eastAsia="ar-SA"/>
        </w:rPr>
      </w:pPr>
      <w:r w:rsidRPr="00494F4A">
        <w:rPr>
          <w:rFonts w:ascii="Arial" w:eastAsia="SimSun" w:hAnsi="Arial" w:cs="Arial"/>
          <w:color w:val="000000"/>
          <w:kern w:val="3"/>
          <w:lang w:eastAsia="zh-CN" w:bidi="hi-IN"/>
        </w:rPr>
        <w:lastRenderedPageBreak/>
        <w:t xml:space="preserve">El </w:t>
      </w:r>
      <w:r w:rsidR="00A960AF" w:rsidRPr="00494F4A">
        <w:rPr>
          <w:rFonts w:ascii="Arial" w:eastAsia="SimSun" w:hAnsi="Arial" w:cs="Arial"/>
          <w:color w:val="000000"/>
          <w:kern w:val="3"/>
          <w:lang w:eastAsia="zh-CN" w:bidi="hi-IN"/>
        </w:rPr>
        <w:t xml:space="preserve">concesionario </w:t>
      </w:r>
      <w:r w:rsidRPr="00494F4A">
        <w:rPr>
          <w:rFonts w:ascii="Arial" w:eastAsia="SimSun" w:hAnsi="Arial" w:cs="Arial"/>
          <w:color w:val="000000"/>
          <w:kern w:val="3"/>
          <w:lang w:eastAsia="zh-CN" w:bidi="hi-IN"/>
        </w:rPr>
        <w:t>adjudicado deber presentar durante el primer mes un reporte detallado por escrito del e</w:t>
      </w:r>
      <w:r w:rsidR="00701054" w:rsidRPr="00494F4A">
        <w:rPr>
          <w:rFonts w:ascii="Arial" w:eastAsia="SimSun" w:hAnsi="Arial" w:cs="Arial"/>
          <w:color w:val="000000"/>
          <w:kern w:val="3"/>
          <w:lang w:eastAsia="zh-CN" w:bidi="hi-IN"/>
        </w:rPr>
        <w:t xml:space="preserve">stado actual que guarda cada una de las Plantas de Tratamiento y </w:t>
      </w:r>
      <w:r w:rsidRPr="00494F4A">
        <w:rPr>
          <w:rFonts w:ascii="Arial" w:eastAsia="SimSun" w:hAnsi="Arial" w:cs="Arial"/>
          <w:color w:val="000000"/>
          <w:kern w:val="3"/>
          <w:lang w:eastAsia="zh-CN" w:bidi="hi-IN"/>
        </w:rPr>
        <w:t xml:space="preserve">equipos, al momento de la recepción de estos, </w:t>
      </w:r>
      <w:r w:rsidR="00701054" w:rsidRPr="00494F4A">
        <w:rPr>
          <w:rFonts w:ascii="Arial" w:eastAsia="SimSun" w:hAnsi="Arial" w:cs="Arial"/>
          <w:color w:val="000000"/>
          <w:kern w:val="3"/>
          <w:lang w:eastAsia="zh-CN" w:bidi="hi-IN"/>
        </w:rPr>
        <w:t xml:space="preserve">y </w:t>
      </w:r>
      <w:r w:rsidRPr="00494F4A">
        <w:rPr>
          <w:rFonts w:ascii="Arial" w:eastAsia="SimSun" w:hAnsi="Arial" w:cs="Arial"/>
          <w:color w:val="000000"/>
          <w:kern w:val="3"/>
          <w:lang w:eastAsia="zh-CN" w:bidi="hi-IN"/>
        </w:rPr>
        <w:t xml:space="preserve">de ser necesario </w:t>
      </w:r>
      <w:r w:rsidR="00BE590F" w:rsidRPr="00494F4A">
        <w:rPr>
          <w:rFonts w:ascii="Arial" w:eastAsia="SimSun" w:hAnsi="Arial" w:cs="Arial"/>
          <w:color w:val="000000"/>
          <w:kern w:val="3"/>
          <w:lang w:eastAsia="zh-CN" w:bidi="hi-IN"/>
        </w:rPr>
        <w:t>manifestará</w:t>
      </w:r>
      <w:r w:rsidR="00701054" w:rsidRPr="00494F4A">
        <w:rPr>
          <w:rFonts w:ascii="Arial" w:eastAsia="SimSun" w:hAnsi="Arial" w:cs="Arial"/>
          <w:color w:val="000000"/>
          <w:kern w:val="3"/>
          <w:lang w:eastAsia="zh-CN" w:bidi="hi-IN"/>
        </w:rPr>
        <w:t xml:space="preserve"> cual debe ser el </w:t>
      </w:r>
      <w:r w:rsidRPr="00494F4A">
        <w:rPr>
          <w:rFonts w:ascii="Arial" w:eastAsia="SimSun" w:hAnsi="Arial" w:cs="Arial"/>
          <w:color w:val="000000"/>
          <w:kern w:val="3"/>
          <w:lang w:eastAsia="zh-CN" w:bidi="hi-IN"/>
        </w:rPr>
        <w:t>mantenimiento correctivo</w:t>
      </w:r>
      <w:r w:rsidR="00701054" w:rsidRPr="00494F4A">
        <w:rPr>
          <w:rFonts w:ascii="Arial" w:eastAsia="SimSun" w:hAnsi="Arial" w:cs="Arial"/>
          <w:color w:val="000000"/>
          <w:kern w:val="3"/>
          <w:lang w:eastAsia="zh-CN" w:bidi="hi-IN"/>
        </w:rPr>
        <w:t xml:space="preserve"> a implantar</w:t>
      </w:r>
      <w:r w:rsidR="00A960AF" w:rsidRPr="00494F4A">
        <w:rPr>
          <w:rFonts w:ascii="Arial" w:eastAsia="SimSun" w:hAnsi="Arial" w:cs="Arial"/>
          <w:color w:val="000000"/>
          <w:kern w:val="3"/>
          <w:lang w:eastAsia="zh-CN" w:bidi="hi-IN"/>
        </w:rPr>
        <w:t>, el Municipio otorgará la posesión del inmueble para que se lleven a cabo estos trabajos</w:t>
      </w:r>
      <w:r w:rsidRPr="00494F4A">
        <w:rPr>
          <w:rFonts w:ascii="Arial" w:eastAsia="SimSun" w:hAnsi="Arial" w:cs="Arial"/>
          <w:color w:val="000000"/>
          <w:kern w:val="3"/>
          <w:lang w:eastAsia="zh-CN" w:bidi="hi-IN"/>
        </w:rPr>
        <w:t>.</w:t>
      </w:r>
    </w:p>
    <w:p w14:paraId="1782ADDE" w14:textId="32E7FD37" w:rsidR="00320660" w:rsidRPr="00494F4A" w:rsidRDefault="00701054" w:rsidP="00494F4A">
      <w:pPr>
        <w:numPr>
          <w:ilvl w:val="0"/>
          <w:numId w:val="38"/>
        </w:numPr>
        <w:suppressAutoHyphens/>
        <w:spacing w:after="0" w:line="240" w:lineRule="auto"/>
        <w:ind w:left="714" w:hanging="357"/>
        <w:jc w:val="both"/>
        <w:rPr>
          <w:rFonts w:ascii="Bookman Old Style" w:eastAsia="Verdana" w:hAnsi="Bookman Old Style" w:cs="Khmer UI"/>
          <w:color w:val="00000A"/>
          <w:lang w:eastAsia="ar-SA"/>
        </w:rPr>
      </w:pPr>
      <w:r w:rsidRPr="00494F4A">
        <w:rPr>
          <w:rFonts w:ascii="Arial" w:eastAsia="SimSun" w:hAnsi="Arial" w:cs="Arial"/>
          <w:color w:val="000000"/>
          <w:kern w:val="3"/>
          <w:lang w:eastAsia="zh-CN" w:bidi="hi-IN"/>
        </w:rPr>
        <w:t>Se define la operación de Planta de T</w:t>
      </w:r>
      <w:r w:rsidR="00A960AF" w:rsidRPr="00494F4A">
        <w:rPr>
          <w:rFonts w:ascii="Arial" w:eastAsia="SimSun" w:hAnsi="Arial" w:cs="Arial"/>
          <w:color w:val="000000"/>
          <w:kern w:val="3"/>
          <w:lang w:eastAsia="zh-CN" w:bidi="hi-IN"/>
        </w:rPr>
        <w:t>ratamiento de A</w:t>
      </w:r>
      <w:r w:rsidR="00320660" w:rsidRPr="00494F4A">
        <w:rPr>
          <w:rFonts w:ascii="Arial" w:eastAsia="SimSun" w:hAnsi="Arial" w:cs="Arial"/>
          <w:color w:val="000000"/>
          <w:kern w:val="3"/>
          <w:lang w:eastAsia="zh-CN" w:bidi="hi-IN"/>
        </w:rPr>
        <w:t>gu</w:t>
      </w:r>
      <w:r w:rsidR="00A960AF" w:rsidRPr="00494F4A">
        <w:rPr>
          <w:rFonts w:ascii="Arial" w:eastAsia="SimSun" w:hAnsi="Arial" w:cs="Arial"/>
          <w:color w:val="000000"/>
          <w:kern w:val="3"/>
          <w:lang w:eastAsia="zh-CN" w:bidi="hi-IN"/>
        </w:rPr>
        <w:t>as R</w:t>
      </w:r>
      <w:r w:rsidR="00320660" w:rsidRPr="00494F4A">
        <w:rPr>
          <w:rFonts w:ascii="Arial" w:eastAsia="SimSun" w:hAnsi="Arial" w:cs="Arial"/>
          <w:color w:val="000000"/>
          <w:kern w:val="3"/>
          <w:lang w:eastAsia="zh-CN" w:bidi="hi-IN"/>
        </w:rPr>
        <w:t>esiduales como: verificar y monitorear mediante procesos mecánicos y/o análisis de laboratorio</w:t>
      </w:r>
      <w:r w:rsidR="00421570">
        <w:rPr>
          <w:rFonts w:ascii="Arial" w:eastAsia="SimSun" w:hAnsi="Arial" w:cs="Arial"/>
          <w:color w:val="000000"/>
          <w:kern w:val="3"/>
          <w:lang w:eastAsia="zh-CN" w:bidi="hi-IN"/>
        </w:rPr>
        <w:t xml:space="preserve"> cada 6 </w:t>
      </w:r>
      <w:r w:rsidR="00320660" w:rsidRPr="00494F4A">
        <w:rPr>
          <w:rFonts w:ascii="Arial" w:eastAsia="SimSun" w:hAnsi="Arial" w:cs="Arial"/>
          <w:color w:val="000000"/>
          <w:kern w:val="3"/>
          <w:lang w:eastAsia="zh-CN" w:bidi="hi-IN"/>
        </w:rPr>
        <w:t>meses ante un laboratorio certificado ante la EMA, para garantizar el correcto tratamiento del agua residual y cumplir con la normatividad aplicable</w:t>
      </w:r>
      <w:r w:rsidRPr="00494F4A">
        <w:rPr>
          <w:rFonts w:ascii="Arial" w:eastAsia="SimSun" w:hAnsi="Arial" w:cs="Arial"/>
          <w:color w:val="000000"/>
          <w:kern w:val="3"/>
          <w:lang w:eastAsia="zh-CN" w:bidi="hi-IN"/>
        </w:rPr>
        <w:t xml:space="preserve">, los análisis </w:t>
      </w:r>
      <w:r w:rsidR="00A960AF" w:rsidRPr="00494F4A">
        <w:rPr>
          <w:rFonts w:ascii="Arial" w:eastAsia="SimSun" w:hAnsi="Arial" w:cs="Arial"/>
          <w:color w:val="000000"/>
          <w:kern w:val="3"/>
          <w:lang w:eastAsia="zh-CN" w:bidi="hi-IN"/>
        </w:rPr>
        <w:t xml:space="preserve">de </w:t>
      </w:r>
      <w:r w:rsidRPr="00494F4A">
        <w:rPr>
          <w:rFonts w:ascii="Arial" w:eastAsia="SimSun" w:hAnsi="Arial" w:cs="Arial"/>
          <w:color w:val="000000"/>
          <w:kern w:val="3"/>
          <w:lang w:eastAsia="zh-CN" w:bidi="hi-IN"/>
        </w:rPr>
        <w:t>laboratorio</w:t>
      </w:r>
      <w:r w:rsidR="00A960AF" w:rsidRPr="00494F4A">
        <w:rPr>
          <w:rFonts w:ascii="Arial" w:eastAsia="SimSun" w:hAnsi="Arial" w:cs="Arial"/>
          <w:color w:val="000000"/>
          <w:kern w:val="3"/>
          <w:lang w:eastAsia="zh-CN" w:bidi="hi-IN"/>
        </w:rPr>
        <w:t xml:space="preserve"> el concesionario</w:t>
      </w:r>
      <w:r w:rsidRPr="00494F4A">
        <w:rPr>
          <w:rFonts w:ascii="Arial" w:eastAsia="SimSun" w:hAnsi="Arial" w:cs="Arial"/>
          <w:color w:val="000000"/>
          <w:kern w:val="3"/>
          <w:lang w:eastAsia="zh-CN" w:bidi="hi-IN"/>
        </w:rPr>
        <w:t xml:space="preserve"> los deberá de entregar a la Dirección General del Agua Potable y Saneamiento o similar</w:t>
      </w:r>
      <w:r w:rsidR="00320660" w:rsidRPr="00494F4A">
        <w:rPr>
          <w:rFonts w:ascii="Arial" w:eastAsia="SimSun" w:hAnsi="Arial" w:cs="Arial"/>
          <w:color w:val="000000"/>
          <w:kern w:val="3"/>
          <w:lang w:eastAsia="zh-CN" w:bidi="hi-IN"/>
        </w:rPr>
        <w:t>.</w:t>
      </w:r>
    </w:p>
    <w:p w14:paraId="4C271A2B" w14:textId="40C21158" w:rsidR="00552CFC" w:rsidRPr="00494F4A" w:rsidRDefault="00320660" w:rsidP="00494F4A">
      <w:pPr>
        <w:numPr>
          <w:ilvl w:val="0"/>
          <w:numId w:val="38"/>
        </w:numPr>
        <w:suppressAutoHyphens/>
        <w:spacing w:after="0" w:line="240" w:lineRule="auto"/>
        <w:ind w:left="714" w:hanging="357"/>
        <w:jc w:val="both"/>
        <w:rPr>
          <w:rFonts w:ascii="Bookman Old Style" w:eastAsia="Verdana" w:hAnsi="Bookman Old Style" w:cs="Khmer UI"/>
          <w:color w:val="00000A"/>
          <w:lang w:eastAsia="ar-SA"/>
        </w:rPr>
      </w:pPr>
      <w:r w:rsidRPr="00494F4A">
        <w:rPr>
          <w:rFonts w:ascii="Arial" w:eastAsia="SimSun" w:hAnsi="Arial" w:cs="Arial"/>
          <w:color w:val="000000"/>
          <w:kern w:val="3"/>
          <w:lang w:eastAsia="zh-CN" w:bidi="hi-IN"/>
        </w:rPr>
        <w:t xml:space="preserve">El </w:t>
      </w:r>
      <w:r w:rsidR="00A960AF" w:rsidRPr="00494F4A">
        <w:rPr>
          <w:rFonts w:ascii="Arial" w:eastAsia="SimSun" w:hAnsi="Arial" w:cs="Arial"/>
          <w:color w:val="000000"/>
          <w:kern w:val="3"/>
          <w:lang w:eastAsia="zh-CN" w:bidi="hi-IN"/>
        </w:rPr>
        <w:t xml:space="preserve">concesionario </w:t>
      </w:r>
      <w:r w:rsidR="00701054" w:rsidRPr="00494F4A">
        <w:rPr>
          <w:rFonts w:ascii="Arial" w:eastAsia="SimSun" w:hAnsi="Arial" w:cs="Arial"/>
          <w:color w:val="000000"/>
          <w:kern w:val="3"/>
          <w:lang w:eastAsia="zh-CN" w:bidi="hi-IN"/>
        </w:rPr>
        <w:t xml:space="preserve">adjudicado deberá de dar </w:t>
      </w:r>
      <w:r w:rsidRPr="00494F4A">
        <w:rPr>
          <w:rFonts w:ascii="Arial" w:eastAsia="SimSun" w:hAnsi="Arial" w:cs="Arial"/>
          <w:color w:val="000000"/>
          <w:kern w:val="3"/>
          <w:lang w:eastAsia="zh-CN" w:bidi="hi-IN"/>
        </w:rPr>
        <w:t>mantenimiento preventivo</w:t>
      </w:r>
      <w:r w:rsidR="00701054" w:rsidRPr="00494F4A">
        <w:rPr>
          <w:rFonts w:ascii="Arial" w:eastAsia="SimSun" w:hAnsi="Arial" w:cs="Arial"/>
          <w:color w:val="000000"/>
          <w:kern w:val="3"/>
          <w:lang w:eastAsia="zh-CN" w:bidi="hi-IN"/>
        </w:rPr>
        <w:t xml:space="preserve">, este </w:t>
      </w:r>
      <w:r w:rsidRPr="00494F4A">
        <w:rPr>
          <w:rFonts w:ascii="Arial" w:eastAsia="SimSun" w:hAnsi="Arial" w:cs="Arial"/>
          <w:color w:val="000000"/>
          <w:kern w:val="3"/>
          <w:lang w:eastAsia="zh-CN" w:bidi="hi-IN"/>
        </w:rPr>
        <w:t>se entiende por el mantenimiento realizado para prevenir averías o daños, reducir desgastes, mejorar la eficiencia y prolongar la vida del equipo y estructuras</w:t>
      </w:r>
      <w:r w:rsidR="00701054" w:rsidRPr="00494F4A">
        <w:rPr>
          <w:rFonts w:ascii="Arial" w:eastAsia="SimSun" w:hAnsi="Arial" w:cs="Arial"/>
          <w:color w:val="000000"/>
          <w:kern w:val="3"/>
          <w:lang w:eastAsia="zh-CN" w:bidi="hi-IN"/>
        </w:rPr>
        <w:t xml:space="preserve">, la  Dirección General del Agua Potable y Saneamiento o similar podrá verificar en cualquier momento que estas acciones se lleven a cabo, las acciones preventivas y correctivas se deberán de plasmar en bitácora </w:t>
      </w:r>
      <w:r w:rsidR="00552CFC" w:rsidRPr="00494F4A">
        <w:rPr>
          <w:rFonts w:ascii="Arial" w:eastAsia="SimSun" w:hAnsi="Arial" w:cs="Arial"/>
          <w:color w:val="000000"/>
          <w:kern w:val="3"/>
          <w:lang w:eastAsia="zh-CN" w:bidi="hi-IN"/>
        </w:rPr>
        <w:t xml:space="preserve">de mantenimiento </w:t>
      </w:r>
      <w:r w:rsidR="00701054" w:rsidRPr="00494F4A">
        <w:rPr>
          <w:rFonts w:ascii="Arial" w:eastAsia="SimSun" w:hAnsi="Arial" w:cs="Arial"/>
          <w:color w:val="000000"/>
          <w:kern w:val="3"/>
          <w:lang w:eastAsia="zh-CN" w:bidi="hi-IN"/>
        </w:rPr>
        <w:t xml:space="preserve">que para efecto deberá de llevar el </w:t>
      </w:r>
      <w:r w:rsidR="00552CFC" w:rsidRPr="00494F4A">
        <w:rPr>
          <w:rFonts w:ascii="Arial" w:eastAsia="SimSun" w:hAnsi="Arial" w:cs="Arial"/>
          <w:color w:val="000000"/>
          <w:kern w:val="3"/>
          <w:lang w:eastAsia="zh-CN" w:bidi="hi-IN"/>
        </w:rPr>
        <w:t xml:space="preserve">control </w:t>
      </w:r>
      <w:r w:rsidR="00F52A34" w:rsidRPr="00494F4A">
        <w:rPr>
          <w:rFonts w:ascii="Arial" w:eastAsia="SimSun" w:hAnsi="Arial" w:cs="Arial"/>
          <w:color w:val="000000"/>
          <w:kern w:val="3"/>
          <w:lang w:eastAsia="zh-CN" w:bidi="hi-IN"/>
        </w:rPr>
        <w:t xml:space="preserve">concesionario </w:t>
      </w:r>
      <w:r w:rsidR="00552CFC" w:rsidRPr="00494F4A">
        <w:rPr>
          <w:rFonts w:ascii="Arial" w:eastAsia="SimSun" w:hAnsi="Arial" w:cs="Arial"/>
          <w:color w:val="000000"/>
          <w:kern w:val="3"/>
          <w:lang w:eastAsia="zh-CN" w:bidi="hi-IN"/>
        </w:rPr>
        <w:t>misma que estará a disposición del Gobierno Municipal de Tlajomulco de Zúñiga, Jalisco</w:t>
      </w:r>
      <w:r w:rsidR="00F52A34" w:rsidRPr="00494F4A">
        <w:rPr>
          <w:rFonts w:ascii="Arial" w:eastAsia="SimSun" w:hAnsi="Arial" w:cs="Arial"/>
          <w:color w:val="000000"/>
          <w:kern w:val="3"/>
          <w:lang w:eastAsia="zh-CN" w:bidi="hi-IN"/>
        </w:rPr>
        <w:t xml:space="preserve"> en cualquier momento que se requiera</w:t>
      </w:r>
      <w:r w:rsidR="00552CFC" w:rsidRPr="00494F4A">
        <w:rPr>
          <w:rFonts w:ascii="Arial" w:eastAsia="SimSun" w:hAnsi="Arial" w:cs="Arial"/>
          <w:color w:val="000000"/>
          <w:kern w:val="3"/>
          <w:lang w:eastAsia="zh-CN" w:bidi="hi-IN"/>
        </w:rPr>
        <w:t>.</w:t>
      </w:r>
    </w:p>
    <w:p w14:paraId="523D6F65" w14:textId="77777777" w:rsidR="00320660" w:rsidRPr="00494F4A" w:rsidRDefault="00320660" w:rsidP="00494F4A">
      <w:pPr>
        <w:numPr>
          <w:ilvl w:val="0"/>
          <w:numId w:val="38"/>
        </w:numPr>
        <w:suppressAutoHyphens/>
        <w:spacing w:after="0" w:line="240" w:lineRule="auto"/>
        <w:ind w:left="714" w:hanging="357"/>
        <w:jc w:val="both"/>
        <w:rPr>
          <w:rFonts w:ascii="Bookman Old Style" w:eastAsia="Verdana" w:hAnsi="Bookman Old Style" w:cs="Khmer UI"/>
          <w:color w:val="00000A"/>
          <w:lang w:eastAsia="ar-SA"/>
        </w:rPr>
      </w:pPr>
      <w:r w:rsidRPr="00494F4A">
        <w:rPr>
          <w:rFonts w:ascii="Arial" w:eastAsia="SimSun" w:hAnsi="Arial" w:cs="Arial"/>
          <w:color w:val="000000"/>
          <w:kern w:val="3"/>
          <w:lang w:eastAsia="zh-CN" w:bidi="hi-IN"/>
        </w:rPr>
        <w:t>El mantenimiento correctivo se define de la siguiente manera: el mantenimiento basado en la reparación de averías o fallas o reposición de los equipos conforme van surgiendo.</w:t>
      </w:r>
    </w:p>
    <w:p w14:paraId="08C3371C" w14:textId="77777777" w:rsidR="00320660" w:rsidRPr="00494F4A" w:rsidRDefault="00320660" w:rsidP="00494F4A">
      <w:pPr>
        <w:numPr>
          <w:ilvl w:val="0"/>
          <w:numId w:val="38"/>
        </w:numPr>
        <w:suppressAutoHyphens/>
        <w:spacing w:after="0" w:line="240" w:lineRule="auto"/>
        <w:ind w:left="714" w:hanging="357"/>
        <w:jc w:val="both"/>
        <w:rPr>
          <w:rFonts w:ascii="Bookman Old Style" w:eastAsia="Verdana" w:hAnsi="Bookman Old Style" w:cs="Khmer UI"/>
          <w:color w:val="00000A"/>
          <w:lang w:eastAsia="ar-SA"/>
        </w:rPr>
      </w:pPr>
      <w:r w:rsidRPr="00494F4A">
        <w:rPr>
          <w:rFonts w:ascii="Arial" w:eastAsia="SimSun" w:hAnsi="Arial" w:cs="Arial"/>
          <w:color w:val="000000"/>
          <w:kern w:val="3"/>
          <w:lang w:eastAsia="zh-CN" w:bidi="hi-IN"/>
        </w:rPr>
        <w:t>El Municipio podrá llevar a cabo recorridos por las plantas, con previo aviso al Concesionario, para verificar su buen estado, revisiones de las condiciones de las mismas, así como al proceso, estructuras y/o edificios.</w:t>
      </w:r>
    </w:p>
    <w:p w14:paraId="4425D269" w14:textId="5C68E303" w:rsidR="00320660" w:rsidRPr="00494F4A" w:rsidRDefault="00320660" w:rsidP="00494F4A">
      <w:pPr>
        <w:numPr>
          <w:ilvl w:val="0"/>
          <w:numId w:val="38"/>
        </w:numPr>
        <w:suppressAutoHyphens/>
        <w:spacing w:after="0" w:line="240" w:lineRule="auto"/>
        <w:ind w:left="714" w:hanging="357"/>
        <w:jc w:val="both"/>
        <w:rPr>
          <w:rFonts w:ascii="Bookman Old Style" w:eastAsia="Verdana" w:hAnsi="Bookman Old Style" w:cs="Khmer UI"/>
          <w:color w:val="00000A"/>
          <w:lang w:eastAsia="ar-SA"/>
        </w:rPr>
      </w:pPr>
      <w:r w:rsidRPr="00494F4A">
        <w:rPr>
          <w:rFonts w:ascii="Arial" w:eastAsia="SimSun" w:hAnsi="Arial" w:cs="Arial"/>
          <w:color w:val="000000"/>
          <w:kern w:val="3"/>
          <w:lang w:eastAsia="zh-CN" w:bidi="hi-IN"/>
        </w:rPr>
        <w:t xml:space="preserve">El </w:t>
      </w:r>
      <w:r w:rsidR="00D71D25" w:rsidRPr="00494F4A">
        <w:rPr>
          <w:rFonts w:ascii="Arial" w:eastAsia="SimSun" w:hAnsi="Arial" w:cs="Arial"/>
          <w:color w:val="000000"/>
          <w:kern w:val="3"/>
          <w:lang w:eastAsia="zh-CN" w:bidi="hi-IN"/>
        </w:rPr>
        <w:t>concesionario</w:t>
      </w:r>
      <w:r w:rsidRPr="00494F4A">
        <w:rPr>
          <w:rFonts w:ascii="Arial" w:eastAsia="SimSun" w:hAnsi="Arial" w:cs="Arial"/>
          <w:color w:val="000000"/>
          <w:kern w:val="3"/>
          <w:lang w:eastAsia="zh-CN" w:bidi="hi-IN"/>
        </w:rPr>
        <w:t xml:space="preserve"> está obligado a no descargar lodos activados en el agua tratada y/o suelo intencionalmente</w:t>
      </w:r>
      <w:r w:rsidR="00A960AF" w:rsidRPr="00494F4A">
        <w:rPr>
          <w:rFonts w:ascii="Arial" w:eastAsia="SimSun" w:hAnsi="Arial" w:cs="Arial"/>
          <w:color w:val="000000"/>
          <w:kern w:val="3"/>
          <w:lang w:eastAsia="zh-CN" w:bidi="hi-IN"/>
        </w:rPr>
        <w:t>.</w:t>
      </w:r>
    </w:p>
    <w:p w14:paraId="57759724" w14:textId="77777777" w:rsidR="00494F4A" w:rsidRDefault="00494F4A" w:rsidP="00494F4A">
      <w:pPr>
        <w:pStyle w:val="Prrafodelista"/>
        <w:rPr>
          <w:rFonts w:ascii="Bookman Old Style" w:eastAsia="Verdana" w:hAnsi="Bookman Old Style" w:cs="Khmer UI"/>
          <w:color w:val="00000A"/>
          <w:lang w:eastAsia="ar-SA"/>
        </w:rPr>
      </w:pPr>
    </w:p>
    <w:p w14:paraId="4E9B985A" w14:textId="00E1348A" w:rsidR="00320660" w:rsidRPr="00494F4A" w:rsidRDefault="00320660" w:rsidP="00494F4A">
      <w:pPr>
        <w:numPr>
          <w:ilvl w:val="0"/>
          <w:numId w:val="38"/>
        </w:numPr>
        <w:suppressAutoHyphens/>
        <w:spacing w:after="0" w:line="240" w:lineRule="auto"/>
        <w:ind w:left="714" w:hanging="357"/>
        <w:jc w:val="both"/>
        <w:rPr>
          <w:rFonts w:ascii="Bookman Old Style" w:eastAsia="Verdana" w:hAnsi="Bookman Old Style" w:cs="Khmer UI"/>
          <w:color w:val="00000A"/>
          <w:lang w:eastAsia="ar-SA"/>
        </w:rPr>
      </w:pPr>
      <w:r w:rsidRPr="00494F4A">
        <w:rPr>
          <w:rFonts w:ascii="Arial" w:eastAsia="SimSun" w:hAnsi="Arial" w:cs="Arial"/>
          <w:color w:val="000000"/>
          <w:kern w:val="3"/>
          <w:lang w:eastAsia="zh-CN" w:bidi="hi-IN"/>
        </w:rPr>
        <w:t xml:space="preserve">Quien resulte ganador tendrá la </w:t>
      </w:r>
      <w:r w:rsidR="00DA6000" w:rsidRPr="00494F4A">
        <w:rPr>
          <w:rFonts w:ascii="Arial" w:eastAsia="SimSun" w:hAnsi="Arial" w:cs="Arial"/>
          <w:color w:val="000000"/>
          <w:kern w:val="3"/>
          <w:lang w:eastAsia="zh-CN" w:bidi="hi-IN"/>
        </w:rPr>
        <w:t>concesión durante un plazo de 20</w:t>
      </w:r>
      <w:r w:rsidRPr="00494F4A">
        <w:rPr>
          <w:rFonts w:ascii="Arial" w:eastAsia="SimSun" w:hAnsi="Arial" w:cs="Arial"/>
          <w:color w:val="000000"/>
          <w:kern w:val="3"/>
          <w:lang w:eastAsia="zh-CN" w:bidi="hi-IN"/>
        </w:rPr>
        <w:t xml:space="preserve"> años, la cual se podrá renovar en caso de que sea conveniente para el </w:t>
      </w:r>
      <w:r w:rsidR="00EA772E" w:rsidRPr="00494F4A">
        <w:rPr>
          <w:rFonts w:ascii="Arial" w:eastAsia="SimSun" w:hAnsi="Arial" w:cs="Arial"/>
          <w:color w:val="000000"/>
          <w:kern w:val="3"/>
          <w:lang w:eastAsia="zh-CN" w:bidi="hi-IN"/>
        </w:rPr>
        <w:t>M</w:t>
      </w:r>
      <w:r w:rsidRPr="00494F4A">
        <w:rPr>
          <w:rFonts w:ascii="Arial" w:eastAsia="SimSun" w:hAnsi="Arial" w:cs="Arial"/>
          <w:color w:val="000000"/>
          <w:kern w:val="3"/>
          <w:lang w:eastAsia="zh-CN" w:bidi="hi-IN"/>
        </w:rPr>
        <w:t>unicipio.</w:t>
      </w:r>
    </w:p>
    <w:p w14:paraId="1C22E602" w14:textId="77777777" w:rsidR="00EA772E" w:rsidRPr="00F61CA2" w:rsidRDefault="00EA772E" w:rsidP="00320660">
      <w:pPr>
        <w:widowControl w:val="0"/>
        <w:suppressAutoHyphens/>
        <w:autoSpaceDN w:val="0"/>
        <w:spacing w:after="0" w:line="240" w:lineRule="auto"/>
        <w:jc w:val="both"/>
        <w:textAlignment w:val="baseline"/>
        <w:rPr>
          <w:rFonts w:ascii="Arial" w:eastAsia="SimSun" w:hAnsi="Arial" w:cs="Arial"/>
          <w:color w:val="000000"/>
          <w:kern w:val="3"/>
          <w:highlight w:val="yellow"/>
          <w:lang w:eastAsia="zh-CN" w:bidi="hi-IN"/>
        </w:rPr>
      </w:pPr>
    </w:p>
    <w:p w14:paraId="5B5D5500" w14:textId="128C50C6" w:rsidR="00320660" w:rsidRPr="001B2F4A" w:rsidRDefault="00EA772E" w:rsidP="00320660">
      <w:pPr>
        <w:widowControl w:val="0"/>
        <w:suppressAutoHyphens/>
        <w:autoSpaceDN w:val="0"/>
        <w:spacing w:after="0" w:line="240" w:lineRule="auto"/>
        <w:jc w:val="both"/>
        <w:textAlignment w:val="baseline"/>
        <w:rPr>
          <w:rFonts w:ascii="Arial" w:eastAsia="SimSun" w:hAnsi="Arial" w:cs="Arial"/>
          <w:color w:val="000000"/>
          <w:kern w:val="3"/>
          <w:lang w:eastAsia="zh-CN" w:bidi="hi-IN"/>
        </w:rPr>
      </w:pPr>
      <w:r>
        <w:rPr>
          <w:rFonts w:ascii="Arial" w:eastAsia="SimSun" w:hAnsi="Arial" w:cs="Arial"/>
          <w:color w:val="000000"/>
          <w:kern w:val="3"/>
          <w:lang w:eastAsia="zh-CN" w:bidi="hi-IN"/>
        </w:rPr>
        <w:t>Las Plantas de T</w:t>
      </w:r>
      <w:r w:rsidR="00320660" w:rsidRPr="001B2F4A">
        <w:rPr>
          <w:rFonts w:ascii="Arial" w:eastAsia="SimSun" w:hAnsi="Arial" w:cs="Arial"/>
          <w:color w:val="000000"/>
          <w:kern w:val="3"/>
          <w:lang w:eastAsia="zh-CN" w:bidi="hi-IN"/>
        </w:rPr>
        <w:t xml:space="preserve">ratamiento </w:t>
      </w:r>
      <w:r w:rsidR="00DA6000">
        <w:rPr>
          <w:rFonts w:ascii="Arial" w:eastAsia="SimSun" w:hAnsi="Arial" w:cs="Arial"/>
          <w:color w:val="000000"/>
          <w:kern w:val="3"/>
          <w:lang w:eastAsia="zh-CN" w:bidi="hi-IN"/>
        </w:rPr>
        <w:t xml:space="preserve">concesionadas </w:t>
      </w:r>
      <w:r w:rsidR="00320660" w:rsidRPr="001B2F4A">
        <w:rPr>
          <w:rFonts w:ascii="Arial" w:eastAsia="SimSun" w:hAnsi="Arial" w:cs="Arial"/>
          <w:color w:val="000000"/>
          <w:kern w:val="3"/>
          <w:lang w:eastAsia="zh-CN" w:bidi="hi-IN"/>
        </w:rPr>
        <w:t>son las siguientes:</w:t>
      </w:r>
    </w:p>
    <w:p w14:paraId="2692D225" w14:textId="77777777" w:rsidR="00320660" w:rsidRDefault="00320660" w:rsidP="00320660">
      <w:pPr>
        <w:widowControl w:val="0"/>
        <w:suppressAutoHyphens/>
        <w:autoSpaceDN w:val="0"/>
        <w:spacing w:after="0" w:line="240" w:lineRule="auto"/>
        <w:jc w:val="both"/>
        <w:textAlignment w:val="baseline"/>
        <w:rPr>
          <w:rFonts w:ascii="Arial" w:eastAsia="SimSun" w:hAnsi="Arial" w:cs="Arial"/>
          <w:color w:val="000000"/>
          <w:kern w:val="3"/>
          <w:lang w:eastAsia="zh-CN" w:bidi="hi-IN"/>
        </w:rPr>
      </w:pPr>
    </w:p>
    <w:tbl>
      <w:tblPr>
        <w:tblStyle w:val="Tablaconcuadrcula41"/>
        <w:tblW w:w="0" w:type="auto"/>
        <w:jc w:val="center"/>
        <w:tblLook w:val="04A0" w:firstRow="1" w:lastRow="0" w:firstColumn="1" w:lastColumn="0" w:noHBand="0" w:noVBand="1"/>
      </w:tblPr>
      <w:tblGrid>
        <w:gridCol w:w="681"/>
        <w:gridCol w:w="3543"/>
        <w:gridCol w:w="2157"/>
      </w:tblGrid>
      <w:tr w:rsidR="00320660" w:rsidRPr="00701054" w14:paraId="5DC619F3" w14:textId="77777777" w:rsidTr="00C7129F">
        <w:trPr>
          <w:jc w:val="center"/>
        </w:trPr>
        <w:tc>
          <w:tcPr>
            <w:tcW w:w="681" w:type="dxa"/>
            <w:vAlign w:val="center"/>
          </w:tcPr>
          <w:p w14:paraId="6994938E" w14:textId="77777777" w:rsidR="00320660" w:rsidRPr="00701054" w:rsidRDefault="00320660" w:rsidP="00C7129F">
            <w:pPr>
              <w:suppressAutoHyphens/>
              <w:jc w:val="center"/>
              <w:rPr>
                <w:rFonts w:ascii="Arial" w:hAnsi="Arial" w:cs="Arial"/>
                <w:color w:val="000000"/>
                <w:sz w:val="22"/>
                <w:szCs w:val="22"/>
              </w:rPr>
            </w:pPr>
            <w:r w:rsidRPr="00701054">
              <w:rPr>
                <w:rFonts w:ascii="Arial" w:hAnsi="Arial" w:cs="Arial"/>
                <w:color w:val="000000"/>
                <w:sz w:val="22"/>
                <w:szCs w:val="22"/>
              </w:rPr>
              <w:t>No.</w:t>
            </w:r>
          </w:p>
        </w:tc>
        <w:tc>
          <w:tcPr>
            <w:tcW w:w="3543" w:type="dxa"/>
            <w:vAlign w:val="center"/>
          </w:tcPr>
          <w:p w14:paraId="03ED9EAF" w14:textId="54F1B04C" w:rsidR="00320660" w:rsidRPr="00701054" w:rsidRDefault="00701054" w:rsidP="00701054">
            <w:pPr>
              <w:suppressAutoHyphens/>
              <w:jc w:val="center"/>
              <w:rPr>
                <w:rFonts w:ascii="Arial" w:hAnsi="Arial" w:cs="Arial"/>
                <w:color w:val="000000"/>
                <w:sz w:val="22"/>
                <w:szCs w:val="22"/>
              </w:rPr>
            </w:pPr>
            <w:r>
              <w:rPr>
                <w:rFonts w:ascii="Arial" w:hAnsi="Arial" w:cs="Arial"/>
                <w:color w:val="000000"/>
                <w:sz w:val="22"/>
                <w:szCs w:val="22"/>
              </w:rPr>
              <w:t xml:space="preserve">Listado </w:t>
            </w:r>
            <w:r w:rsidR="00320660" w:rsidRPr="00701054">
              <w:rPr>
                <w:rFonts w:ascii="Arial" w:hAnsi="Arial" w:cs="Arial"/>
                <w:color w:val="000000"/>
                <w:sz w:val="22"/>
                <w:szCs w:val="22"/>
              </w:rPr>
              <w:t>de P</w:t>
            </w:r>
            <w:r>
              <w:rPr>
                <w:rFonts w:ascii="Arial" w:hAnsi="Arial" w:cs="Arial"/>
                <w:color w:val="000000"/>
                <w:sz w:val="22"/>
                <w:szCs w:val="22"/>
              </w:rPr>
              <w:t>lantas de T</w:t>
            </w:r>
            <w:r w:rsidR="00320660" w:rsidRPr="00701054">
              <w:rPr>
                <w:rFonts w:ascii="Arial" w:hAnsi="Arial" w:cs="Arial"/>
                <w:color w:val="000000"/>
                <w:sz w:val="22"/>
                <w:szCs w:val="22"/>
              </w:rPr>
              <w:t>ratamiento</w:t>
            </w:r>
          </w:p>
        </w:tc>
        <w:tc>
          <w:tcPr>
            <w:tcW w:w="2157" w:type="dxa"/>
            <w:vAlign w:val="center"/>
          </w:tcPr>
          <w:p w14:paraId="4DED48DC" w14:textId="77777777" w:rsidR="00320660" w:rsidRPr="00701054" w:rsidRDefault="00320660" w:rsidP="00C7129F">
            <w:pPr>
              <w:suppressAutoHyphens/>
              <w:jc w:val="center"/>
              <w:rPr>
                <w:rFonts w:ascii="Arial" w:hAnsi="Arial" w:cs="Arial"/>
                <w:color w:val="000000"/>
                <w:sz w:val="22"/>
                <w:szCs w:val="22"/>
              </w:rPr>
            </w:pPr>
            <w:r w:rsidRPr="00701054">
              <w:rPr>
                <w:rFonts w:ascii="Arial" w:hAnsi="Arial" w:cs="Arial"/>
                <w:color w:val="000000"/>
                <w:sz w:val="22"/>
                <w:szCs w:val="22"/>
              </w:rPr>
              <w:t>Capacidad</w:t>
            </w:r>
          </w:p>
          <w:p w14:paraId="2310FCFC" w14:textId="77777777" w:rsidR="00320660" w:rsidRPr="00701054" w:rsidRDefault="00320660" w:rsidP="00C7129F">
            <w:pPr>
              <w:suppressAutoHyphens/>
              <w:jc w:val="center"/>
              <w:rPr>
                <w:rFonts w:ascii="Arial" w:hAnsi="Arial" w:cs="Arial"/>
                <w:color w:val="000000"/>
                <w:sz w:val="22"/>
                <w:szCs w:val="22"/>
              </w:rPr>
            </w:pPr>
            <w:r w:rsidRPr="00701054">
              <w:rPr>
                <w:rFonts w:ascii="Arial" w:hAnsi="Arial" w:cs="Arial"/>
                <w:color w:val="000000"/>
                <w:sz w:val="22"/>
                <w:szCs w:val="22"/>
              </w:rPr>
              <w:t>(</w:t>
            </w:r>
            <w:proofErr w:type="spellStart"/>
            <w:r w:rsidRPr="00701054">
              <w:rPr>
                <w:rFonts w:ascii="Arial" w:hAnsi="Arial" w:cs="Arial"/>
                <w:color w:val="000000"/>
                <w:sz w:val="22"/>
                <w:szCs w:val="22"/>
              </w:rPr>
              <w:t>lps</w:t>
            </w:r>
            <w:proofErr w:type="spellEnd"/>
            <w:r w:rsidRPr="00701054">
              <w:rPr>
                <w:rFonts w:ascii="Arial" w:hAnsi="Arial" w:cs="Arial"/>
                <w:color w:val="000000"/>
                <w:sz w:val="22"/>
                <w:szCs w:val="22"/>
              </w:rPr>
              <w:t>)</w:t>
            </w:r>
          </w:p>
        </w:tc>
      </w:tr>
      <w:tr w:rsidR="00320660" w:rsidRPr="00701054" w14:paraId="3A359F82" w14:textId="77777777" w:rsidTr="00C7129F">
        <w:trPr>
          <w:jc w:val="center"/>
        </w:trPr>
        <w:tc>
          <w:tcPr>
            <w:tcW w:w="681" w:type="dxa"/>
            <w:vAlign w:val="center"/>
          </w:tcPr>
          <w:p w14:paraId="13DE6748" w14:textId="77777777" w:rsidR="00320660" w:rsidRPr="00701054" w:rsidRDefault="00320660" w:rsidP="00C7129F">
            <w:pPr>
              <w:suppressAutoHyphens/>
              <w:jc w:val="center"/>
              <w:rPr>
                <w:rFonts w:ascii="Arial" w:hAnsi="Arial" w:cs="Arial"/>
                <w:color w:val="000000"/>
                <w:sz w:val="22"/>
                <w:szCs w:val="22"/>
              </w:rPr>
            </w:pPr>
            <w:r w:rsidRPr="00701054">
              <w:rPr>
                <w:rFonts w:ascii="Arial" w:hAnsi="Arial" w:cs="Arial"/>
                <w:color w:val="000000"/>
                <w:sz w:val="22"/>
                <w:szCs w:val="22"/>
              </w:rPr>
              <w:t>1</w:t>
            </w:r>
          </w:p>
        </w:tc>
        <w:tc>
          <w:tcPr>
            <w:tcW w:w="3543" w:type="dxa"/>
            <w:vAlign w:val="center"/>
          </w:tcPr>
          <w:p w14:paraId="562CED20" w14:textId="36241A75" w:rsidR="00320660" w:rsidRPr="00701054" w:rsidRDefault="009B30C4" w:rsidP="009B30C4">
            <w:pPr>
              <w:suppressAutoHyphens/>
              <w:rPr>
                <w:rFonts w:ascii="Arial" w:hAnsi="Arial" w:cs="Arial"/>
                <w:color w:val="000000"/>
                <w:sz w:val="22"/>
                <w:szCs w:val="22"/>
              </w:rPr>
            </w:pPr>
            <w:r w:rsidRPr="009B30C4">
              <w:rPr>
                <w:rFonts w:ascii="Arial" w:hAnsi="Arial" w:cs="Arial"/>
                <w:color w:val="000000"/>
                <w:sz w:val="22"/>
                <w:szCs w:val="22"/>
              </w:rPr>
              <w:t xml:space="preserve">Campestre Sur (ADAMAR)  </w:t>
            </w:r>
          </w:p>
        </w:tc>
        <w:tc>
          <w:tcPr>
            <w:tcW w:w="2157" w:type="dxa"/>
            <w:vAlign w:val="center"/>
          </w:tcPr>
          <w:p w14:paraId="1491D8C4" w14:textId="4B3E25B8" w:rsidR="00320660" w:rsidRPr="00701054" w:rsidRDefault="0027111F" w:rsidP="00C7129F">
            <w:pPr>
              <w:suppressAutoHyphens/>
              <w:jc w:val="center"/>
              <w:rPr>
                <w:rFonts w:ascii="Arial" w:hAnsi="Arial" w:cs="Arial"/>
                <w:color w:val="000000"/>
                <w:sz w:val="22"/>
                <w:szCs w:val="22"/>
              </w:rPr>
            </w:pPr>
            <w:r>
              <w:rPr>
                <w:rFonts w:ascii="Arial" w:hAnsi="Arial" w:cs="Arial"/>
                <w:color w:val="000000"/>
                <w:sz w:val="22"/>
                <w:szCs w:val="22"/>
              </w:rPr>
              <w:t xml:space="preserve">Hasta </w:t>
            </w:r>
            <w:r w:rsidR="004D1819">
              <w:rPr>
                <w:rFonts w:ascii="Arial" w:hAnsi="Arial" w:cs="Arial"/>
                <w:color w:val="000000"/>
                <w:sz w:val="22"/>
                <w:szCs w:val="22"/>
              </w:rPr>
              <w:t xml:space="preserve">20 </w:t>
            </w:r>
            <w:proofErr w:type="spellStart"/>
            <w:r w:rsidR="004D1819">
              <w:rPr>
                <w:rFonts w:ascii="Arial" w:hAnsi="Arial" w:cs="Arial"/>
                <w:color w:val="000000"/>
                <w:sz w:val="22"/>
                <w:szCs w:val="22"/>
              </w:rPr>
              <w:t>lts</w:t>
            </w:r>
            <w:proofErr w:type="spellEnd"/>
          </w:p>
        </w:tc>
      </w:tr>
      <w:tr w:rsidR="00320660" w:rsidRPr="00701054" w14:paraId="60406955" w14:textId="77777777" w:rsidTr="00C7129F">
        <w:trPr>
          <w:jc w:val="center"/>
        </w:trPr>
        <w:tc>
          <w:tcPr>
            <w:tcW w:w="681" w:type="dxa"/>
            <w:vAlign w:val="center"/>
          </w:tcPr>
          <w:p w14:paraId="363522EE" w14:textId="77777777" w:rsidR="00320660" w:rsidRPr="00701054" w:rsidRDefault="00320660" w:rsidP="00C7129F">
            <w:pPr>
              <w:suppressAutoHyphens/>
              <w:jc w:val="center"/>
              <w:rPr>
                <w:rFonts w:ascii="Arial" w:hAnsi="Arial" w:cs="Arial"/>
                <w:color w:val="000000"/>
                <w:sz w:val="22"/>
                <w:szCs w:val="22"/>
              </w:rPr>
            </w:pPr>
            <w:r w:rsidRPr="00701054">
              <w:rPr>
                <w:rFonts w:ascii="Arial" w:hAnsi="Arial" w:cs="Arial"/>
                <w:color w:val="000000"/>
                <w:sz w:val="22"/>
                <w:szCs w:val="22"/>
              </w:rPr>
              <w:t>2</w:t>
            </w:r>
          </w:p>
        </w:tc>
        <w:tc>
          <w:tcPr>
            <w:tcW w:w="3543" w:type="dxa"/>
            <w:vAlign w:val="center"/>
          </w:tcPr>
          <w:p w14:paraId="2F89E319" w14:textId="3FD6FFE7" w:rsidR="00320660" w:rsidRPr="00701054" w:rsidRDefault="009B30C4" w:rsidP="00C7129F">
            <w:pPr>
              <w:suppressAutoHyphens/>
              <w:rPr>
                <w:rFonts w:ascii="Arial" w:hAnsi="Arial" w:cs="Arial"/>
                <w:color w:val="000000"/>
                <w:sz w:val="22"/>
                <w:szCs w:val="22"/>
              </w:rPr>
            </w:pPr>
            <w:proofErr w:type="spellStart"/>
            <w:r w:rsidRPr="009B30C4">
              <w:rPr>
                <w:rFonts w:ascii="Arial" w:hAnsi="Arial" w:cs="Arial"/>
                <w:color w:val="000000"/>
                <w:sz w:val="22"/>
                <w:szCs w:val="22"/>
              </w:rPr>
              <w:t>Altara</w:t>
            </w:r>
            <w:proofErr w:type="spellEnd"/>
            <w:r w:rsidRPr="009B30C4">
              <w:rPr>
                <w:rFonts w:ascii="Arial" w:hAnsi="Arial" w:cs="Arial"/>
                <w:color w:val="000000"/>
                <w:sz w:val="22"/>
                <w:szCs w:val="22"/>
              </w:rPr>
              <w:t xml:space="preserve"> II (antes Loma Blanca)</w:t>
            </w:r>
          </w:p>
        </w:tc>
        <w:tc>
          <w:tcPr>
            <w:tcW w:w="2157" w:type="dxa"/>
            <w:vAlign w:val="center"/>
          </w:tcPr>
          <w:p w14:paraId="57D9F95E" w14:textId="3C73D987" w:rsidR="00320660" w:rsidRPr="00701054" w:rsidRDefault="0027111F" w:rsidP="00C7129F">
            <w:pPr>
              <w:suppressAutoHyphens/>
              <w:jc w:val="center"/>
              <w:rPr>
                <w:rFonts w:ascii="Arial" w:hAnsi="Arial" w:cs="Arial"/>
                <w:color w:val="000000"/>
                <w:sz w:val="22"/>
                <w:szCs w:val="22"/>
              </w:rPr>
            </w:pPr>
            <w:r>
              <w:rPr>
                <w:rFonts w:ascii="Arial" w:hAnsi="Arial" w:cs="Arial"/>
                <w:color w:val="000000"/>
                <w:sz w:val="22"/>
                <w:szCs w:val="22"/>
              </w:rPr>
              <w:t xml:space="preserve">Hasta </w:t>
            </w:r>
            <w:r w:rsidR="004D1819">
              <w:rPr>
                <w:rFonts w:ascii="Arial" w:hAnsi="Arial" w:cs="Arial"/>
                <w:color w:val="000000"/>
                <w:sz w:val="22"/>
                <w:szCs w:val="22"/>
              </w:rPr>
              <w:t xml:space="preserve">7.11 </w:t>
            </w:r>
            <w:proofErr w:type="spellStart"/>
            <w:r w:rsidR="004D1819">
              <w:rPr>
                <w:rFonts w:ascii="Arial" w:hAnsi="Arial" w:cs="Arial"/>
                <w:color w:val="000000"/>
                <w:sz w:val="22"/>
                <w:szCs w:val="22"/>
              </w:rPr>
              <w:t>lts</w:t>
            </w:r>
            <w:proofErr w:type="spellEnd"/>
          </w:p>
        </w:tc>
      </w:tr>
    </w:tbl>
    <w:p w14:paraId="26E4520C" w14:textId="77777777" w:rsidR="00320660" w:rsidRDefault="00320660" w:rsidP="00320660">
      <w:pPr>
        <w:spacing w:after="0" w:line="240" w:lineRule="auto"/>
        <w:jc w:val="both"/>
        <w:rPr>
          <w:rFonts w:ascii="Arial" w:eastAsia="Times New Roman" w:hAnsi="Arial" w:cs="Arial"/>
          <w:sz w:val="20"/>
          <w:szCs w:val="20"/>
          <w:lang w:eastAsia="es-ES"/>
        </w:rPr>
      </w:pPr>
    </w:p>
    <w:p w14:paraId="0E217F54" w14:textId="77777777" w:rsidR="00647C47" w:rsidRDefault="00647C47" w:rsidP="00320660">
      <w:pPr>
        <w:spacing w:after="0" w:line="240" w:lineRule="auto"/>
        <w:jc w:val="both"/>
        <w:rPr>
          <w:rFonts w:ascii="Arial" w:eastAsia="Times New Roman" w:hAnsi="Arial" w:cs="Arial"/>
          <w:sz w:val="20"/>
          <w:szCs w:val="20"/>
          <w:lang w:eastAsia="es-ES"/>
        </w:rPr>
      </w:pPr>
    </w:p>
    <w:p w14:paraId="1E8F2DC1" w14:textId="77777777" w:rsidR="00C10E2C" w:rsidRDefault="00C10E2C" w:rsidP="00716CE8">
      <w:pPr>
        <w:spacing w:after="0"/>
        <w:rPr>
          <w:rFonts w:ascii="Arial" w:hAnsi="Arial" w:cs="Arial"/>
          <w:sz w:val="20"/>
          <w:szCs w:val="20"/>
        </w:rPr>
      </w:pPr>
    </w:p>
    <w:p w14:paraId="054F6512" w14:textId="77777777" w:rsidR="00647C47" w:rsidRDefault="00647C47" w:rsidP="00716CE8">
      <w:pPr>
        <w:spacing w:after="0"/>
        <w:rPr>
          <w:rFonts w:ascii="Arial" w:hAnsi="Arial" w:cs="Arial"/>
          <w:sz w:val="20"/>
          <w:szCs w:val="20"/>
        </w:rPr>
      </w:pPr>
    </w:p>
    <w:p w14:paraId="51E50A34" w14:textId="77777777" w:rsidR="00647C47" w:rsidRDefault="00647C47" w:rsidP="00716CE8">
      <w:pPr>
        <w:spacing w:after="0"/>
        <w:rPr>
          <w:rFonts w:ascii="Arial" w:hAnsi="Arial" w:cs="Arial"/>
          <w:sz w:val="20"/>
          <w:szCs w:val="20"/>
        </w:rPr>
      </w:pPr>
    </w:p>
    <w:p w14:paraId="5AC53C3D" w14:textId="77777777" w:rsidR="00647C47" w:rsidRDefault="00647C47" w:rsidP="00716CE8">
      <w:pPr>
        <w:spacing w:after="0"/>
        <w:rPr>
          <w:rFonts w:ascii="Arial" w:hAnsi="Arial" w:cs="Arial"/>
          <w:sz w:val="20"/>
          <w:szCs w:val="20"/>
        </w:rPr>
      </w:pPr>
    </w:p>
    <w:p w14:paraId="5BA4D7B6" w14:textId="77777777" w:rsidR="00647C47" w:rsidRDefault="00647C47" w:rsidP="00716CE8">
      <w:pPr>
        <w:spacing w:after="0"/>
        <w:rPr>
          <w:rFonts w:ascii="Arial" w:hAnsi="Arial" w:cs="Arial"/>
          <w:sz w:val="20"/>
          <w:szCs w:val="20"/>
        </w:rPr>
      </w:pPr>
    </w:p>
    <w:p w14:paraId="5DF43C01" w14:textId="77777777" w:rsidR="00647C47" w:rsidRDefault="00647C47" w:rsidP="00716CE8">
      <w:pPr>
        <w:spacing w:after="0"/>
        <w:rPr>
          <w:rFonts w:ascii="Arial" w:hAnsi="Arial" w:cs="Arial"/>
          <w:sz w:val="20"/>
          <w:szCs w:val="20"/>
        </w:rPr>
      </w:pPr>
    </w:p>
    <w:p w14:paraId="7DAED8DD" w14:textId="77777777" w:rsidR="00647C47" w:rsidRDefault="00647C47" w:rsidP="00716CE8">
      <w:pPr>
        <w:spacing w:after="0"/>
        <w:rPr>
          <w:rFonts w:ascii="Arial" w:hAnsi="Arial" w:cs="Arial"/>
          <w:sz w:val="20"/>
          <w:szCs w:val="20"/>
        </w:rPr>
      </w:pPr>
    </w:p>
    <w:p w14:paraId="37C282B5" w14:textId="77777777" w:rsidR="00647C47" w:rsidRDefault="00647C47" w:rsidP="00716CE8">
      <w:pPr>
        <w:spacing w:after="0"/>
        <w:rPr>
          <w:rFonts w:ascii="Arial" w:hAnsi="Arial" w:cs="Arial"/>
          <w:sz w:val="20"/>
          <w:szCs w:val="20"/>
        </w:rPr>
      </w:pPr>
    </w:p>
    <w:p w14:paraId="3C1D2D4D" w14:textId="77777777" w:rsidR="00647C47" w:rsidRDefault="00647C47" w:rsidP="00716CE8">
      <w:pPr>
        <w:spacing w:after="0"/>
        <w:rPr>
          <w:rFonts w:ascii="Arial" w:hAnsi="Arial" w:cs="Arial"/>
          <w:sz w:val="20"/>
          <w:szCs w:val="20"/>
        </w:rPr>
      </w:pPr>
    </w:p>
    <w:p w14:paraId="6AED9015" w14:textId="77777777" w:rsidR="00C10E2C" w:rsidRPr="00C23F66" w:rsidRDefault="00C10E2C" w:rsidP="00C10E2C">
      <w:pPr>
        <w:spacing w:after="0" w:line="240" w:lineRule="auto"/>
        <w:ind w:firstLine="708"/>
        <w:jc w:val="center"/>
        <w:rPr>
          <w:rFonts w:ascii="Arial" w:eastAsia="Calibri" w:hAnsi="Arial" w:cs="Arial"/>
          <w:b/>
          <w:sz w:val="32"/>
          <w:szCs w:val="32"/>
        </w:rPr>
      </w:pPr>
      <w:r w:rsidRPr="00C23F66">
        <w:rPr>
          <w:rFonts w:ascii="Arial" w:eastAsia="Calibri" w:hAnsi="Arial" w:cs="Arial"/>
          <w:b/>
          <w:sz w:val="32"/>
          <w:szCs w:val="32"/>
        </w:rPr>
        <w:lastRenderedPageBreak/>
        <w:t>ORDEN DE PAGO</w:t>
      </w:r>
    </w:p>
    <w:p w14:paraId="36BD7622" w14:textId="11F98409" w:rsidR="00C10E2C" w:rsidRDefault="00C10E2C" w:rsidP="00C10E2C">
      <w:pPr>
        <w:spacing w:after="0" w:line="240" w:lineRule="auto"/>
        <w:ind w:firstLine="708"/>
        <w:jc w:val="center"/>
        <w:rPr>
          <w:rFonts w:ascii="Arial" w:eastAsia="Calibri" w:hAnsi="Arial" w:cs="Arial"/>
          <w:sz w:val="28"/>
          <w:szCs w:val="28"/>
        </w:rPr>
      </w:pPr>
      <w:r w:rsidRPr="00C23F66">
        <w:rPr>
          <w:rFonts w:ascii="Arial" w:eastAsia="Calibri" w:hAnsi="Arial" w:cs="Arial"/>
          <w:sz w:val="28"/>
          <w:szCs w:val="28"/>
        </w:rPr>
        <w:t xml:space="preserve">BASES DE LICITACIÓN </w:t>
      </w:r>
      <w:proofErr w:type="spellStart"/>
      <w:r>
        <w:rPr>
          <w:rFonts w:ascii="Arial" w:eastAsia="Calibri" w:hAnsi="Arial" w:cs="Arial"/>
          <w:sz w:val="28"/>
          <w:szCs w:val="28"/>
        </w:rPr>
        <w:t>OM</w:t>
      </w:r>
      <w:proofErr w:type="spellEnd"/>
      <w:r>
        <w:rPr>
          <w:rFonts w:ascii="Arial" w:eastAsia="Calibri" w:hAnsi="Arial" w:cs="Arial"/>
          <w:sz w:val="28"/>
          <w:szCs w:val="28"/>
        </w:rPr>
        <w:t>-24/2022</w:t>
      </w:r>
    </w:p>
    <w:p w14:paraId="1D69BD9C" w14:textId="77777777" w:rsidR="00C10E2C" w:rsidRPr="00C23F66" w:rsidRDefault="00C10E2C" w:rsidP="00C10E2C">
      <w:pPr>
        <w:spacing w:after="0" w:line="240" w:lineRule="auto"/>
        <w:ind w:firstLine="708"/>
        <w:jc w:val="center"/>
        <w:rPr>
          <w:rFonts w:ascii="Arial" w:eastAsia="Calibri" w:hAnsi="Arial" w:cs="Arial"/>
          <w:sz w:val="28"/>
          <w:szCs w:val="28"/>
        </w:rPr>
      </w:pPr>
    </w:p>
    <w:tbl>
      <w:tblPr>
        <w:tblStyle w:val="Tablaconcuadrcula611"/>
        <w:tblW w:w="0" w:type="auto"/>
        <w:tblInd w:w="730" w:type="dxa"/>
        <w:tblLook w:val="04A0" w:firstRow="1" w:lastRow="0" w:firstColumn="1" w:lastColumn="0" w:noHBand="0" w:noVBand="1"/>
      </w:tblPr>
      <w:tblGrid>
        <w:gridCol w:w="4527"/>
        <w:gridCol w:w="4527"/>
      </w:tblGrid>
      <w:tr w:rsidR="00C10E2C" w:rsidRPr="00C23F66" w14:paraId="4659E259" w14:textId="77777777" w:rsidTr="00A408A8">
        <w:tc>
          <w:tcPr>
            <w:tcW w:w="9054" w:type="dxa"/>
            <w:gridSpan w:val="2"/>
          </w:tcPr>
          <w:p w14:paraId="7C9BD98B" w14:textId="77777777" w:rsidR="00C10E2C" w:rsidRPr="00C23F66" w:rsidRDefault="00C10E2C" w:rsidP="00A408A8">
            <w:pPr>
              <w:jc w:val="center"/>
              <w:rPr>
                <w:rFonts w:ascii="Arial" w:hAnsi="Arial" w:cs="Arial"/>
              </w:rPr>
            </w:pPr>
            <w:r w:rsidRPr="00C23F66">
              <w:rPr>
                <w:rFonts w:ascii="Arial" w:hAnsi="Arial" w:cs="Arial"/>
                <w:noProof/>
                <w:lang w:eastAsia="es-MX"/>
              </w:rPr>
              <w:drawing>
                <wp:inline distT="0" distB="0" distL="0" distR="0" wp14:anchorId="10466B63" wp14:editId="78928090">
                  <wp:extent cx="2322830" cy="72517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01F59B77" w14:textId="77777777" w:rsidR="00C10E2C" w:rsidRPr="00C23F66" w:rsidRDefault="00C10E2C" w:rsidP="00A408A8">
            <w:pPr>
              <w:rPr>
                <w:rFonts w:ascii="Arial" w:hAnsi="Arial" w:cs="Arial"/>
              </w:rPr>
            </w:pPr>
          </w:p>
        </w:tc>
      </w:tr>
      <w:tr w:rsidR="00C10E2C" w:rsidRPr="00C23F66" w14:paraId="0469CF3B" w14:textId="77777777" w:rsidTr="00A408A8">
        <w:tc>
          <w:tcPr>
            <w:tcW w:w="9054" w:type="dxa"/>
            <w:gridSpan w:val="2"/>
          </w:tcPr>
          <w:p w14:paraId="014D3A11" w14:textId="77777777" w:rsidR="00C10E2C" w:rsidRPr="00C23F66" w:rsidRDefault="00C10E2C" w:rsidP="00A408A8">
            <w:pPr>
              <w:jc w:val="center"/>
              <w:rPr>
                <w:rFonts w:ascii="Arial" w:hAnsi="Arial" w:cs="Arial"/>
                <w:b/>
              </w:rPr>
            </w:pPr>
            <w:r w:rsidRPr="00C23F66">
              <w:rPr>
                <w:rFonts w:ascii="Arial" w:hAnsi="Arial" w:cs="Arial"/>
                <w:b/>
              </w:rPr>
              <w:t>MUNICIPIO DE TLAJOMULCO DE ZÚÑIGA, JALISCO</w:t>
            </w:r>
          </w:p>
          <w:p w14:paraId="0AB95E78" w14:textId="77777777" w:rsidR="00C10E2C" w:rsidRPr="00C23F66" w:rsidRDefault="00C10E2C" w:rsidP="00A408A8">
            <w:pPr>
              <w:jc w:val="center"/>
              <w:rPr>
                <w:rFonts w:ascii="Arial" w:hAnsi="Arial" w:cs="Arial"/>
              </w:rPr>
            </w:pPr>
            <w:r w:rsidRPr="00C23F66">
              <w:rPr>
                <w:rFonts w:ascii="Arial" w:hAnsi="Arial" w:cs="Arial"/>
                <w:b/>
              </w:rPr>
              <w:t>DIRECCIÓN DE RECURSOS MATERIALES</w:t>
            </w:r>
          </w:p>
        </w:tc>
      </w:tr>
      <w:tr w:rsidR="00C10E2C" w:rsidRPr="00C23F66" w14:paraId="29EE1AAF" w14:textId="77777777" w:rsidTr="00A408A8">
        <w:tc>
          <w:tcPr>
            <w:tcW w:w="9054" w:type="dxa"/>
            <w:gridSpan w:val="2"/>
          </w:tcPr>
          <w:p w14:paraId="6A3FBACC" w14:textId="77777777" w:rsidR="00C10E2C" w:rsidRPr="00C23F66" w:rsidRDefault="00C10E2C" w:rsidP="00A408A8">
            <w:pPr>
              <w:jc w:val="center"/>
              <w:rPr>
                <w:rFonts w:ascii="Arial" w:hAnsi="Arial" w:cs="Arial"/>
              </w:rPr>
            </w:pPr>
            <w:r w:rsidRPr="00C23F66">
              <w:rPr>
                <w:rFonts w:ascii="Arial" w:hAnsi="Arial" w:cs="Arial"/>
              </w:rPr>
              <w:t>DATOS DE LICITACIÓN</w:t>
            </w:r>
          </w:p>
        </w:tc>
      </w:tr>
      <w:tr w:rsidR="00C10E2C" w:rsidRPr="00C23F66" w14:paraId="5FF768AB" w14:textId="77777777" w:rsidTr="00A408A8">
        <w:tc>
          <w:tcPr>
            <w:tcW w:w="9054" w:type="dxa"/>
            <w:gridSpan w:val="2"/>
          </w:tcPr>
          <w:p w14:paraId="2E828364" w14:textId="18EE888F" w:rsidR="00C10E2C" w:rsidRPr="00C23F66" w:rsidRDefault="00C10E2C" w:rsidP="00C10E2C">
            <w:pPr>
              <w:jc w:val="both"/>
              <w:rPr>
                <w:rFonts w:ascii="Arial" w:hAnsi="Arial" w:cs="Arial"/>
              </w:rPr>
            </w:pPr>
            <w:r w:rsidRPr="00C23F66">
              <w:rPr>
                <w:rFonts w:ascii="Arial" w:hAnsi="Arial" w:cs="Arial"/>
              </w:rPr>
              <w:t xml:space="preserve">IMPORTE: </w:t>
            </w:r>
            <w:r w:rsidRPr="00D22EA3">
              <w:rPr>
                <w:rFonts w:ascii="Arial" w:hAnsi="Arial" w:cs="Arial"/>
              </w:rPr>
              <w:t>$</w:t>
            </w:r>
            <w:r>
              <w:rPr>
                <w:rFonts w:ascii="Arial" w:hAnsi="Arial" w:cs="Arial"/>
              </w:rPr>
              <w:t>1,000</w:t>
            </w:r>
            <w:r w:rsidRPr="00D22EA3">
              <w:rPr>
                <w:rFonts w:ascii="Arial" w:hAnsi="Arial" w:cs="Arial"/>
              </w:rPr>
              <w:t xml:space="preserve">.00 </w:t>
            </w:r>
            <w:r w:rsidRPr="00C23F66">
              <w:rPr>
                <w:rFonts w:ascii="Arial" w:hAnsi="Arial" w:cs="Arial"/>
              </w:rPr>
              <w:t xml:space="preserve">CON LETRA: SON </w:t>
            </w:r>
            <w:r>
              <w:rPr>
                <w:rFonts w:ascii="Arial" w:hAnsi="Arial" w:cs="Arial"/>
              </w:rPr>
              <w:t>MIL PESOS,</w:t>
            </w:r>
            <w:r w:rsidRPr="00C23F66">
              <w:rPr>
                <w:rFonts w:ascii="Arial" w:hAnsi="Arial" w:cs="Arial"/>
              </w:rPr>
              <w:t xml:space="preserve"> 00/100, M. N.</w:t>
            </w:r>
          </w:p>
        </w:tc>
      </w:tr>
      <w:tr w:rsidR="00C10E2C" w:rsidRPr="00C23F66" w14:paraId="3BDA2946" w14:textId="77777777" w:rsidTr="00A408A8">
        <w:tc>
          <w:tcPr>
            <w:tcW w:w="4527" w:type="dxa"/>
          </w:tcPr>
          <w:p w14:paraId="3177640E" w14:textId="77777777" w:rsidR="00C10E2C" w:rsidRPr="00C23F66" w:rsidRDefault="00C10E2C" w:rsidP="00A408A8">
            <w:pPr>
              <w:jc w:val="both"/>
              <w:rPr>
                <w:rFonts w:ascii="Arial" w:hAnsi="Arial" w:cs="Arial"/>
              </w:rPr>
            </w:pPr>
          </w:p>
        </w:tc>
        <w:tc>
          <w:tcPr>
            <w:tcW w:w="4527" w:type="dxa"/>
          </w:tcPr>
          <w:p w14:paraId="4C463132" w14:textId="4C39D3CC" w:rsidR="00C10E2C" w:rsidRPr="008B4FDC" w:rsidRDefault="00C10E2C" w:rsidP="00C10E2C">
            <w:pPr>
              <w:pBdr>
                <w:top w:val="nil"/>
                <w:left w:val="nil"/>
                <w:bottom w:val="nil"/>
                <w:right w:val="nil"/>
                <w:between w:val="nil"/>
              </w:pBdr>
              <w:jc w:val="both"/>
              <w:rPr>
                <w:rFonts w:ascii="Arial" w:eastAsia="Arial" w:hAnsi="Arial" w:cs="Arial"/>
                <w:b/>
                <w:color w:val="000000"/>
                <w:lang w:val="es-ES_tradnl" w:eastAsia="es-MX"/>
              </w:rPr>
            </w:pPr>
            <w:proofErr w:type="spellStart"/>
            <w:r w:rsidRPr="00C10E2C">
              <w:rPr>
                <w:rFonts w:ascii="Arial" w:eastAsia="Arial" w:hAnsi="Arial" w:cs="Arial"/>
                <w:b/>
                <w:color w:val="000000"/>
                <w:lang w:val="es-ES_tradnl" w:eastAsia="es-MX"/>
              </w:rPr>
              <w:t>OM</w:t>
            </w:r>
            <w:proofErr w:type="spellEnd"/>
            <w:r w:rsidRPr="00C10E2C">
              <w:rPr>
                <w:rFonts w:ascii="Arial" w:eastAsia="Arial" w:hAnsi="Arial" w:cs="Arial"/>
                <w:b/>
                <w:color w:val="000000"/>
                <w:lang w:val="es-ES_tradnl" w:eastAsia="es-MX"/>
              </w:rPr>
              <w:t>-24/2022</w:t>
            </w:r>
            <w:r>
              <w:rPr>
                <w:rFonts w:ascii="Arial" w:eastAsia="Arial" w:hAnsi="Arial" w:cs="Arial"/>
                <w:b/>
                <w:color w:val="000000"/>
                <w:lang w:val="es-ES_tradnl" w:eastAsia="es-MX"/>
              </w:rPr>
              <w:t xml:space="preserve"> </w:t>
            </w:r>
            <w:r w:rsidRPr="00C10E2C">
              <w:rPr>
                <w:rFonts w:ascii="Arial" w:eastAsia="Arial" w:hAnsi="Arial" w:cs="Arial"/>
                <w:b/>
                <w:color w:val="000000"/>
                <w:lang w:val="es-ES_tradnl" w:eastAsia="es-MX"/>
              </w:rPr>
              <w:t>“CONCESIÓN DEL SERVICIO DE OPERACIÓN Y DISPOSICIÓN DE AGUAS RESIDUALES Y DE LODOS DE PLANTAS DE TRATAMIENTO PARA LA DIRECCIÓN GENERAL DE AGUA POTABLE Y SANEAMIENTO DEL MUNICIPIO DE TLAJOMULCO DE ZÚÑIGA, JALISCO</w:t>
            </w:r>
            <w:r w:rsidRPr="00D22EA3">
              <w:rPr>
                <w:rFonts w:ascii="Arial" w:eastAsia="Arial" w:hAnsi="Arial" w:cs="Arial"/>
                <w:b/>
                <w:color w:val="000000"/>
                <w:lang w:val="es-ES_tradnl" w:eastAsia="es-MX"/>
              </w:rPr>
              <w:t>”</w:t>
            </w:r>
          </w:p>
        </w:tc>
      </w:tr>
      <w:tr w:rsidR="00C10E2C" w:rsidRPr="00C23F66" w14:paraId="0FD9EB6E" w14:textId="77777777" w:rsidTr="00A408A8">
        <w:tc>
          <w:tcPr>
            <w:tcW w:w="9054" w:type="dxa"/>
            <w:gridSpan w:val="2"/>
          </w:tcPr>
          <w:p w14:paraId="3B6E41AA" w14:textId="77777777" w:rsidR="00C10E2C" w:rsidRPr="00C23F66" w:rsidRDefault="00C10E2C" w:rsidP="00A408A8">
            <w:pPr>
              <w:jc w:val="center"/>
              <w:rPr>
                <w:rFonts w:ascii="Arial" w:hAnsi="Arial" w:cs="Arial"/>
                <w:b/>
              </w:rPr>
            </w:pPr>
            <w:r w:rsidRPr="00C23F66">
              <w:rPr>
                <w:rFonts w:ascii="Arial" w:hAnsi="Arial" w:cs="Arial"/>
                <w:b/>
              </w:rPr>
              <w:t>DATOS DEL LICITANTE</w:t>
            </w:r>
          </w:p>
        </w:tc>
      </w:tr>
      <w:tr w:rsidR="00C10E2C" w:rsidRPr="00C23F66" w14:paraId="7FEFD898" w14:textId="77777777" w:rsidTr="00A408A8">
        <w:tc>
          <w:tcPr>
            <w:tcW w:w="4527" w:type="dxa"/>
          </w:tcPr>
          <w:p w14:paraId="3629982E" w14:textId="77777777" w:rsidR="00C10E2C" w:rsidRPr="00C23F66" w:rsidRDefault="00C10E2C" w:rsidP="00A408A8">
            <w:pPr>
              <w:jc w:val="both"/>
              <w:rPr>
                <w:rFonts w:ascii="Arial" w:hAnsi="Arial" w:cs="Arial"/>
              </w:rPr>
            </w:pPr>
            <w:r w:rsidRPr="00C23F66">
              <w:rPr>
                <w:rFonts w:ascii="Arial" w:hAnsi="Arial" w:cs="Arial"/>
              </w:rPr>
              <w:t xml:space="preserve">LICITANTE </w:t>
            </w:r>
          </w:p>
        </w:tc>
        <w:tc>
          <w:tcPr>
            <w:tcW w:w="4527" w:type="dxa"/>
          </w:tcPr>
          <w:p w14:paraId="74BFDF8B" w14:textId="77777777" w:rsidR="00C10E2C" w:rsidRPr="00C23F66" w:rsidRDefault="00C10E2C" w:rsidP="00A408A8">
            <w:pPr>
              <w:jc w:val="both"/>
              <w:rPr>
                <w:rFonts w:ascii="Arial" w:hAnsi="Arial" w:cs="Arial"/>
              </w:rPr>
            </w:pPr>
          </w:p>
        </w:tc>
      </w:tr>
      <w:tr w:rsidR="00C10E2C" w:rsidRPr="00C23F66" w14:paraId="78C6564A" w14:textId="77777777" w:rsidTr="00A408A8">
        <w:tc>
          <w:tcPr>
            <w:tcW w:w="4527" w:type="dxa"/>
          </w:tcPr>
          <w:p w14:paraId="2F553E39" w14:textId="77777777" w:rsidR="00C10E2C" w:rsidRPr="00C23F66" w:rsidRDefault="00C10E2C" w:rsidP="00A408A8">
            <w:pPr>
              <w:jc w:val="both"/>
              <w:rPr>
                <w:rFonts w:ascii="Arial" w:hAnsi="Arial" w:cs="Arial"/>
              </w:rPr>
            </w:pPr>
            <w:r w:rsidRPr="00C23F66">
              <w:rPr>
                <w:rFonts w:ascii="Arial" w:hAnsi="Arial" w:cs="Arial"/>
              </w:rPr>
              <w:t>R. F. C.</w:t>
            </w:r>
          </w:p>
        </w:tc>
        <w:tc>
          <w:tcPr>
            <w:tcW w:w="4527" w:type="dxa"/>
          </w:tcPr>
          <w:p w14:paraId="7440E60C" w14:textId="77777777" w:rsidR="00C10E2C" w:rsidRPr="00C23F66" w:rsidRDefault="00C10E2C" w:rsidP="00A408A8">
            <w:pPr>
              <w:jc w:val="both"/>
              <w:rPr>
                <w:rFonts w:ascii="Arial" w:hAnsi="Arial" w:cs="Arial"/>
              </w:rPr>
            </w:pPr>
          </w:p>
        </w:tc>
      </w:tr>
      <w:tr w:rsidR="00C10E2C" w:rsidRPr="00C23F66" w14:paraId="2E0F5895" w14:textId="77777777" w:rsidTr="00A408A8">
        <w:tc>
          <w:tcPr>
            <w:tcW w:w="4527" w:type="dxa"/>
          </w:tcPr>
          <w:p w14:paraId="6BE93F81" w14:textId="77777777" w:rsidR="00C10E2C" w:rsidRPr="00C23F66" w:rsidRDefault="00C10E2C" w:rsidP="00A408A8">
            <w:pPr>
              <w:jc w:val="both"/>
              <w:rPr>
                <w:rFonts w:ascii="Arial" w:hAnsi="Arial" w:cs="Arial"/>
              </w:rPr>
            </w:pPr>
            <w:r w:rsidRPr="00C23F66">
              <w:rPr>
                <w:rFonts w:ascii="Arial" w:hAnsi="Arial" w:cs="Arial"/>
              </w:rPr>
              <w:t>NO. DE PROVEEDOR (PARA EL CASO DE CONTAR CON NÚMERO)</w:t>
            </w:r>
          </w:p>
        </w:tc>
        <w:tc>
          <w:tcPr>
            <w:tcW w:w="4527" w:type="dxa"/>
          </w:tcPr>
          <w:p w14:paraId="6E3623FB" w14:textId="77777777" w:rsidR="00C10E2C" w:rsidRPr="00C23F66" w:rsidRDefault="00C10E2C" w:rsidP="00A408A8">
            <w:pPr>
              <w:tabs>
                <w:tab w:val="left" w:pos="1628"/>
              </w:tabs>
              <w:jc w:val="both"/>
              <w:rPr>
                <w:rFonts w:ascii="Arial" w:hAnsi="Arial" w:cs="Arial"/>
              </w:rPr>
            </w:pPr>
          </w:p>
        </w:tc>
      </w:tr>
      <w:tr w:rsidR="00C10E2C" w:rsidRPr="00C23F66" w14:paraId="0EF82EC8" w14:textId="77777777" w:rsidTr="00A408A8">
        <w:tc>
          <w:tcPr>
            <w:tcW w:w="4527" w:type="dxa"/>
          </w:tcPr>
          <w:p w14:paraId="1DC62479" w14:textId="77777777" w:rsidR="00C10E2C" w:rsidRPr="00C23F66" w:rsidRDefault="00C10E2C" w:rsidP="00A408A8">
            <w:pPr>
              <w:jc w:val="both"/>
              <w:rPr>
                <w:rFonts w:ascii="Arial" w:hAnsi="Arial" w:cs="Arial"/>
              </w:rPr>
            </w:pPr>
            <w:r w:rsidRPr="00C23F66">
              <w:rPr>
                <w:rFonts w:ascii="Arial" w:hAnsi="Arial" w:cs="Arial"/>
              </w:rPr>
              <w:t>NOMBRE DE REPRESENTANTE</w:t>
            </w:r>
          </w:p>
        </w:tc>
        <w:tc>
          <w:tcPr>
            <w:tcW w:w="4527" w:type="dxa"/>
          </w:tcPr>
          <w:p w14:paraId="5571EF5A" w14:textId="77777777" w:rsidR="00C10E2C" w:rsidRPr="00C23F66" w:rsidRDefault="00C10E2C" w:rsidP="00A408A8">
            <w:pPr>
              <w:jc w:val="both"/>
              <w:rPr>
                <w:rFonts w:ascii="Arial" w:hAnsi="Arial" w:cs="Arial"/>
              </w:rPr>
            </w:pPr>
          </w:p>
        </w:tc>
      </w:tr>
      <w:tr w:rsidR="00C10E2C" w:rsidRPr="00C23F66" w14:paraId="10420179" w14:textId="77777777" w:rsidTr="00A408A8">
        <w:tc>
          <w:tcPr>
            <w:tcW w:w="4527" w:type="dxa"/>
          </w:tcPr>
          <w:p w14:paraId="62277563" w14:textId="77777777" w:rsidR="00C10E2C" w:rsidRPr="00C23F66" w:rsidRDefault="00C10E2C" w:rsidP="00A408A8">
            <w:pPr>
              <w:jc w:val="both"/>
              <w:rPr>
                <w:rFonts w:ascii="Arial" w:hAnsi="Arial" w:cs="Arial"/>
              </w:rPr>
            </w:pPr>
            <w:r w:rsidRPr="00C23F66">
              <w:rPr>
                <w:rFonts w:ascii="Arial" w:hAnsi="Arial" w:cs="Arial"/>
              </w:rPr>
              <w:t>TELÉFONO CELULAR DE CONTACTO</w:t>
            </w:r>
          </w:p>
        </w:tc>
        <w:tc>
          <w:tcPr>
            <w:tcW w:w="4527" w:type="dxa"/>
          </w:tcPr>
          <w:p w14:paraId="1ECF42CA" w14:textId="77777777" w:rsidR="00C10E2C" w:rsidRPr="00C23F66" w:rsidRDefault="00C10E2C" w:rsidP="00A408A8">
            <w:pPr>
              <w:jc w:val="both"/>
              <w:rPr>
                <w:rFonts w:ascii="Arial" w:hAnsi="Arial" w:cs="Arial"/>
              </w:rPr>
            </w:pPr>
          </w:p>
        </w:tc>
      </w:tr>
      <w:tr w:rsidR="00C10E2C" w:rsidRPr="00C23F66" w14:paraId="2BA7F170" w14:textId="77777777" w:rsidTr="00A408A8">
        <w:trPr>
          <w:trHeight w:val="442"/>
        </w:trPr>
        <w:tc>
          <w:tcPr>
            <w:tcW w:w="4527" w:type="dxa"/>
          </w:tcPr>
          <w:p w14:paraId="4F3F3A60" w14:textId="77777777" w:rsidR="00C10E2C" w:rsidRPr="00C23F66" w:rsidRDefault="00C10E2C" w:rsidP="00A408A8">
            <w:pPr>
              <w:jc w:val="both"/>
              <w:rPr>
                <w:rFonts w:ascii="Arial" w:hAnsi="Arial" w:cs="Arial"/>
              </w:rPr>
            </w:pPr>
            <w:r w:rsidRPr="00C23F66">
              <w:rPr>
                <w:rFonts w:ascii="Arial" w:hAnsi="Arial" w:cs="Arial"/>
              </w:rPr>
              <w:t xml:space="preserve">CORREO ELECTRÓNICO </w:t>
            </w:r>
          </w:p>
        </w:tc>
        <w:tc>
          <w:tcPr>
            <w:tcW w:w="4527" w:type="dxa"/>
          </w:tcPr>
          <w:p w14:paraId="47AF504A" w14:textId="77777777" w:rsidR="00C10E2C" w:rsidRPr="00C23F66" w:rsidRDefault="00C10E2C" w:rsidP="00A408A8">
            <w:pPr>
              <w:jc w:val="both"/>
              <w:rPr>
                <w:rFonts w:ascii="Arial" w:hAnsi="Arial" w:cs="Arial"/>
              </w:rPr>
            </w:pPr>
          </w:p>
        </w:tc>
      </w:tr>
      <w:tr w:rsidR="00C10E2C" w:rsidRPr="00C23F66" w14:paraId="307494AB" w14:textId="77777777" w:rsidTr="00A408A8">
        <w:tc>
          <w:tcPr>
            <w:tcW w:w="9054" w:type="dxa"/>
            <w:gridSpan w:val="2"/>
          </w:tcPr>
          <w:p w14:paraId="64E62542" w14:textId="77777777" w:rsidR="00C10E2C" w:rsidRPr="00C23F66" w:rsidRDefault="00C10E2C" w:rsidP="00A408A8">
            <w:pPr>
              <w:jc w:val="center"/>
              <w:rPr>
                <w:rFonts w:ascii="Arial" w:hAnsi="Arial" w:cs="Arial"/>
              </w:rPr>
            </w:pPr>
          </w:p>
          <w:p w14:paraId="6C30516E" w14:textId="77777777" w:rsidR="00C10E2C" w:rsidRPr="00C23F66" w:rsidRDefault="00C10E2C" w:rsidP="00A408A8">
            <w:pPr>
              <w:jc w:val="center"/>
              <w:rPr>
                <w:rFonts w:ascii="Arial" w:hAnsi="Arial" w:cs="Arial"/>
              </w:rPr>
            </w:pPr>
          </w:p>
          <w:p w14:paraId="14B0DDDA" w14:textId="77777777" w:rsidR="00C10E2C" w:rsidRPr="00C23F66" w:rsidRDefault="00C10E2C" w:rsidP="00A408A8">
            <w:pPr>
              <w:jc w:val="center"/>
              <w:rPr>
                <w:rFonts w:ascii="Arial" w:hAnsi="Arial" w:cs="Arial"/>
              </w:rPr>
            </w:pPr>
          </w:p>
          <w:p w14:paraId="603BB575" w14:textId="77777777" w:rsidR="00C10E2C" w:rsidRPr="00C23F66" w:rsidRDefault="00C10E2C" w:rsidP="00A408A8">
            <w:pPr>
              <w:jc w:val="center"/>
              <w:rPr>
                <w:rFonts w:ascii="Arial" w:hAnsi="Arial" w:cs="Arial"/>
              </w:rPr>
            </w:pPr>
            <w:r w:rsidRPr="00C23F66">
              <w:rPr>
                <w:rFonts w:ascii="Arial" w:hAnsi="Arial" w:cs="Arial"/>
              </w:rPr>
              <w:t>Sello autorización área responsable</w:t>
            </w:r>
          </w:p>
          <w:p w14:paraId="6DAD2B5C" w14:textId="77777777" w:rsidR="00C10E2C" w:rsidRPr="00C23F66" w:rsidRDefault="00C10E2C" w:rsidP="00A408A8">
            <w:pPr>
              <w:rPr>
                <w:rFonts w:ascii="Arial" w:hAnsi="Arial" w:cs="Arial"/>
              </w:rPr>
            </w:pPr>
          </w:p>
          <w:p w14:paraId="27654ACE" w14:textId="77777777" w:rsidR="00C10E2C" w:rsidRPr="00C23F66" w:rsidRDefault="00C10E2C" w:rsidP="00A408A8">
            <w:pPr>
              <w:rPr>
                <w:rFonts w:ascii="Arial" w:hAnsi="Arial" w:cs="Arial"/>
              </w:rPr>
            </w:pPr>
          </w:p>
          <w:p w14:paraId="73F38757" w14:textId="77777777" w:rsidR="00C10E2C" w:rsidRPr="00C23F66" w:rsidRDefault="00C10E2C" w:rsidP="00A408A8">
            <w:pPr>
              <w:jc w:val="center"/>
              <w:rPr>
                <w:rFonts w:ascii="Arial" w:hAnsi="Arial" w:cs="Arial"/>
              </w:rPr>
            </w:pPr>
            <w:r w:rsidRPr="00C23F66">
              <w:rPr>
                <w:rFonts w:ascii="Arial" w:hAnsi="Arial" w:cs="Arial"/>
              </w:rPr>
              <w:t>LIC. RAÚL CUEVAS LANDEROS</w:t>
            </w:r>
          </w:p>
          <w:p w14:paraId="609C11E2" w14:textId="77777777" w:rsidR="00C10E2C" w:rsidRPr="00C23F66" w:rsidRDefault="00C10E2C" w:rsidP="00A408A8">
            <w:pPr>
              <w:jc w:val="center"/>
              <w:rPr>
                <w:rFonts w:ascii="Arial" w:hAnsi="Arial" w:cs="Arial"/>
              </w:rPr>
            </w:pPr>
            <w:r w:rsidRPr="00C23F66">
              <w:rPr>
                <w:rFonts w:ascii="Arial" w:hAnsi="Arial" w:cs="Arial"/>
              </w:rPr>
              <w:t>DIRECTOR DE RECURSOS MATERIALES</w:t>
            </w:r>
          </w:p>
          <w:p w14:paraId="5E66FFEA" w14:textId="77777777" w:rsidR="00C10E2C" w:rsidRPr="00C23F66" w:rsidRDefault="00C10E2C" w:rsidP="00A408A8">
            <w:pPr>
              <w:rPr>
                <w:rFonts w:ascii="Arial" w:hAnsi="Arial" w:cs="Arial"/>
              </w:rPr>
            </w:pPr>
          </w:p>
        </w:tc>
      </w:tr>
    </w:tbl>
    <w:p w14:paraId="037823BD" w14:textId="77777777" w:rsidR="00C10E2C" w:rsidRDefault="00C10E2C" w:rsidP="00C10E2C">
      <w:pPr>
        <w:spacing w:after="0"/>
        <w:rPr>
          <w:rFonts w:ascii="Arial" w:eastAsia="Calibri" w:hAnsi="Arial" w:cs="Arial"/>
        </w:rPr>
      </w:pPr>
    </w:p>
    <w:p w14:paraId="32FFC54E" w14:textId="77777777" w:rsidR="00C10E2C" w:rsidRPr="00C23F66" w:rsidRDefault="00C10E2C" w:rsidP="00C10E2C">
      <w:pPr>
        <w:spacing w:after="0"/>
        <w:rPr>
          <w:rFonts w:ascii="Arial" w:eastAsia="Calibri" w:hAnsi="Arial" w:cs="Arial"/>
        </w:rPr>
      </w:pPr>
    </w:p>
    <w:p w14:paraId="19410B4B" w14:textId="77777777" w:rsidR="00C10E2C" w:rsidRPr="00C23F66" w:rsidRDefault="00C10E2C" w:rsidP="00C10E2C">
      <w:pPr>
        <w:spacing w:after="0"/>
        <w:rPr>
          <w:rFonts w:ascii="Arial" w:eastAsia="Calibri" w:hAnsi="Arial" w:cs="Arial"/>
          <w:sz w:val="20"/>
          <w:szCs w:val="20"/>
        </w:rPr>
      </w:pPr>
      <w:r w:rsidRPr="00C23F66">
        <w:rPr>
          <w:rFonts w:ascii="Arial" w:eastAsia="Calibri" w:hAnsi="Arial" w:cs="Arial"/>
          <w:sz w:val="20"/>
          <w:szCs w:val="20"/>
        </w:rPr>
        <w:t>Favor de llenar a máquina o con letra de molde</w:t>
      </w:r>
    </w:p>
    <w:sectPr w:rsidR="00C10E2C" w:rsidRPr="00C23F66" w:rsidSect="00C56DFC">
      <w:headerReference w:type="default" r:id="rId12"/>
      <w:footerReference w:type="default" r:id="rId13"/>
      <w:pgSz w:w="12240" w:h="15840"/>
      <w:pgMar w:top="2438" w:right="618" w:bottom="1871" w:left="136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3DAFD4" w15:done="1"/>
  <w15:commentEx w15:paraId="75681F01" w15:done="0"/>
  <w15:commentEx w15:paraId="16ADF47D" w15:done="0"/>
  <w15:commentEx w15:paraId="4445407C" w15:done="0"/>
  <w15:commentEx w15:paraId="46970E3F" w15:done="0"/>
  <w15:commentEx w15:paraId="57A980BF" w15:done="0"/>
  <w15:commentEx w15:paraId="4FFA9CF0" w15:done="0"/>
  <w15:commentEx w15:paraId="008411ED" w15:done="0"/>
  <w15:commentEx w15:paraId="6CBF7253" w15:done="0"/>
  <w15:commentEx w15:paraId="2838CD35" w15:done="0"/>
  <w15:commentEx w15:paraId="2C60BBE6" w15:done="0"/>
  <w15:commentEx w15:paraId="005EBE40" w15:done="0"/>
  <w15:commentEx w15:paraId="0D32DAE1" w15:done="0"/>
  <w15:commentEx w15:paraId="48A2BDC8" w15:done="0"/>
  <w15:commentEx w15:paraId="5D66009B" w15:done="0"/>
  <w15:commentEx w15:paraId="49E699FB" w15:done="0"/>
  <w15:commentEx w15:paraId="3DB5DD87" w15:done="0"/>
  <w15:commentEx w15:paraId="47D7B0F3" w15:done="0"/>
  <w15:commentEx w15:paraId="642D1AF0" w15:done="0"/>
  <w15:commentEx w15:paraId="167E58FE" w15:done="0"/>
  <w15:commentEx w15:paraId="6FA0D246" w15:done="0"/>
  <w15:commentEx w15:paraId="56ADF35B" w15:done="0"/>
  <w15:commentEx w15:paraId="4D3BA366" w15:done="0"/>
  <w15:commentEx w15:paraId="2D5A320F" w15:done="0"/>
  <w15:commentEx w15:paraId="06015AA1" w15:done="0"/>
  <w15:commentEx w15:paraId="57409571" w15:done="0"/>
  <w15:commentEx w15:paraId="41AA380D" w15:done="0"/>
  <w15:commentEx w15:paraId="3B512CAD" w15:done="0"/>
  <w15:commentEx w15:paraId="686EFBC4" w15:done="0"/>
  <w15:commentEx w15:paraId="3600CF91" w15:done="0"/>
  <w15:commentEx w15:paraId="2D90D97B" w15:done="0"/>
  <w15:commentEx w15:paraId="1951ED54" w15:done="0"/>
  <w15:commentEx w15:paraId="6036B0C2" w15:done="0"/>
  <w15:commentEx w15:paraId="16703454" w15:done="0"/>
  <w15:commentEx w15:paraId="0B154E00" w15:done="0"/>
  <w15:commentEx w15:paraId="5C84EC76" w15:done="0"/>
  <w15:commentEx w15:paraId="0DA02118" w15:done="0"/>
  <w15:commentEx w15:paraId="7E34CA1D" w15:done="0"/>
  <w15:commentEx w15:paraId="024E622A" w15:done="0"/>
  <w15:commentEx w15:paraId="4C4E640A" w15:done="0"/>
  <w15:commentEx w15:paraId="4EFA13FF" w15:done="0"/>
  <w15:commentEx w15:paraId="087C2DD9" w15:done="0"/>
  <w15:commentEx w15:paraId="48E40B8F" w15:done="0"/>
  <w15:commentEx w15:paraId="7FF0FD54" w15:done="0"/>
  <w15:commentEx w15:paraId="5579F96E" w15:done="0"/>
  <w15:commentEx w15:paraId="57389D09" w15:done="0"/>
  <w15:commentEx w15:paraId="0076A0D6" w15:done="0"/>
  <w15:commentEx w15:paraId="25D5CD93" w15:done="0"/>
  <w15:commentEx w15:paraId="62EEEB88" w15:done="0"/>
  <w15:commentEx w15:paraId="41BA4A6D" w15:done="0"/>
  <w15:commentEx w15:paraId="01054E92" w15:done="0"/>
  <w15:commentEx w15:paraId="742B00F1" w15:done="0"/>
  <w15:commentEx w15:paraId="50E15734" w15:done="0"/>
  <w15:commentEx w15:paraId="01E51ECD" w15:done="0"/>
  <w15:commentEx w15:paraId="691B80AE" w15:done="0"/>
  <w15:commentEx w15:paraId="20B68756" w15:done="0"/>
  <w15:commentEx w15:paraId="69D634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B6CF7" w16cex:dateUtc="2021-09-14T23:48:00Z"/>
  <w16cex:commentExtensible w16cex:durableId="24EB6D4C" w16cex:dateUtc="2021-09-14T23:49:00Z"/>
  <w16cex:commentExtensible w16cex:durableId="24EB6D8A" w16cex:dateUtc="2021-09-14T23:50:00Z"/>
  <w16cex:commentExtensible w16cex:durableId="2509C8CB" w16cex:dateUtc="2021-10-08T00:28:00Z"/>
  <w16cex:commentExtensible w16cex:durableId="24EB6DF7" w16cex:dateUtc="2021-09-14T23:52:00Z"/>
  <w16cex:commentExtensible w16cex:durableId="24EB6E17" w16cex:dateUtc="2021-09-14T23:53:00Z"/>
  <w16cex:commentExtensible w16cex:durableId="24EB6E5D" w16cex:dateUtc="2021-09-14T23:54:00Z"/>
  <w16cex:commentExtensible w16cex:durableId="2509CA70" w16cex:dateUtc="2021-10-08T00:35:00Z"/>
  <w16cex:commentExtensible w16cex:durableId="24EB6EC8" w16cex:dateUtc="2021-09-14T23:56:00Z"/>
  <w16cex:commentExtensible w16cex:durableId="2509CAF4" w16cex:dateUtc="2021-10-08T00:37:00Z"/>
  <w16cex:commentExtensible w16cex:durableId="2509CB26" w16cex:dateUtc="2021-10-08T00:38:00Z"/>
  <w16cex:commentExtensible w16cex:durableId="24EB6EEF" w16cex:dateUtc="2021-09-14T23:56:00Z"/>
  <w16cex:commentExtensible w16cex:durableId="2509CB51" w16cex:dateUtc="2021-10-08T00:38:00Z"/>
  <w16cex:commentExtensible w16cex:durableId="24EB6F26" w16cex:dateUtc="2021-09-14T23:57:00Z"/>
  <w16cex:commentExtensible w16cex:durableId="24EB6F83" w16cex:dateUtc="2021-09-14T23:59:00Z"/>
  <w16cex:commentExtensible w16cex:durableId="24EB6FB8" w16cex:dateUtc="2021-09-15T00:00:00Z"/>
  <w16cex:commentExtensible w16cex:durableId="24EB702A" w16cex:dateUtc="2021-09-15T00:02:00Z"/>
  <w16cex:commentExtensible w16cex:durableId="24EB6FEA" w16cex:dateUtc="2021-09-15T00:00:00Z"/>
  <w16cex:commentExtensible w16cex:durableId="24EB7A5E" w16cex:dateUtc="2021-09-15T00:45:00Z"/>
  <w16cex:commentExtensible w16cex:durableId="24EB7A7C" w16cex:dateUtc="2021-09-15T00:46:00Z"/>
  <w16cex:commentExtensible w16cex:durableId="2509CC0E" w16cex:dateUtc="2021-10-08T00:42:00Z"/>
  <w16cex:commentExtensible w16cex:durableId="24EB7AC0" w16cex:dateUtc="2021-09-15T00:47:00Z"/>
  <w16cex:commentExtensible w16cex:durableId="24EB7B1E" w16cex:dateUtc="2021-09-15T00:48:00Z"/>
  <w16cex:commentExtensible w16cex:durableId="24EB7AF2" w16cex:dateUtc="2021-09-15T00:48:00Z"/>
  <w16cex:commentExtensible w16cex:durableId="24EB7B5D" w16cex:dateUtc="2021-09-15T00:49:00Z"/>
  <w16cex:commentExtensible w16cex:durableId="24EB7B76" w16cex:dateUtc="2021-09-15T00:50:00Z"/>
  <w16cex:commentExtensible w16cex:durableId="24EB7B91" w16cex:dateUtc="2021-09-15T00:50:00Z"/>
  <w16cex:commentExtensible w16cex:durableId="24EB7BAD" w16cex:dateUtc="2021-09-15T00:51:00Z"/>
  <w16cex:commentExtensible w16cex:durableId="24EB7BEA" w16cex:dateUtc="2021-09-15T00:52:00Z"/>
  <w16cex:commentExtensible w16cex:durableId="2509CD17" w16cex:dateUtc="2021-10-08T00:46:00Z"/>
  <w16cex:commentExtensible w16cex:durableId="2509CD7E" w16cex:dateUtc="2021-10-08T00:48:00Z"/>
  <w16cex:commentExtensible w16cex:durableId="2509CDA8" w16cex:dateUtc="2021-10-08T00:48:00Z"/>
  <w16cex:commentExtensible w16cex:durableId="24EB7C1D" w16cex:dateUtc="2021-09-15T00:53:00Z"/>
  <w16cex:commentExtensible w16cex:durableId="24EB7C40" w16cex:dateUtc="2021-09-15T00:53:00Z"/>
  <w16cex:commentExtensible w16cex:durableId="2509CDFA" w16cex:dateUtc="2021-10-08T00:50:00Z"/>
  <w16cex:commentExtensible w16cex:durableId="2509CE3F" w16cex:dateUtc="2021-10-08T00:51:00Z"/>
  <w16cex:commentExtensible w16cex:durableId="24EB7C64" w16cex:dateUtc="2021-09-15T00:54:00Z"/>
  <w16cex:commentExtensible w16cex:durableId="24EB7CC6" w16cex:dateUtc="2021-09-15T00:55:00Z"/>
  <w16cex:commentExtensible w16cex:durableId="2509CEDF" w16cex:dateUtc="2021-10-08T00:54:00Z"/>
  <w16cex:commentExtensible w16cex:durableId="24EB7CF9" w16cex:dateUtc="2021-09-15T00:56:00Z"/>
  <w16cex:commentExtensible w16cex:durableId="24EB7D24" w16cex:dateUtc="2021-09-15T00:57:00Z"/>
  <w16cex:commentExtensible w16cex:durableId="2509CFB6" w16cex:dateUtc="2021-10-08T00:57:00Z"/>
  <w16cex:commentExtensible w16cex:durableId="2509CFFC" w16cex:dateUtc="2021-10-08T00:58:00Z"/>
  <w16cex:commentExtensible w16cex:durableId="2509D037" w16cex:dateUtc="2021-10-08T00:59:00Z"/>
  <w16cex:commentExtensible w16cex:durableId="24EB7DA8" w16cex:dateUtc="2021-09-15T00:59:00Z"/>
  <w16cex:commentExtensible w16cex:durableId="24EB7D8A" w16cex:dateUtc="2021-09-15T00:59:00Z"/>
  <w16cex:commentExtensible w16cex:durableId="24EB7DCC" w16cex:dateUtc="2021-09-15T01:00:00Z"/>
  <w16cex:commentExtensible w16cex:durableId="24EB7DEF" w16cex:dateUtc="2021-09-15T01:00:00Z"/>
  <w16cex:commentExtensible w16cex:durableId="24EB7E20" w16cex:dateUtc="2021-09-15T01:01:00Z"/>
  <w16cex:commentExtensible w16cex:durableId="24EB7E47" w16cex:dateUtc="2021-09-15T01:02:00Z"/>
  <w16cex:commentExtensible w16cex:durableId="2509D11B" w16cex:dateUtc="2021-10-08T01:03:00Z"/>
  <w16cex:commentExtensible w16cex:durableId="2509D163" w16cex:dateUtc="2021-10-08T01:04:00Z"/>
  <w16cex:commentExtensible w16cex:durableId="2509D1C6" w16cex:dateUtc="2021-10-08T01:06:00Z"/>
  <w16cex:commentExtensible w16cex:durableId="2509D23D" w16cex:dateUtc="2021-10-08T01:08:00Z"/>
  <w16cex:commentExtensible w16cex:durableId="24EB7E96" w16cex:dateUtc="2021-09-15T01:03:00Z"/>
  <w16cex:commentExtensible w16cex:durableId="24EB7EC1" w16cex:dateUtc="2021-09-15T01:04:00Z"/>
  <w16cex:commentExtensible w16cex:durableId="24EB7EFA" w16cex:dateUtc="2021-09-15T0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3DAFD4" w16cid:durableId="24EB6CF7"/>
  <w16cid:commentId w16cid:paraId="75681F01" w16cid:durableId="24EB6D4C"/>
  <w16cid:commentId w16cid:paraId="16ADF47D" w16cid:durableId="24EB6D8A"/>
  <w16cid:commentId w16cid:paraId="4445407C" w16cid:durableId="2509C8CB"/>
  <w16cid:commentId w16cid:paraId="46970E3F" w16cid:durableId="24EB6DF7"/>
  <w16cid:commentId w16cid:paraId="57A980BF" w16cid:durableId="24EB6E17"/>
  <w16cid:commentId w16cid:paraId="4FFA9CF0" w16cid:durableId="24EB6E5D"/>
  <w16cid:commentId w16cid:paraId="008411ED" w16cid:durableId="2509CA70"/>
  <w16cid:commentId w16cid:paraId="6CBF7253" w16cid:durableId="24EB6EC8"/>
  <w16cid:commentId w16cid:paraId="2838CD35" w16cid:durableId="2509CAF4"/>
  <w16cid:commentId w16cid:paraId="2C60BBE6" w16cid:durableId="2509CB26"/>
  <w16cid:commentId w16cid:paraId="005EBE40" w16cid:durableId="24EB6EEF"/>
  <w16cid:commentId w16cid:paraId="0D32DAE1" w16cid:durableId="2509CB51"/>
  <w16cid:commentId w16cid:paraId="48A2BDC8" w16cid:durableId="24EB6F26"/>
  <w16cid:commentId w16cid:paraId="5D66009B" w16cid:durableId="24EB6F83"/>
  <w16cid:commentId w16cid:paraId="49E699FB" w16cid:durableId="24EB6FB8"/>
  <w16cid:commentId w16cid:paraId="3DB5DD87" w16cid:durableId="24EB702A"/>
  <w16cid:commentId w16cid:paraId="47D7B0F3" w16cid:durableId="24EB6FEA"/>
  <w16cid:commentId w16cid:paraId="642D1AF0" w16cid:durableId="24EB7A5E"/>
  <w16cid:commentId w16cid:paraId="167E58FE" w16cid:durableId="24EB7A7C"/>
  <w16cid:commentId w16cid:paraId="6FA0D246" w16cid:durableId="2509CC0E"/>
  <w16cid:commentId w16cid:paraId="56ADF35B" w16cid:durableId="24EB7AC0"/>
  <w16cid:commentId w16cid:paraId="4D3BA366" w16cid:durableId="24EB7B1E"/>
  <w16cid:commentId w16cid:paraId="2D5A320F" w16cid:durableId="24EB7AF2"/>
  <w16cid:commentId w16cid:paraId="06015AA1" w16cid:durableId="24EB7B5D"/>
  <w16cid:commentId w16cid:paraId="57409571" w16cid:durableId="24EB7B76"/>
  <w16cid:commentId w16cid:paraId="41AA380D" w16cid:durableId="24EB7B91"/>
  <w16cid:commentId w16cid:paraId="3B512CAD" w16cid:durableId="24EB7BAD"/>
  <w16cid:commentId w16cid:paraId="686EFBC4" w16cid:durableId="24EB7BEA"/>
  <w16cid:commentId w16cid:paraId="3600CF91" w16cid:durableId="2509CD17"/>
  <w16cid:commentId w16cid:paraId="2D90D97B" w16cid:durableId="2509CD7E"/>
  <w16cid:commentId w16cid:paraId="1951ED54" w16cid:durableId="2509CDA8"/>
  <w16cid:commentId w16cid:paraId="6036B0C2" w16cid:durableId="24EB7C1D"/>
  <w16cid:commentId w16cid:paraId="16703454" w16cid:durableId="24EB7C40"/>
  <w16cid:commentId w16cid:paraId="0B154E00" w16cid:durableId="2509CDFA"/>
  <w16cid:commentId w16cid:paraId="5C84EC76" w16cid:durableId="2509CE3F"/>
  <w16cid:commentId w16cid:paraId="0DA02118" w16cid:durableId="24EB7C64"/>
  <w16cid:commentId w16cid:paraId="7E34CA1D" w16cid:durableId="24EB7CC6"/>
  <w16cid:commentId w16cid:paraId="024E622A" w16cid:durableId="2509CEDF"/>
  <w16cid:commentId w16cid:paraId="4C4E640A" w16cid:durableId="24EB7CF9"/>
  <w16cid:commentId w16cid:paraId="4EFA13FF" w16cid:durableId="24EB7D24"/>
  <w16cid:commentId w16cid:paraId="087C2DD9" w16cid:durableId="2509CFB6"/>
  <w16cid:commentId w16cid:paraId="48E40B8F" w16cid:durableId="2509CFFC"/>
  <w16cid:commentId w16cid:paraId="7FF0FD54" w16cid:durableId="2509D037"/>
  <w16cid:commentId w16cid:paraId="5579F96E" w16cid:durableId="24EB7DA8"/>
  <w16cid:commentId w16cid:paraId="57389D09" w16cid:durableId="24EB7D8A"/>
  <w16cid:commentId w16cid:paraId="0076A0D6" w16cid:durableId="24EB7DCC"/>
  <w16cid:commentId w16cid:paraId="25D5CD93" w16cid:durableId="24EB7DEF"/>
  <w16cid:commentId w16cid:paraId="62EEEB88" w16cid:durableId="24EB7E20"/>
  <w16cid:commentId w16cid:paraId="41BA4A6D" w16cid:durableId="24EB7E47"/>
  <w16cid:commentId w16cid:paraId="01054E92" w16cid:durableId="2509D11B"/>
  <w16cid:commentId w16cid:paraId="742B00F1" w16cid:durableId="2509D163"/>
  <w16cid:commentId w16cid:paraId="50E15734" w16cid:durableId="2509D1C6"/>
  <w16cid:commentId w16cid:paraId="01E51ECD" w16cid:durableId="2509D23D"/>
  <w16cid:commentId w16cid:paraId="691B80AE" w16cid:durableId="24EB7E96"/>
  <w16cid:commentId w16cid:paraId="20B68756" w16cid:durableId="24EB7EC1"/>
  <w16cid:commentId w16cid:paraId="69D63456" w16cid:durableId="24EB7EF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393F87" w14:textId="77777777" w:rsidR="00925B44" w:rsidRDefault="00925B44">
      <w:pPr>
        <w:spacing w:after="0" w:line="240" w:lineRule="auto"/>
      </w:pPr>
      <w:r>
        <w:separator/>
      </w:r>
    </w:p>
  </w:endnote>
  <w:endnote w:type="continuationSeparator" w:id="0">
    <w:p w14:paraId="7EFA6050" w14:textId="77777777" w:rsidR="00925B44" w:rsidRDefault="00925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Khmer UI">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77777777" w:rsidR="0044775A" w:rsidRDefault="0044775A">
        <w:pPr>
          <w:pStyle w:val="Piedepgina"/>
          <w:jc w:val="right"/>
        </w:pPr>
        <w:r>
          <w:fldChar w:fldCharType="begin"/>
        </w:r>
        <w:r>
          <w:instrText>PAGE   \* MERGEFORMAT</w:instrText>
        </w:r>
        <w:r>
          <w:fldChar w:fldCharType="separate"/>
        </w:r>
        <w:r w:rsidR="00D638BA">
          <w:rPr>
            <w:noProof/>
          </w:rPr>
          <w:t>9</w:t>
        </w:r>
        <w:r>
          <w:rPr>
            <w:noProof/>
          </w:rPr>
          <w:fldChar w:fldCharType="end"/>
        </w:r>
      </w:p>
    </w:sdtContent>
  </w:sdt>
  <w:p w14:paraId="59AE45CE" w14:textId="77777777" w:rsidR="0044775A" w:rsidRDefault="004477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8D30C4" w14:textId="77777777" w:rsidR="00925B44" w:rsidRDefault="00925B44">
      <w:pPr>
        <w:spacing w:after="0" w:line="240" w:lineRule="auto"/>
      </w:pPr>
      <w:r>
        <w:separator/>
      </w:r>
    </w:p>
  </w:footnote>
  <w:footnote w:type="continuationSeparator" w:id="0">
    <w:p w14:paraId="6A88464F" w14:textId="77777777" w:rsidR="00925B44" w:rsidRDefault="00925B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44775A" w:rsidRDefault="0044775A">
    <w:pPr>
      <w:pStyle w:val="Encabezado"/>
      <w:jc w:val="right"/>
    </w:pPr>
  </w:p>
  <w:p w14:paraId="518830E8" w14:textId="77777777" w:rsidR="0044775A" w:rsidRDefault="0044775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9">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0">
    <w:nsid w:val="20DC491B"/>
    <w:multiLevelType w:val="hybridMultilevel"/>
    <w:tmpl w:val="FFD2A234"/>
    <w:lvl w:ilvl="0" w:tplc="1EA890F2">
      <w:start w:val="1"/>
      <w:numFmt w:val="lowerLetter"/>
      <w:lvlText w:val="%1)"/>
      <w:lvlJc w:val="left"/>
      <w:pPr>
        <w:ind w:left="720" w:hanging="360"/>
      </w:pPr>
      <w:rPr>
        <w:rFonts w:eastAsia="Verdan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2566D7B"/>
    <w:multiLevelType w:val="hybridMultilevel"/>
    <w:tmpl w:val="F5BCE9EA"/>
    <w:lvl w:ilvl="0" w:tplc="A3BA8A0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6">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1">
    <w:nsid w:val="3ACE389F"/>
    <w:multiLevelType w:val="singleLevel"/>
    <w:tmpl w:val="D480CBF2"/>
    <w:lvl w:ilvl="0">
      <w:start w:val="1"/>
      <w:numFmt w:val="decimal"/>
      <w:lvlText w:val="%1."/>
      <w:lvlJc w:val="left"/>
      <w:pPr>
        <w:tabs>
          <w:tab w:val="num" w:pos="360"/>
        </w:tabs>
        <w:ind w:left="360" w:hanging="360"/>
      </w:pPr>
    </w:lvl>
  </w:abstractNum>
  <w:abstractNum w:abstractNumId="22">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5">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nsid w:val="547D0AB7"/>
    <w:multiLevelType w:val="hybridMultilevel"/>
    <w:tmpl w:val="A32C4F2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nsid w:val="70327C42"/>
    <w:multiLevelType w:val="hybridMultilevel"/>
    <w:tmpl w:val="E85463E4"/>
    <w:lvl w:ilvl="0" w:tplc="B804E32A">
      <w:start w:val="1"/>
      <w:numFmt w:val="lowerLetter"/>
      <w:lvlText w:val="%1)"/>
      <w:lvlJc w:val="left"/>
      <w:pPr>
        <w:ind w:left="720" w:hanging="360"/>
      </w:pPr>
      <w:rPr>
        <w:rFonts w:ascii="Arial" w:hAnsi="Arial" w:cs="Arial" w:hint="default"/>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6">
    <w:nsid w:val="7A957D7A"/>
    <w:multiLevelType w:val="hybridMultilevel"/>
    <w:tmpl w:val="498CF3F6"/>
    <w:lvl w:ilvl="0" w:tplc="8A20755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4"/>
  </w:num>
  <w:num w:numId="2">
    <w:abstractNumId w:val="31"/>
  </w:num>
  <w:num w:numId="3">
    <w:abstractNumId w:val="30"/>
  </w:num>
  <w:num w:numId="4">
    <w:abstractNumId w:val="11"/>
  </w:num>
  <w:num w:numId="5">
    <w:abstractNumId w:val="13"/>
  </w:num>
  <w:num w:numId="6">
    <w:abstractNumId w:val="3"/>
  </w:num>
  <w:num w:numId="7">
    <w:abstractNumId w:val="23"/>
  </w:num>
  <w:num w:numId="8">
    <w:abstractNumId w:val="1"/>
  </w:num>
  <w:num w:numId="9">
    <w:abstractNumId w:val="5"/>
  </w:num>
  <w:num w:numId="10">
    <w:abstractNumId w:val="21"/>
  </w:num>
  <w:num w:numId="11">
    <w:abstractNumId w:val="9"/>
  </w:num>
  <w:num w:numId="12">
    <w:abstractNumId w:val="18"/>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7"/>
  </w:num>
  <w:num w:numId="17">
    <w:abstractNumId w:val="29"/>
  </w:num>
  <w:num w:numId="18">
    <w:abstractNumId w:val="26"/>
  </w:num>
  <w:num w:numId="19">
    <w:abstractNumId w:val="26"/>
  </w:num>
  <w:num w:numId="20">
    <w:abstractNumId w:val="19"/>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
  </w:num>
  <w:num w:numId="26">
    <w:abstractNumId w:val="15"/>
  </w:num>
  <w:num w:numId="27">
    <w:abstractNumId w:val="35"/>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22"/>
  </w:num>
  <w:num w:numId="36">
    <w:abstractNumId w:val="10"/>
  </w:num>
  <w:num w:numId="37">
    <w:abstractNumId w:val="27"/>
  </w:num>
  <w:num w:numId="38">
    <w:abstractNumId w:val="33"/>
  </w:num>
  <w:num w:numId="39">
    <w:abstractNumId w:val="12"/>
  </w:num>
  <w:num w:numId="40">
    <w:abstractNumId w:val="3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Rafael Sánchez García">
    <w15:presenceInfo w15:providerId="Windows Live" w15:userId="dd5f9380b66a7b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3F79"/>
    <w:rsid w:val="00007E80"/>
    <w:rsid w:val="000104DB"/>
    <w:rsid w:val="00010B00"/>
    <w:rsid w:val="00011297"/>
    <w:rsid w:val="000115F5"/>
    <w:rsid w:val="0001217C"/>
    <w:rsid w:val="00013F1A"/>
    <w:rsid w:val="00014563"/>
    <w:rsid w:val="000146C9"/>
    <w:rsid w:val="00014A38"/>
    <w:rsid w:val="0001612B"/>
    <w:rsid w:val="00016976"/>
    <w:rsid w:val="00017FB7"/>
    <w:rsid w:val="00020322"/>
    <w:rsid w:val="00021BAC"/>
    <w:rsid w:val="0002252F"/>
    <w:rsid w:val="00022684"/>
    <w:rsid w:val="00022C16"/>
    <w:rsid w:val="00024DDA"/>
    <w:rsid w:val="000256EC"/>
    <w:rsid w:val="00026A2A"/>
    <w:rsid w:val="000278B7"/>
    <w:rsid w:val="00031F7C"/>
    <w:rsid w:val="000320E5"/>
    <w:rsid w:val="0003389F"/>
    <w:rsid w:val="000352C7"/>
    <w:rsid w:val="00035A8D"/>
    <w:rsid w:val="000361C7"/>
    <w:rsid w:val="00036218"/>
    <w:rsid w:val="00037BF4"/>
    <w:rsid w:val="00040313"/>
    <w:rsid w:val="00040E33"/>
    <w:rsid w:val="00041007"/>
    <w:rsid w:val="000418EC"/>
    <w:rsid w:val="00041FE1"/>
    <w:rsid w:val="0004303A"/>
    <w:rsid w:val="00051058"/>
    <w:rsid w:val="00051758"/>
    <w:rsid w:val="0005179A"/>
    <w:rsid w:val="00051D58"/>
    <w:rsid w:val="0005356F"/>
    <w:rsid w:val="00053A3B"/>
    <w:rsid w:val="00053AA6"/>
    <w:rsid w:val="00054623"/>
    <w:rsid w:val="000556F9"/>
    <w:rsid w:val="00057D33"/>
    <w:rsid w:val="00060833"/>
    <w:rsid w:val="000627D5"/>
    <w:rsid w:val="000629BF"/>
    <w:rsid w:val="00065D40"/>
    <w:rsid w:val="00067C1D"/>
    <w:rsid w:val="00070A6F"/>
    <w:rsid w:val="00071B2F"/>
    <w:rsid w:val="0007386D"/>
    <w:rsid w:val="00073F84"/>
    <w:rsid w:val="00075F40"/>
    <w:rsid w:val="00077141"/>
    <w:rsid w:val="00077C20"/>
    <w:rsid w:val="0008081C"/>
    <w:rsid w:val="000808CD"/>
    <w:rsid w:val="00081595"/>
    <w:rsid w:val="00082299"/>
    <w:rsid w:val="00082AB4"/>
    <w:rsid w:val="00083BE6"/>
    <w:rsid w:val="00084E3B"/>
    <w:rsid w:val="00086009"/>
    <w:rsid w:val="00091E85"/>
    <w:rsid w:val="000926F8"/>
    <w:rsid w:val="00092C12"/>
    <w:rsid w:val="00097878"/>
    <w:rsid w:val="00097FE7"/>
    <w:rsid w:val="000A08BD"/>
    <w:rsid w:val="000A2309"/>
    <w:rsid w:val="000A3155"/>
    <w:rsid w:val="000A3359"/>
    <w:rsid w:val="000A349E"/>
    <w:rsid w:val="000A3F85"/>
    <w:rsid w:val="000A6532"/>
    <w:rsid w:val="000B0933"/>
    <w:rsid w:val="000B0A43"/>
    <w:rsid w:val="000B0DA7"/>
    <w:rsid w:val="000B16A4"/>
    <w:rsid w:val="000B1F18"/>
    <w:rsid w:val="000B22D3"/>
    <w:rsid w:val="000B2321"/>
    <w:rsid w:val="000B2C50"/>
    <w:rsid w:val="000B5141"/>
    <w:rsid w:val="000C2ABB"/>
    <w:rsid w:val="000C3CC6"/>
    <w:rsid w:val="000C411C"/>
    <w:rsid w:val="000C4AD9"/>
    <w:rsid w:val="000C5384"/>
    <w:rsid w:val="000C5E25"/>
    <w:rsid w:val="000D0324"/>
    <w:rsid w:val="000D0AE5"/>
    <w:rsid w:val="000D3E48"/>
    <w:rsid w:val="000D5FA7"/>
    <w:rsid w:val="000D61DB"/>
    <w:rsid w:val="000D6564"/>
    <w:rsid w:val="000D737F"/>
    <w:rsid w:val="000E0175"/>
    <w:rsid w:val="000E222F"/>
    <w:rsid w:val="000E2927"/>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7DF5"/>
    <w:rsid w:val="0011412A"/>
    <w:rsid w:val="00115DDF"/>
    <w:rsid w:val="001163CA"/>
    <w:rsid w:val="00121EBB"/>
    <w:rsid w:val="00122576"/>
    <w:rsid w:val="00122584"/>
    <w:rsid w:val="00122C69"/>
    <w:rsid w:val="00124963"/>
    <w:rsid w:val="00126D70"/>
    <w:rsid w:val="00127161"/>
    <w:rsid w:val="00130CF6"/>
    <w:rsid w:val="0013137D"/>
    <w:rsid w:val="00131540"/>
    <w:rsid w:val="00131676"/>
    <w:rsid w:val="00135716"/>
    <w:rsid w:val="0013798A"/>
    <w:rsid w:val="001441BB"/>
    <w:rsid w:val="00146FC3"/>
    <w:rsid w:val="00150AA4"/>
    <w:rsid w:val="00150B92"/>
    <w:rsid w:val="00151DEA"/>
    <w:rsid w:val="00152187"/>
    <w:rsid w:val="00152BE4"/>
    <w:rsid w:val="0015521E"/>
    <w:rsid w:val="00155E83"/>
    <w:rsid w:val="00157D6C"/>
    <w:rsid w:val="00163F9A"/>
    <w:rsid w:val="001666EF"/>
    <w:rsid w:val="0017192A"/>
    <w:rsid w:val="0017223D"/>
    <w:rsid w:val="00172D5C"/>
    <w:rsid w:val="001735AC"/>
    <w:rsid w:val="0017562F"/>
    <w:rsid w:val="00177093"/>
    <w:rsid w:val="00183382"/>
    <w:rsid w:val="001835FA"/>
    <w:rsid w:val="00183DDD"/>
    <w:rsid w:val="00185135"/>
    <w:rsid w:val="00185367"/>
    <w:rsid w:val="001858FE"/>
    <w:rsid w:val="00185F5D"/>
    <w:rsid w:val="001869A5"/>
    <w:rsid w:val="00186C39"/>
    <w:rsid w:val="00187695"/>
    <w:rsid w:val="00191C19"/>
    <w:rsid w:val="001958FD"/>
    <w:rsid w:val="00196084"/>
    <w:rsid w:val="001A07EF"/>
    <w:rsid w:val="001A0912"/>
    <w:rsid w:val="001A12BE"/>
    <w:rsid w:val="001A4593"/>
    <w:rsid w:val="001A5A80"/>
    <w:rsid w:val="001B3058"/>
    <w:rsid w:val="001B31B1"/>
    <w:rsid w:val="001B394C"/>
    <w:rsid w:val="001B3BF3"/>
    <w:rsid w:val="001B54DD"/>
    <w:rsid w:val="001B6A98"/>
    <w:rsid w:val="001B77A5"/>
    <w:rsid w:val="001C0D0B"/>
    <w:rsid w:val="001C1059"/>
    <w:rsid w:val="001C235D"/>
    <w:rsid w:val="001C2494"/>
    <w:rsid w:val="001C3287"/>
    <w:rsid w:val="001C3464"/>
    <w:rsid w:val="001C502D"/>
    <w:rsid w:val="001C59BF"/>
    <w:rsid w:val="001C5E75"/>
    <w:rsid w:val="001C683F"/>
    <w:rsid w:val="001C6E44"/>
    <w:rsid w:val="001C7B98"/>
    <w:rsid w:val="001C7F79"/>
    <w:rsid w:val="001D091F"/>
    <w:rsid w:val="001D0DF1"/>
    <w:rsid w:val="001D29DA"/>
    <w:rsid w:val="001D33AD"/>
    <w:rsid w:val="001D4D8E"/>
    <w:rsid w:val="001D56B6"/>
    <w:rsid w:val="001D592E"/>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CC4"/>
    <w:rsid w:val="0021478B"/>
    <w:rsid w:val="00216044"/>
    <w:rsid w:val="00216565"/>
    <w:rsid w:val="0021662D"/>
    <w:rsid w:val="00216C91"/>
    <w:rsid w:val="002178A5"/>
    <w:rsid w:val="00217944"/>
    <w:rsid w:val="00217A4D"/>
    <w:rsid w:val="00217F1A"/>
    <w:rsid w:val="00221A90"/>
    <w:rsid w:val="00223094"/>
    <w:rsid w:val="0022508A"/>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3AAC"/>
    <w:rsid w:val="00264833"/>
    <w:rsid w:val="00264F85"/>
    <w:rsid w:val="00266C74"/>
    <w:rsid w:val="00270F61"/>
    <w:rsid w:val="0027111F"/>
    <w:rsid w:val="002727E9"/>
    <w:rsid w:val="002740C2"/>
    <w:rsid w:val="0027585F"/>
    <w:rsid w:val="00275BE2"/>
    <w:rsid w:val="002764B3"/>
    <w:rsid w:val="00276FFD"/>
    <w:rsid w:val="00280F9C"/>
    <w:rsid w:val="0028232F"/>
    <w:rsid w:val="002847A7"/>
    <w:rsid w:val="00285D3C"/>
    <w:rsid w:val="002861CB"/>
    <w:rsid w:val="002869B4"/>
    <w:rsid w:val="00287B67"/>
    <w:rsid w:val="0029093B"/>
    <w:rsid w:val="00291B59"/>
    <w:rsid w:val="00292971"/>
    <w:rsid w:val="002931EE"/>
    <w:rsid w:val="002945CF"/>
    <w:rsid w:val="00294B0F"/>
    <w:rsid w:val="00294B94"/>
    <w:rsid w:val="00294DD9"/>
    <w:rsid w:val="0029615D"/>
    <w:rsid w:val="002965F3"/>
    <w:rsid w:val="00296C87"/>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5239"/>
    <w:rsid w:val="002D5AA5"/>
    <w:rsid w:val="002D6405"/>
    <w:rsid w:val="002E1216"/>
    <w:rsid w:val="002E59E3"/>
    <w:rsid w:val="002E7834"/>
    <w:rsid w:val="002E79FF"/>
    <w:rsid w:val="002F0AE7"/>
    <w:rsid w:val="002F0F2B"/>
    <w:rsid w:val="002F1476"/>
    <w:rsid w:val="002F34E2"/>
    <w:rsid w:val="002F5365"/>
    <w:rsid w:val="002F6E0F"/>
    <w:rsid w:val="002F7BE4"/>
    <w:rsid w:val="0030097D"/>
    <w:rsid w:val="00301E9B"/>
    <w:rsid w:val="00301EB6"/>
    <w:rsid w:val="003020D3"/>
    <w:rsid w:val="003027A4"/>
    <w:rsid w:val="0030393D"/>
    <w:rsid w:val="003048E8"/>
    <w:rsid w:val="00304DCD"/>
    <w:rsid w:val="00304EFF"/>
    <w:rsid w:val="00307ADE"/>
    <w:rsid w:val="00310CEF"/>
    <w:rsid w:val="00311D33"/>
    <w:rsid w:val="003134E6"/>
    <w:rsid w:val="00313BC6"/>
    <w:rsid w:val="00314FE8"/>
    <w:rsid w:val="00316BC1"/>
    <w:rsid w:val="00320660"/>
    <w:rsid w:val="00321D2A"/>
    <w:rsid w:val="00321F92"/>
    <w:rsid w:val="00323B7F"/>
    <w:rsid w:val="00323F99"/>
    <w:rsid w:val="0032483A"/>
    <w:rsid w:val="00327FB8"/>
    <w:rsid w:val="00330E70"/>
    <w:rsid w:val="00332BEB"/>
    <w:rsid w:val="003331C4"/>
    <w:rsid w:val="00334E85"/>
    <w:rsid w:val="0033595E"/>
    <w:rsid w:val="00335B4A"/>
    <w:rsid w:val="00336BE6"/>
    <w:rsid w:val="00337329"/>
    <w:rsid w:val="00342788"/>
    <w:rsid w:val="00343922"/>
    <w:rsid w:val="00344386"/>
    <w:rsid w:val="0034547C"/>
    <w:rsid w:val="0035057D"/>
    <w:rsid w:val="00352DA6"/>
    <w:rsid w:val="00356335"/>
    <w:rsid w:val="00360305"/>
    <w:rsid w:val="003603C1"/>
    <w:rsid w:val="003604BD"/>
    <w:rsid w:val="0036149D"/>
    <w:rsid w:val="00361B2D"/>
    <w:rsid w:val="003633DF"/>
    <w:rsid w:val="00363ACB"/>
    <w:rsid w:val="00364FF0"/>
    <w:rsid w:val="0036652A"/>
    <w:rsid w:val="00366B91"/>
    <w:rsid w:val="00366EF8"/>
    <w:rsid w:val="00367C94"/>
    <w:rsid w:val="00370BE8"/>
    <w:rsid w:val="00374A75"/>
    <w:rsid w:val="00374B47"/>
    <w:rsid w:val="00375D76"/>
    <w:rsid w:val="003763CC"/>
    <w:rsid w:val="003766A0"/>
    <w:rsid w:val="00376A6D"/>
    <w:rsid w:val="0037765E"/>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4193"/>
    <w:rsid w:val="003A492B"/>
    <w:rsid w:val="003A582F"/>
    <w:rsid w:val="003B27D3"/>
    <w:rsid w:val="003B5EBC"/>
    <w:rsid w:val="003B6360"/>
    <w:rsid w:val="003B685B"/>
    <w:rsid w:val="003C12E6"/>
    <w:rsid w:val="003C21E9"/>
    <w:rsid w:val="003C35FF"/>
    <w:rsid w:val="003C38A0"/>
    <w:rsid w:val="003C55BE"/>
    <w:rsid w:val="003C663F"/>
    <w:rsid w:val="003D05AA"/>
    <w:rsid w:val="003D09B8"/>
    <w:rsid w:val="003D2C36"/>
    <w:rsid w:val="003D6CE4"/>
    <w:rsid w:val="003D7B2C"/>
    <w:rsid w:val="003E18AE"/>
    <w:rsid w:val="003E4506"/>
    <w:rsid w:val="003E5EF3"/>
    <w:rsid w:val="003E772F"/>
    <w:rsid w:val="003F0CD9"/>
    <w:rsid w:val="003F1B4F"/>
    <w:rsid w:val="003F3F66"/>
    <w:rsid w:val="003F5A76"/>
    <w:rsid w:val="003F5D8E"/>
    <w:rsid w:val="003F7C1A"/>
    <w:rsid w:val="003F7D4E"/>
    <w:rsid w:val="00401CA2"/>
    <w:rsid w:val="00403E54"/>
    <w:rsid w:val="0040475F"/>
    <w:rsid w:val="004048AC"/>
    <w:rsid w:val="0040518C"/>
    <w:rsid w:val="00407DFC"/>
    <w:rsid w:val="004118D6"/>
    <w:rsid w:val="00412D42"/>
    <w:rsid w:val="00413F0D"/>
    <w:rsid w:val="00413FDE"/>
    <w:rsid w:val="00414243"/>
    <w:rsid w:val="00414A49"/>
    <w:rsid w:val="00415703"/>
    <w:rsid w:val="004167DD"/>
    <w:rsid w:val="00416A39"/>
    <w:rsid w:val="00417079"/>
    <w:rsid w:val="00420A4B"/>
    <w:rsid w:val="00421570"/>
    <w:rsid w:val="00421F4B"/>
    <w:rsid w:val="0042248A"/>
    <w:rsid w:val="00423C3E"/>
    <w:rsid w:val="00424B63"/>
    <w:rsid w:val="004251E6"/>
    <w:rsid w:val="004253D9"/>
    <w:rsid w:val="0042546D"/>
    <w:rsid w:val="004257C8"/>
    <w:rsid w:val="00426241"/>
    <w:rsid w:val="00426B79"/>
    <w:rsid w:val="004273C3"/>
    <w:rsid w:val="00432939"/>
    <w:rsid w:val="00434462"/>
    <w:rsid w:val="00434547"/>
    <w:rsid w:val="00434DF6"/>
    <w:rsid w:val="004356FD"/>
    <w:rsid w:val="00435F86"/>
    <w:rsid w:val="0043680D"/>
    <w:rsid w:val="0044095F"/>
    <w:rsid w:val="00440D44"/>
    <w:rsid w:val="004436FC"/>
    <w:rsid w:val="004449D8"/>
    <w:rsid w:val="0044775A"/>
    <w:rsid w:val="00447AC0"/>
    <w:rsid w:val="00452454"/>
    <w:rsid w:val="0045405D"/>
    <w:rsid w:val="00454233"/>
    <w:rsid w:val="004547FB"/>
    <w:rsid w:val="00454843"/>
    <w:rsid w:val="00457642"/>
    <w:rsid w:val="0045798D"/>
    <w:rsid w:val="00457BA3"/>
    <w:rsid w:val="00462B70"/>
    <w:rsid w:val="00464F49"/>
    <w:rsid w:val="00467DA1"/>
    <w:rsid w:val="00467E86"/>
    <w:rsid w:val="0047053E"/>
    <w:rsid w:val="00471FBE"/>
    <w:rsid w:val="004728CF"/>
    <w:rsid w:val="004728F6"/>
    <w:rsid w:val="00474466"/>
    <w:rsid w:val="0047458B"/>
    <w:rsid w:val="0047567C"/>
    <w:rsid w:val="004771FC"/>
    <w:rsid w:val="0048156A"/>
    <w:rsid w:val="00481AD4"/>
    <w:rsid w:val="00481FF0"/>
    <w:rsid w:val="0048388A"/>
    <w:rsid w:val="00484513"/>
    <w:rsid w:val="00484D90"/>
    <w:rsid w:val="00486777"/>
    <w:rsid w:val="00487077"/>
    <w:rsid w:val="00487371"/>
    <w:rsid w:val="0049075C"/>
    <w:rsid w:val="00491A4B"/>
    <w:rsid w:val="00492058"/>
    <w:rsid w:val="004935B8"/>
    <w:rsid w:val="00493A76"/>
    <w:rsid w:val="0049401A"/>
    <w:rsid w:val="00494528"/>
    <w:rsid w:val="00494881"/>
    <w:rsid w:val="00494A82"/>
    <w:rsid w:val="00494F4A"/>
    <w:rsid w:val="00496DC5"/>
    <w:rsid w:val="00497310"/>
    <w:rsid w:val="00497938"/>
    <w:rsid w:val="004A04A8"/>
    <w:rsid w:val="004A0674"/>
    <w:rsid w:val="004A0C1F"/>
    <w:rsid w:val="004A1EEA"/>
    <w:rsid w:val="004A2891"/>
    <w:rsid w:val="004A33D4"/>
    <w:rsid w:val="004A379D"/>
    <w:rsid w:val="004B01BE"/>
    <w:rsid w:val="004B0D99"/>
    <w:rsid w:val="004B4F7C"/>
    <w:rsid w:val="004B5746"/>
    <w:rsid w:val="004B661A"/>
    <w:rsid w:val="004B7598"/>
    <w:rsid w:val="004C0A15"/>
    <w:rsid w:val="004C0CAE"/>
    <w:rsid w:val="004C13F2"/>
    <w:rsid w:val="004C1F46"/>
    <w:rsid w:val="004C5AD4"/>
    <w:rsid w:val="004D0136"/>
    <w:rsid w:val="004D0E44"/>
    <w:rsid w:val="004D1819"/>
    <w:rsid w:val="004D27EC"/>
    <w:rsid w:val="004D2AE2"/>
    <w:rsid w:val="004D30A5"/>
    <w:rsid w:val="004D311D"/>
    <w:rsid w:val="004D494C"/>
    <w:rsid w:val="004E1A01"/>
    <w:rsid w:val="004E1F80"/>
    <w:rsid w:val="004E2C34"/>
    <w:rsid w:val="004E4108"/>
    <w:rsid w:val="004E7A82"/>
    <w:rsid w:val="004F1701"/>
    <w:rsid w:val="004F2346"/>
    <w:rsid w:val="004F2748"/>
    <w:rsid w:val="004F27E0"/>
    <w:rsid w:val="004F3232"/>
    <w:rsid w:val="004F4277"/>
    <w:rsid w:val="004F4FF7"/>
    <w:rsid w:val="004F5D37"/>
    <w:rsid w:val="004F764C"/>
    <w:rsid w:val="00502A76"/>
    <w:rsid w:val="00503050"/>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5CCB"/>
    <w:rsid w:val="0052617B"/>
    <w:rsid w:val="00526FF1"/>
    <w:rsid w:val="005273A4"/>
    <w:rsid w:val="00527538"/>
    <w:rsid w:val="00527D66"/>
    <w:rsid w:val="00530B96"/>
    <w:rsid w:val="005310BA"/>
    <w:rsid w:val="005313A8"/>
    <w:rsid w:val="00531617"/>
    <w:rsid w:val="00533F3E"/>
    <w:rsid w:val="00534200"/>
    <w:rsid w:val="00535226"/>
    <w:rsid w:val="005367F0"/>
    <w:rsid w:val="0053751C"/>
    <w:rsid w:val="00540C2D"/>
    <w:rsid w:val="005420C0"/>
    <w:rsid w:val="005436BB"/>
    <w:rsid w:val="00543E76"/>
    <w:rsid w:val="005454E8"/>
    <w:rsid w:val="00545B71"/>
    <w:rsid w:val="00551BB4"/>
    <w:rsid w:val="00552CFC"/>
    <w:rsid w:val="00553498"/>
    <w:rsid w:val="00553FEA"/>
    <w:rsid w:val="00557962"/>
    <w:rsid w:val="00561457"/>
    <w:rsid w:val="005633F4"/>
    <w:rsid w:val="00563E45"/>
    <w:rsid w:val="00564184"/>
    <w:rsid w:val="005665F4"/>
    <w:rsid w:val="00566E00"/>
    <w:rsid w:val="00567954"/>
    <w:rsid w:val="00571033"/>
    <w:rsid w:val="00571362"/>
    <w:rsid w:val="00572994"/>
    <w:rsid w:val="00572D9F"/>
    <w:rsid w:val="0057320D"/>
    <w:rsid w:val="00573504"/>
    <w:rsid w:val="00573668"/>
    <w:rsid w:val="00574D5C"/>
    <w:rsid w:val="005811AE"/>
    <w:rsid w:val="00582B6B"/>
    <w:rsid w:val="00582B71"/>
    <w:rsid w:val="0058473A"/>
    <w:rsid w:val="0058532B"/>
    <w:rsid w:val="00586ACB"/>
    <w:rsid w:val="00587C0D"/>
    <w:rsid w:val="005913C5"/>
    <w:rsid w:val="00592AC4"/>
    <w:rsid w:val="005A0C87"/>
    <w:rsid w:val="005A393B"/>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3EDC"/>
    <w:rsid w:val="005C4028"/>
    <w:rsid w:val="005C439C"/>
    <w:rsid w:val="005C4E8A"/>
    <w:rsid w:val="005C7550"/>
    <w:rsid w:val="005D06F7"/>
    <w:rsid w:val="005D0F83"/>
    <w:rsid w:val="005D1E22"/>
    <w:rsid w:val="005D2282"/>
    <w:rsid w:val="005D3D03"/>
    <w:rsid w:val="005D5075"/>
    <w:rsid w:val="005D5C15"/>
    <w:rsid w:val="005D6752"/>
    <w:rsid w:val="005E0FE6"/>
    <w:rsid w:val="005E1381"/>
    <w:rsid w:val="005E2AF9"/>
    <w:rsid w:val="005E3354"/>
    <w:rsid w:val="005E3DD3"/>
    <w:rsid w:val="005E417C"/>
    <w:rsid w:val="005E6A41"/>
    <w:rsid w:val="005E7B70"/>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6332"/>
    <w:rsid w:val="0060721A"/>
    <w:rsid w:val="0060744F"/>
    <w:rsid w:val="00610F47"/>
    <w:rsid w:val="00612706"/>
    <w:rsid w:val="00613977"/>
    <w:rsid w:val="00614B1F"/>
    <w:rsid w:val="00615DEB"/>
    <w:rsid w:val="00615DF8"/>
    <w:rsid w:val="00616B7E"/>
    <w:rsid w:val="006174F8"/>
    <w:rsid w:val="0062161A"/>
    <w:rsid w:val="0062486B"/>
    <w:rsid w:val="00625780"/>
    <w:rsid w:val="00626AC0"/>
    <w:rsid w:val="00627F29"/>
    <w:rsid w:val="00631BDE"/>
    <w:rsid w:val="00631CE1"/>
    <w:rsid w:val="00632135"/>
    <w:rsid w:val="0063261C"/>
    <w:rsid w:val="00633907"/>
    <w:rsid w:val="00633E78"/>
    <w:rsid w:val="0063559F"/>
    <w:rsid w:val="00637558"/>
    <w:rsid w:val="00637845"/>
    <w:rsid w:val="006416FE"/>
    <w:rsid w:val="00642559"/>
    <w:rsid w:val="00642B44"/>
    <w:rsid w:val="00645AF8"/>
    <w:rsid w:val="00647C47"/>
    <w:rsid w:val="0065042E"/>
    <w:rsid w:val="0065163E"/>
    <w:rsid w:val="00651C0D"/>
    <w:rsid w:val="00652DC8"/>
    <w:rsid w:val="006550AD"/>
    <w:rsid w:val="00656565"/>
    <w:rsid w:val="0065778F"/>
    <w:rsid w:val="0066171A"/>
    <w:rsid w:val="00666DB9"/>
    <w:rsid w:val="0066771D"/>
    <w:rsid w:val="00667984"/>
    <w:rsid w:val="00667FBB"/>
    <w:rsid w:val="00670AA8"/>
    <w:rsid w:val="006713E3"/>
    <w:rsid w:val="00672368"/>
    <w:rsid w:val="00675715"/>
    <w:rsid w:val="00675BF2"/>
    <w:rsid w:val="00676394"/>
    <w:rsid w:val="00677EB3"/>
    <w:rsid w:val="00680781"/>
    <w:rsid w:val="00681275"/>
    <w:rsid w:val="00681A0B"/>
    <w:rsid w:val="006856D9"/>
    <w:rsid w:val="0068594E"/>
    <w:rsid w:val="00687BBA"/>
    <w:rsid w:val="0069380A"/>
    <w:rsid w:val="0069704B"/>
    <w:rsid w:val="006A001B"/>
    <w:rsid w:val="006A20B7"/>
    <w:rsid w:val="006A2961"/>
    <w:rsid w:val="006A3356"/>
    <w:rsid w:val="006A52C1"/>
    <w:rsid w:val="006A5719"/>
    <w:rsid w:val="006A61F4"/>
    <w:rsid w:val="006A62C2"/>
    <w:rsid w:val="006A6CB7"/>
    <w:rsid w:val="006B02A2"/>
    <w:rsid w:val="006B0724"/>
    <w:rsid w:val="006B1B91"/>
    <w:rsid w:val="006B3814"/>
    <w:rsid w:val="006B457F"/>
    <w:rsid w:val="006B4816"/>
    <w:rsid w:val="006B4E49"/>
    <w:rsid w:val="006B5943"/>
    <w:rsid w:val="006B70F0"/>
    <w:rsid w:val="006B76F5"/>
    <w:rsid w:val="006C0745"/>
    <w:rsid w:val="006C0A6D"/>
    <w:rsid w:val="006C0FE5"/>
    <w:rsid w:val="006C2C19"/>
    <w:rsid w:val="006C2E4B"/>
    <w:rsid w:val="006C5203"/>
    <w:rsid w:val="006C5DAE"/>
    <w:rsid w:val="006D1A34"/>
    <w:rsid w:val="006D201E"/>
    <w:rsid w:val="006D2EBB"/>
    <w:rsid w:val="006D2EE5"/>
    <w:rsid w:val="006D36FA"/>
    <w:rsid w:val="006D38B2"/>
    <w:rsid w:val="006D57F8"/>
    <w:rsid w:val="006D6A19"/>
    <w:rsid w:val="006D7753"/>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1054"/>
    <w:rsid w:val="0070259F"/>
    <w:rsid w:val="007047FB"/>
    <w:rsid w:val="007050F9"/>
    <w:rsid w:val="00706517"/>
    <w:rsid w:val="007068FA"/>
    <w:rsid w:val="00706B09"/>
    <w:rsid w:val="00706BE2"/>
    <w:rsid w:val="00707574"/>
    <w:rsid w:val="00712A51"/>
    <w:rsid w:val="007150B8"/>
    <w:rsid w:val="007157B7"/>
    <w:rsid w:val="00716CE8"/>
    <w:rsid w:val="00717779"/>
    <w:rsid w:val="007208D4"/>
    <w:rsid w:val="007223E4"/>
    <w:rsid w:val="007267DA"/>
    <w:rsid w:val="00727D6D"/>
    <w:rsid w:val="007317AB"/>
    <w:rsid w:val="00732774"/>
    <w:rsid w:val="00733148"/>
    <w:rsid w:val="007344E8"/>
    <w:rsid w:val="00736124"/>
    <w:rsid w:val="0073612D"/>
    <w:rsid w:val="00737B74"/>
    <w:rsid w:val="007405BE"/>
    <w:rsid w:val="00740F37"/>
    <w:rsid w:val="0074158B"/>
    <w:rsid w:val="007428FC"/>
    <w:rsid w:val="00743572"/>
    <w:rsid w:val="007441F1"/>
    <w:rsid w:val="00746DF4"/>
    <w:rsid w:val="0075362C"/>
    <w:rsid w:val="00754D91"/>
    <w:rsid w:val="00756C65"/>
    <w:rsid w:val="00756DE0"/>
    <w:rsid w:val="007579D7"/>
    <w:rsid w:val="00760FFF"/>
    <w:rsid w:val="00762386"/>
    <w:rsid w:val="00764397"/>
    <w:rsid w:val="00764F71"/>
    <w:rsid w:val="00765B9B"/>
    <w:rsid w:val="00767569"/>
    <w:rsid w:val="0077021D"/>
    <w:rsid w:val="00770B8B"/>
    <w:rsid w:val="00772B9A"/>
    <w:rsid w:val="00776841"/>
    <w:rsid w:val="007772A3"/>
    <w:rsid w:val="00780813"/>
    <w:rsid w:val="00780D6F"/>
    <w:rsid w:val="0078233E"/>
    <w:rsid w:val="00783F27"/>
    <w:rsid w:val="007846B9"/>
    <w:rsid w:val="00784E6D"/>
    <w:rsid w:val="0078644C"/>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4C11"/>
    <w:rsid w:val="007C5649"/>
    <w:rsid w:val="007C577A"/>
    <w:rsid w:val="007C5A9F"/>
    <w:rsid w:val="007C714E"/>
    <w:rsid w:val="007D5A8E"/>
    <w:rsid w:val="007D6CFB"/>
    <w:rsid w:val="007D72FA"/>
    <w:rsid w:val="007E0FCA"/>
    <w:rsid w:val="007E1C2B"/>
    <w:rsid w:val="007E254A"/>
    <w:rsid w:val="007E3048"/>
    <w:rsid w:val="007E3FE5"/>
    <w:rsid w:val="007E451E"/>
    <w:rsid w:val="007E45DF"/>
    <w:rsid w:val="007E4DDF"/>
    <w:rsid w:val="007E5A71"/>
    <w:rsid w:val="007E663C"/>
    <w:rsid w:val="007F082D"/>
    <w:rsid w:val="007F0DB6"/>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902"/>
    <w:rsid w:val="008115C6"/>
    <w:rsid w:val="00815790"/>
    <w:rsid w:val="00815A37"/>
    <w:rsid w:val="0081704E"/>
    <w:rsid w:val="00821C03"/>
    <w:rsid w:val="00823219"/>
    <w:rsid w:val="00823339"/>
    <w:rsid w:val="00823FE3"/>
    <w:rsid w:val="00824013"/>
    <w:rsid w:val="00826A8F"/>
    <w:rsid w:val="008315DE"/>
    <w:rsid w:val="008322D2"/>
    <w:rsid w:val="008330FD"/>
    <w:rsid w:val="0083628D"/>
    <w:rsid w:val="00837E01"/>
    <w:rsid w:val="00840D27"/>
    <w:rsid w:val="00841088"/>
    <w:rsid w:val="00842151"/>
    <w:rsid w:val="008421EF"/>
    <w:rsid w:val="0084396E"/>
    <w:rsid w:val="00843F4E"/>
    <w:rsid w:val="008442A4"/>
    <w:rsid w:val="0084447A"/>
    <w:rsid w:val="0084592A"/>
    <w:rsid w:val="0084629E"/>
    <w:rsid w:val="00847684"/>
    <w:rsid w:val="008476B2"/>
    <w:rsid w:val="00847AC5"/>
    <w:rsid w:val="00852F8F"/>
    <w:rsid w:val="00853124"/>
    <w:rsid w:val="00853A0F"/>
    <w:rsid w:val="00856B19"/>
    <w:rsid w:val="00861231"/>
    <w:rsid w:val="00862A7A"/>
    <w:rsid w:val="008634C3"/>
    <w:rsid w:val="00863876"/>
    <w:rsid w:val="00864321"/>
    <w:rsid w:val="00864D6B"/>
    <w:rsid w:val="00865C09"/>
    <w:rsid w:val="00866136"/>
    <w:rsid w:val="008704B7"/>
    <w:rsid w:val="0087115C"/>
    <w:rsid w:val="0087138C"/>
    <w:rsid w:val="0087149B"/>
    <w:rsid w:val="008729D3"/>
    <w:rsid w:val="0087303F"/>
    <w:rsid w:val="00875BC1"/>
    <w:rsid w:val="008760F8"/>
    <w:rsid w:val="00876774"/>
    <w:rsid w:val="00876CD3"/>
    <w:rsid w:val="008778BB"/>
    <w:rsid w:val="00880ADF"/>
    <w:rsid w:val="00881613"/>
    <w:rsid w:val="008825C1"/>
    <w:rsid w:val="008838AF"/>
    <w:rsid w:val="00884767"/>
    <w:rsid w:val="00885C38"/>
    <w:rsid w:val="00886B49"/>
    <w:rsid w:val="008871E7"/>
    <w:rsid w:val="00890F80"/>
    <w:rsid w:val="00891857"/>
    <w:rsid w:val="00892FC5"/>
    <w:rsid w:val="00893A57"/>
    <w:rsid w:val="00893D49"/>
    <w:rsid w:val="0089691D"/>
    <w:rsid w:val="00896EF3"/>
    <w:rsid w:val="008A0C8A"/>
    <w:rsid w:val="008A1805"/>
    <w:rsid w:val="008A205D"/>
    <w:rsid w:val="008A33BA"/>
    <w:rsid w:val="008A44F8"/>
    <w:rsid w:val="008A70DE"/>
    <w:rsid w:val="008B18CB"/>
    <w:rsid w:val="008B218C"/>
    <w:rsid w:val="008B3812"/>
    <w:rsid w:val="008B52E4"/>
    <w:rsid w:val="008B646D"/>
    <w:rsid w:val="008C1B9A"/>
    <w:rsid w:val="008C2E76"/>
    <w:rsid w:val="008C3E5A"/>
    <w:rsid w:val="008C4216"/>
    <w:rsid w:val="008C42EF"/>
    <w:rsid w:val="008C5CC4"/>
    <w:rsid w:val="008C6C5A"/>
    <w:rsid w:val="008C6DE3"/>
    <w:rsid w:val="008D0208"/>
    <w:rsid w:val="008D2395"/>
    <w:rsid w:val="008D255B"/>
    <w:rsid w:val="008D35CE"/>
    <w:rsid w:val="008D3B39"/>
    <w:rsid w:val="008D3F83"/>
    <w:rsid w:val="008D4C4D"/>
    <w:rsid w:val="008D4C8D"/>
    <w:rsid w:val="008D5C87"/>
    <w:rsid w:val="008D5E31"/>
    <w:rsid w:val="008E0D70"/>
    <w:rsid w:val="008E1739"/>
    <w:rsid w:val="008E1935"/>
    <w:rsid w:val="008E1F82"/>
    <w:rsid w:val="008E2305"/>
    <w:rsid w:val="008E29C6"/>
    <w:rsid w:val="008E7395"/>
    <w:rsid w:val="008E73AF"/>
    <w:rsid w:val="008F0CD9"/>
    <w:rsid w:val="008F1242"/>
    <w:rsid w:val="008F2828"/>
    <w:rsid w:val="008F4826"/>
    <w:rsid w:val="008F4D92"/>
    <w:rsid w:val="008F52DA"/>
    <w:rsid w:val="008F5699"/>
    <w:rsid w:val="008F5CED"/>
    <w:rsid w:val="008F6FEE"/>
    <w:rsid w:val="00900698"/>
    <w:rsid w:val="00901C85"/>
    <w:rsid w:val="00901D29"/>
    <w:rsid w:val="00901E58"/>
    <w:rsid w:val="00901FF0"/>
    <w:rsid w:val="009034A3"/>
    <w:rsid w:val="009037B2"/>
    <w:rsid w:val="00903EC5"/>
    <w:rsid w:val="00904A31"/>
    <w:rsid w:val="00904E56"/>
    <w:rsid w:val="009062A7"/>
    <w:rsid w:val="009079A6"/>
    <w:rsid w:val="009102C6"/>
    <w:rsid w:val="00912934"/>
    <w:rsid w:val="00914A36"/>
    <w:rsid w:val="00914A5E"/>
    <w:rsid w:val="0091552D"/>
    <w:rsid w:val="0091573A"/>
    <w:rsid w:val="00915B6B"/>
    <w:rsid w:val="0091600C"/>
    <w:rsid w:val="00916041"/>
    <w:rsid w:val="00916DCC"/>
    <w:rsid w:val="0091730D"/>
    <w:rsid w:val="0091741B"/>
    <w:rsid w:val="009175DC"/>
    <w:rsid w:val="00921E3F"/>
    <w:rsid w:val="009238FC"/>
    <w:rsid w:val="00924628"/>
    <w:rsid w:val="00925203"/>
    <w:rsid w:val="009252F8"/>
    <w:rsid w:val="00925B44"/>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2198"/>
    <w:rsid w:val="0095250D"/>
    <w:rsid w:val="0095630D"/>
    <w:rsid w:val="00956F06"/>
    <w:rsid w:val="00957005"/>
    <w:rsid w:val="00957E95"/>
    <w:rsid w:val="00960333"/>
    <w:rsid w:val="00962644"/>
    <w:rsid w:val="00963264"/>
    <w:rsid w:val="0096483D"/>
    <w:rsid w:val="009649B9"/>
    <w:rsid w:val="00965985"/>
    <w:rsid w:val="00966F1E"/>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4241"/>
    <w:rsid w:val="009853F5"/>
    <w:rsid w:val="0098575B"/>
    <w:rsid w:val="009872EA"/>
    <w:rsid w:val="00987C62"/>
    <w:rsid w:val="00987E4C"/>
    <w:rsid w:val="00991EBA"/>
    <w:rsid w:val="009922DE"/>
    <w:rsid w:val="009953F6"/>
    <w:rsid w:val="00997BB6"/>
    <w:rsid w:val="00997F21"/>
    <w:rsid w:val="009A0D23"/>
    <w:rsid w:val="009A1006"/>
    <w:rsid w:val="009A165C"/>
    <w:rsid w:val="009A2CB6"/>
    <w:rsid w:val="009A4543"/>
    <w:rsid w:val="009A63DE"/>
    <w:rsid w:val="009A7098"/>
    <w:rsid w:val="009A7A44"/>
    <w:rsid w:val="009A7D92"/>
    <w:rsid w:val="009B29FC"/>
    <w:rsid w:val="009B30C4"/>
    <w:rsid w:val="009B3D6E"/>
    <w:rsid w:val="009B43D3"/>
    <w:rsid w:val="009B58A8"/>
    <w:rsid w:val="009B739A"/>
    <w:rsid w:val="009C0380"/>
    <w:rsid w:val="009C1E48"/>
    <w:rsid w:val="009C34A8"/>
    <w:rsid w:val="009C3E4A"/>
    <w:rsid w:val="009C4DE7"/>
    <w:rsid w:val="009C532C"/>
    <w:rsid w:val="009C56B9"/>
    <w:rsid w:val="009C6685"/>
    <w:rsid w:val="009C6D98"/>
    <w:rsid w:val="009C6EF4"/>
    <w:rsid w:val="009C7571"/>
    <w:rsid w:val="009C7DE0"/>
    <w:rsid w:val="009D1A28"/>
    <w:rsid w:val="009D2A88"/>
    <w:rsid w:val="009D2EEE"/>
    <w:rsid w:val="009D4622"/>
    <w:rsid w:val="009D6CED"/>
    <w:rsid w:val="009E0DA0"/>
    <w:rsid w:val="009E22D8"/>
    <w:rsid w:val="009E3D47"/>
    <w:rsid w:val="009E45CA"/>
    <w:rsid w:val="009E4847"/>
    <w:rsid w:val="009E4BCE"/>
    <w:rsid w:val="009E4F15"/>
    <w:rsid w:val="009E5A92"/>
    <w:rsid w:val="009F0E67"/>
    <w:rsid w:val="009F2656"/>
    <w:rsid w:val="009F2719"/>
    <w:rsid w:val="009F45C9"/>
    <w:rsid w:val="009F51D6"/>
    <w:rsid w:val="009F62B6"/>
    <w:rsid w:val="009F6B50"/>
    <w:rsid w:val="009F6DD8"/>
    <w:rsid w:val="009F761B"/>
    <w:rsid w:val="009F7B58"/>
    <w:rsid w:val="00A015F7"/>
    <w:rsid w:val="00A01961"/>
    <w:rsid w:val="00A01A31"/>
    <w:rsid w:val="00A04418"/>
    <w:rsid w:val="00A05781"/>
    <w:rsid w:val="00A05977"/>
    <w:rsid w:val="00A0666A"/>
    <w:rsid w:val="00A07FA9"/>
    <w:rsid w:val="00A1181A"/>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31C19"/>
    <w:rsid w:val="00A32F79"/>
    <w:rsid w:val="00A35A67"/>
    <w:rsid w:val="00A36619"/>
    <w:rsid w:val="00A373C7"/>
    <w:rsid w:val="00A379F4"/>
    <w:rsid w:val="00A40364"/>
    <w:rsid w:val="00A41E0F"/>
    <w:rsid w:val="00A43C58"/>
    <w:rsid w:val="00A43D39"/>
    <w:rsid w:val="00A44FFE"/>
    <w:rsid w:val="00A460B7"/>
    <w:rsid w:val="00A4685D"/>
    <w:rsid w:val="00A506C1"/>
    <w:rsid w:val="00A51249"/>
    <w:rsid w:val="00A5235D"/>
    <w:rsid w:val="00A52BE6"/>
    <w:rsid w:val="00A55A4C"/>
    <w:rsid w:val="00A55AF5"/>
    <w:rsid w:val="00A56D6F"/>
    <w:rsid w:val="00A578A3"/>
    <w:rsid w:val="00A57B1A"/>
    <w:rsid w:val="00A6216B"/>
    <w:rsid w:val="00A654BB"/>
    <w:rsid w:val="00A66223"/>
    <w:rsid w:val="00A67970"/>
    <w:rsid w:val="00A73ACF"/>
    <w:rsid w:val="00A73FBF"/>
    <w:rsid w:val="00A74F09"/>
    <w:rsid w:val="00A76020"/>
    <w:rsid w:val="00A76912"/>
    <w:rsid w:val="00A7767F"/>
    <w:rsid w:val="00A778C2"/>
    <w:rsid w:val="00A77EC2"/>
    <w:rsid w:val="00A8096F"/>
    <w:rsid w:val="00A81471"/>
    <w:rsid w:val="00A81F5B"/>
    <w:rsid w:val="00A826C8"/>
    <w:rsid w:val="00A83367"/>
    <w:rsid w:val="00A83C32"/>
    <w:rsid w:val="00A847E4"/>
    <w:rsid w:val="00A8486B"/>
    <w:rsid w:val="00A85540"/>
    <w:rsid w:val="00A85918"/>
    <w:rsid w:val="00A869F4"/>
    <w:rsid w:val="00A921A2"/>
    <w:rsid w:val="00A930D0"/>
    <w:rsid w:val="00A9465F"/>
    <w:rsid w:val="00A94F04"/>
    <w:rsid w:val="00A951BA"/>
    <w:rsid w:val="00A95C90"/>
    <w:rsid w:val="00A960AF"/>
    <w:rsid w:val="00A964BD"/>
    <w:rsid w:val="00AA1B3C"/>
    <w:rsid w:val="00AA2016"/>
    <w:rsid w:val="00AA500E"/>
    <w:rsid w:val="00AA6348"/>
    <w:rsid w:val="00AA707F"/>
    <w:rsid w:val="00AA75FA"/>
    <w:rsid w:val="00AA7DD4"/>
    <w:rsid w:val="00AB14E9"/>
    <w:rsid w:val="00AB1C2C"/>
    <w:rsid w:val="00AB2B7F"/>
    <w:rsid w:val="00AB3070"/>
    <w:rsid w:val="00AB35B3"/>
    <w:rsid w:val="00AB37DB"/>
    <w:rsid w:val="00AB4687"/>
    <w:rsid w:val="00AC1002"/>
    <w:rsid w:val="00AC1CF4"/>
    <w:rsid w:val="00AC28BD"/>
    <w:rsid w:val="00AC4389"/>
    <w:rsid w:val="00AC479D"/>
    <w:rsid w:val="00AC73B8"/>
    <w:rsid w:val="00AC769F"/>
    <w:rsid w:val="00AC792E"/>
    <w:rsid w:val="00AD1D80"/>
    <w:rsid w:val="00AD435E"/>
    <w:rsid w:val="00AD5326"/>
    <w:rsid w:val="00AD5402"/>
    <w:rsid w:val="00AD60A4"/>
    <w:rsid w:val="00AD66DF"/>
    <w:rsid w:val="00AD7EAE"/>
    <w:rsid w:val="00AE1262"/>
    <w:rsid w:val="00AE15E6"/>
    <w:rsid w:val="00AE286B"/>
    <w:rsid w:val="00AE2E99"/>
    <w:rsid w:val="00AE50AB"/>
    <w:rsid w:val="00AE55DD"/>
    <w:rsid w:val="00AE583C"/>
    <w:rsid w:val="00AE64C2"/>
    <w:rsid w:val="00AE7374"/>
    <w:rsid w:val="00AF1007"/>
    <w:rsid w:val="00AF2F92"/>
    <w:rsid w:val="00AF3613"/>
    <w:rsid w:val="00AF3648"/>
    <w:rsid w:val="00AF3782"/>
    <w:rsid w:val="00AF3A6B"/>
    <w:rsid w:val="00AF3B71"/>
    <w:rsid w:val="00AF4572"/>
    <w:rsid w:val="00AF67B0"/>
    <w:rsid w:val="00B003EA"/>
    <w:rsid w:val="00B004EB"/>
    <w:rsid w:val="00B00537"/>
    <w:rsid w:val="00B00569"/>
    <w:rsid w:val="00B01D8E"/>
    <w:rsid w:val="00B02825"/>
    <w:rsid w:val="00B03260"/>
    <w:rsid w:val="00B06065"/>
    <w:rsid w:val="00B113D3"/>
    <w:rsid w:val="00B124A7"/>
    <w:rsid w:val="00B13346"/>
    <w:rsid w:val="00B1542B"/>
    <w:rsid w:val="00B1680A"/>
    <w:rsid w:val="00B16877"/>
    <w:rsid w:val="00B2188B"/>
    <w:rsid w:val="00B21C2A"/>
    <w:rsid w:val="00B2251C"/>
    <w:rsid w:val="00B2298F"/>
    <w:rsid w:val="00B24460"/>
    <w:rsid w:val="00B2474E"/>
    <w:rsid w:val="00B259A9"/>
    <w:rsid w:val="00B25DAB"/>
    <w:rsid w:val="00B261ED"/>
    <w:rsid w:val="00B2782B"/>
    <w:rsid w:val="00B3658F"/>
    <w:rsid w:val="00B4043A"/>
    <w:rsid w:val="00B41562"/>
    <w:rsid w:val="00B4177D"/>
    <w:rsid w:val="00B41DC7"/>
    <w:rsid w:val="00B43A83"/>
    <w:rsid w:val="00B445BD"/>
    <w:rsid w:val="00B4571C"/>
    <w:rsid w:val="00B457CC"/>
    <w:rsid w:val="00B45F78"/>
    <w:rsid w:val="00B4625D"/>
    <w:rsid w:val="00B50BD8"/>
    <w:rsid w:val="00B52511"/>
    <w:rsid w:val="00B5460E"/>
    <w:rsid w:val="00B54B17"/>
    <w:rsid w:val="00B55BF7"/>
    <w:rsid w:val="00B55E25"/>
    <w:rsid w:val="00B56200"/>
    <w:rsid w:val="00B61393"/>
    <w:rsid w:val="00B614E1"/>
    <w:rsid w:val="00B619C1"/>
    <w:rsid w:val="00B63D35"/>
    <w:rsid w:val="00B643E4"/>
    <w:rsid w:val="00B64CC9"/>
    <w:rsid w:val="00B661F1"/>
    <w:rsid w:val="00B67504"/>
    <w:rsid w:val="00B67B20"/>
    <w:rsid w:val="00B71145"/>
    <w:rsid w:val="00B75F61"/>
    <w:rsid w:val="00B761D9"/>
    <w:rsid w:val="00B804A9"/>
    <w:rsid w:val="00B80829"/>
    <w:rsid w:val="00B81011"/>
    <w:rsid w:val="00B81AB5"/>
    <w:rsid w:val="00B83A83"/>
    <w:rsid w:val="00B86FC8"/>
    <w:rsid w:val="00B90819"/>
    <w:rsid w:val="00B90BBC"/>
    <w:rsid w:val="00B9209B"/>
    <w:rsid w:val="00B93143"/>
    <w:rsid w:val="00B9323D"/>
    <w:rsid w:val="00B93BD4"/>
    <w:rsid w:val="00B9417D"/>
    <w:rsid w:val="00B94AE7"/>
    <w:rsid w:val="00B95EC0"/>
    <w:rsid w:val="00B96AAE"/>
    <w:rsid w:val="00B96E8B"/>
    <w:rsid w:val="00BA4294"/>
    <w:rsid w:val="00BA5DD5"/>
    <w:rsid w:val="00BA6EAC"/>
    <w:rsid w:val="00BB0A7A"/>
    <w:rsid w:val="00BB1286"/>
    <w:rsid w:val="00BB1287"/>
    <w:rsid w:val="00BB3DE9"/>
    <w:rsid w:val="00BB402F"/>
    <w:rsid w:val="00BB408E"/>
    <w:rsid w:val="00BB534E"/>
    <w:rsid w:val="00BB5DD2"/>
    <w:rsid w:val="00BB749C"/>
    <w:rsid w:val="00BC1306"/>
    <w:rsid w:val="00BC29E6"/>
    <w:rsid w:val="00BC3334"/>
    <w:rsid w:val="00BC34CD"/>
    <w:rsid w:val="00BC35BD"/>
    <w:rsid w:val="00BC4F27"/>
    <w:rsid w:val="00BC574D"/>
    <w:rsid w:val="00BC60E8"/>
    <w:rsid w:val="00BC6932"/>
    <w:rsid w:val="00BC71E2"/>
    <w:rsid w:val="00BD3400"/>
    <w:rsid w:val="00BD3460"/>
    <w:rsid w:val="00BD49FB"/>
    <w:rsid w:val="00BE091F"/>
    <w:rsid w:val="00BE4B45"/>
    <w:rsid w:val="00BE4BB1"/>
    <w:rsid w:val="00BE590F"/>
    <w:rsid w:val="00BE687C"/>
    <w:rsid w:val="00BF0696"/>
    <w:rsid w:val="00BF1741"/>
    <w:rsid w:val="00BF29B4"/>
    <w:rsid w:val="00BF39B9"/>
    <w:rsid w:val="00BF4AF4"/>
    <w:rsid w:val="00BF6212"/>
    <w:rsid w:val="00BF64E0"/>
    <w:rsid w:val="00BF6AE0"/>
    <w:rsid w:val="00BF7569"/>
    <w:rsid w:val="00C00551"/>
    <w:rsid w:val="00C008F4"/>
    <w:rsid w:val="00C00B5C"/>
    <w:rsid w:val="00C0360A"/>
    <w:rsid w:val="00C03AE0"/>
    <w:rsid w:val="00C048BF"/>
    <w:rsid w:val="00C05625"/>
    <w:rsid w:val="00C07646"/>
    <w:rsid w:val="00C10E2C"/>
    <w:rsid w:val="00C1217A"/>
    <w:rsid w:val="00C14EB4"/>
    <w:rsid w:val="00C159BC"/>
    <w:rsid w:val="00C15EFB"/>
    <w:rsid w:val="00C15F2F"/>
    <w:rsid w:val="00C17DAC"/>
    <w:rsid w:val="00C200F6"/>
    <w:rsid w:val="00C2222D"/>
    <w:rsid w:val="00C23A03"/>
    <w:rsid w:val="00C242F7"/>
    <w:rsid w:val="00C24E59"/>
    <w:rsid w:val="00C25D11"/>
    <w:rsid w:val="00C25EBA"/>
    <w:rsid w:val="00C30C89"/>
    <w:rsid w:val="00C31ECD"/>
    <w:rsid w:val="00C32061"/>
    <w:rsid w:val="00C34C09"/>
    <w:rsid w:val="00C35691"/>
    <w:rsid w:val="00C37A4C"/>
    <w:rsid w:val="00C40822"/>
    <w:rsid w:val="00C40BD5"/>
    <w:rsid w:val="00C40F8B"/>
    <w:rsid w:val="00C4434D"/>
    <w:rsid w:val="00C443DA"/>
    <w:rsid w:val="00C4488F"/>
    <w:rsid w:val="00C44B6F"/>
    <w:rsid w:val="00C450EC"/>
    <w:rsid w:val="00C51064"/>
    <w:rsid w:val="00C519A5"/>
    <w:rsid w:val="00C51AEB"/>
    <w:rsid w:val="00C520FF"/>
    <w:rsid w:val="00C52412"/>
    <w:rsid w:val="00C52D34"/>
    <w:rsid w:val="00C53DC4"/>
    <w:rsid w:val="00C54482"/>
    <w:rsid w:val="00C544F7"/>
    <w:rsid w:val="00C5633B"/>
    <w:rsid w:val="00C56DFC"/>
    <w:rsid w:val="00C5743C"/>
    <w:rsid w:val="00C61B11"/>
    <w:rsid w:val="00C61B7A"/>
    <w:rsid w:val="00C62EA8"/>
    <w:rsid w:val="00C63DCD"/>
    <w:rsid w:val="00C6489A"/>
    <w:rsid w:val="00C65C29"/>
    <w:rsid w:val="00C71169"/>
    <w:rsid w:val="00C7129F"/>
    <w:rsid w:val="00C71883"/>
    <w:rsid w:val="00C73392"/>
    <w:rsid w:val="00C73C5C"/>
    <w:rsid w:val="00C743B6"/>
    <w:rsid w:val="00C74E15"/>
    <w:rsid w:val="00C74EE6"/>
    <w:rsid w:val="00C75014"/>
    <w:rsid w:val="00C758A6"/>
    <w:rsid w:val="00C77B64"/>
    <w:rsid w:val="00C80D9F"/>
    <w:rsid w:val="00C81188"/>
    <w:rsid w:val="00C8118E"/>
    <w:rsid w:val="00C8221E"/>
    <w:rsid w:val="00C83A0E"/>
    <w:rsid w:val="00C86ADD"/>
    <w:rsid w:val="00C86CA8"/>
    <w:rsid w:val="00C903F2"/>
    <w:rsid w:val="00C90E0B"/>
    <w:rsid w:val="00C93A49"/>
    <w:rsid w:val="00C94516"/>
    <w:rsid w:val="00C94AF0"/>
    <w:rsid w:val="00C9542E"/>
    <w:rsid w:val="00C95664"/>
    <w:rsid w:val="00C97E2D"/>
    <w:rsid w:val="00CA0377"/>
    <w:rsid w:val="00CA1312"/>
    <w:rsid w:val="00CA263A"/>
    <w:rsid w:val="00CA48F5"/>
    <w:rsid w:val="00CA50BD"/>
    <w:rsid w:val="00CA51E6"/>
    <w:rsid w:val="00CA5629"/>
    <w:rsid w:val="00CA5A0F"/>
    <w:rsid w:val="00CA5A47"/>
    <w:rsid w:val="00CB0CF0"/>
    <w:rsid w:val="00CB279D"/>
    <w:rsid w:val="00CB4583"/>
    <w:rsid w:val="00CB52A1"/>
    <w:rsid w:val="00CB5CB9"/>
    <w:rsid w:val="00CB6A9C"/>
    <w:rsid w:val="00CB77A5"/>
    <w:rsid w:val="00CC0197"/>
    <w:rsid w:val="00CC0AF6"/>
    <w:rsid w:val="00CC3461"/>
    <w:rsid w:val="00CC34D3"/>
    <w:rsid w:val="00CC3DD8"/>
    <w:rsid w:val="00CC5169"/>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0E80"/>
    <w:rsid w:val="00CF128D"/>
    <w:rsid w:val="00CF1751"/>
    <w:rsid w:val="00CF597A"/>
    <w:rsid w:val="00CF6416"/>
    <w:rsid w:val="00CF65B3"/>
    <w:rsid w:val="00CF7127"/>
    <w:rsid w:val="00CF7934"/>
    <w:rsid w:val="00D0162E"/>
    <w:rsid w:val="00D0390F"/>
    <w:rsid w:val="00D067A5"/>
    <w:rsid w:val="00D06C60"/>
    <w:rsid w:val="00D10A4C"/>
    <w:rsid w:val="00D10CE3"/>
    <w:rsid w:val="00D10E80"/>
    <w:rsid w:val="00D10EE6"/>
    <w:rsid w:val="00D115A8"/>
    <w:rsid w:val="00D1444C"/>
    <w:rsid w:val="00D1472D"/>
    <w:rsid w:val="00D14943"/>
    <w:rsid w:val="00D15363"/>
    <w:rsid w:val="00D15A44"/>
    <w:rsid w:val="00D16495"/>
    <w:rsid w:val="00D1697B"/>
    <w:rsid w:val="00D17A23"/>
    <w:rsid w:val="00D21120"/>
    <w:rsid w:val="00D219CF"/>
    <w:rsid w:val="00D219FF"/>
    <w:rsid w:val="00D2361A"/>
    <w:rsid w:val="00D23899"/>
    <w:rsid w:val="00D243F1"/>
    <w:rsid w:val="00D24EE3"/>
    <w:rsid w:val="00D25BE0"/>
    <w:rsid w:val="00D3039F"/>
    <w:rsid w:val="00D32E63"/>
    <w:rsid w:val="00D37F1B"/>
    <w:rsid w:val="00D40172"/>
    <w:rsid w:val="00D40C9D"/>
    <w:rsid w:val="00D415AB"/>
    <w:rsid w:val="00D41DB6"/>
    <w:rsid w:val="00D428AD"/>
    <w:rsid w:val="00D45537"/>
    <w:rsid w:val="00D46A91"/>
    <w:rsid w:val="00D50560"/>
    <w:rsid w:val="00D50F0B"/>
    <w:rsid w:val="00D541D2"/>
    <w:rsid w:val="00D558D0"/>
    <w:rsid w:val="00D55978"/>
    <w:rsid w:val="00D55C80"/>
    <w:rsid w:val="00D60F7E"/>
    <w:rsid w:val="00D61C8E"/>
    <w:rsid w:val="00D638BA"/>
    <w:rsid w:val="00D63A75"/>
    <w:rsid w:val="00D64AF5"/>
    <w:rsid w:val="00D6692B"/>
    <w:rsid w:val="00D67F7E"/>
    <w:rsid w:val="00D7013C"/>
    <w:rsid w:val="00D7128B"/>
    <w:rsid w:val="00D7197F"/>
    <w:rsid w:val="00D71D25"/>
    <w:rsid w:val="00D729D2"/>
    <w:rsid w:val="00D736FA"/>
    <w:rsid w:val="00D768A9"/>
    <w:rsid w:val="00D80B98"/>
    <w:rsid w:val="00D81BAC"/>
    <w:rsid w:val="00D82577"/>
    <w:rsid w:val="00D83390"/>
    <w:rsid w:val="00D835E5"/>
    <w:rsid w:val="00D83DF5"/>
    <w:rsid w:val="00D84C74"/>
    <w:rsid w:val="00D84CC4"/>
    <w:rsid w:val="00D86E96"/>
    <w:rsid w:val="00D87357"/>
    <w:rsid w:val="00D90932"/>
    <w:rsid w:val="00D91326"/>
    <w:rsid w:val="00D91D17"/>
    <w:rsid w:val="00D9204B"/>
    <w:rsid w:val="00D94A7E"/>
    <w:rsid w:val="00D95F74"/>
    <w:rsid w:val="00D9663D"/>
    <w:rsid w:val="00DA2433"/>
    <w:rsid w:val="00DA33AF"/>
    <w:rsid w:val="00DA4C91"/>
    <w:rsid w:val="00DA5BBB"/>
    <w:rsid w:val="00DA6000"/>
    <w:rsid w:val="00DA68AC"/>
    <w:rsid w:val="00DA7032"/>
    <w:rsid w:val="00DA73F3"/>
    <w:rsid w:val="00DB01BD"/>
    <w:rsid w:val="00DB04FC"/>
    <w:rsid w:val="00DB0D1F"/>
    <w:rsid w:val="00DB11FA"/>
    <w:rsid w:val="00DB2616"/>
    <w:rsid w:val="00DB31D8"/>
    <w:rsid w:val="00DB5503"/>
    <w:rsid w:val="00DB7169"/>
    <w:rsid w:val="00DB751B"/>
    <w:rsid w:val="00DB7F0A"/>
    <w:rsid w:val="00DC036F"/>
    <w:rsid w:val="00DC1EEA"/>
    <w:rsid w:val="00DC2656"/>
    <w:rsid w:val="00DC2695"/>
    <w:rsid w:val="00DC2D7D"/>
    <w:rsid w:val="00DC4179"/>
    <w:rsid w:val="00DC63A7"/>
    <w:rsid w:val="00DC6CC0"/>
    <w:rsid w:val="00DD027C"/>
    <w:rsid w:val="00DD035A"/>
    <w:rsid w:val="00DD048C"/>
    <w:rsid w:val="00DD4149"/>
    <w:rsid w:val="00DD4A33"/>
    <w:rsid w:val="00DD4A74"/>
    <w:rsid w:val="00DD7014"/>
    <w:rsid w:val="00DD7974"/>
    <w:rsid w:val="00DD7C48"/>
    <w:rsid w:val="00DE01DD"/>
    <w:rsid w:val="00DE0E73"/>
    <w:rsid w:val="00DE2105"/>
    <w:rsid w:val="00DE25C4"/>
    <w:rsid w:val="00DE39BE"/>
    <w:rsid w:val="00DE3F77"/>
    <w:rsid w:val="00DE40C0"/>
    <w:rsid w:val="00DE528F"/>
    <w:rsid w:val="00DE717E"/>
    <w:rsid w:val="00DE7B3F"/>
    <w:rsid w:val="00DF3C82"/>
    <w:rsid w:val="00DF4C26"/>
    <w:rsid w:val="00DF55F8"/>
    <w:rsid w:val="00DF631B"/>
    <w:rsid w:val="00DF6FBB"/>
    <w:rsid w:val="00E02704"/>
    <w:rsid w:val="00E029D1"/>
    <w:rsid w:val="00E03417"/>
    <w:rsid w:val="00E057A0"/>
    <w:rsid w:val="00E05827"/>
    <w:rsid w:val="00E069A3"/>
    <w:rsid w:val="00E06F18"/>
    <w:rsid w:val="00E10143"/>
    <w:rsid w:val="00E12140"/>
    <w:rsid w:val="00E14898"/>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3E01"/>
    <w:rsid w:val="00E348FB"/>
    <w:rsid w:val="00E34FA2"/>
    <w:rsid w:val="00E3668B"/>
    <w:rsid w:val="00E37773"/>
    <w:rsid w:val="00E37BB1"/>
    <w:rsid w:val="00E37F18"/>
    <w:rsid w:val="00E418BE"/>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9B8"/>
    <w:rsid w:val="00E65F15"/>
    <w:rsid w:val="00E65F58"/>
    <w:rsid w:val="00E6691D"/>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C86"/>
    <w:rsid w:val="00E934FB"/>
    <w:rsid w:val="00E94015"/>
    <w:rsid w:val="00E944E6"/>
    <w:rsid w:val="00E96CDC"/>
    <w:rsid w:val="00E9770D"/>
    <w:rsid w:val="00E97A71"/>
    <w:rsid w:val="00EA061B"/>
    <w:rsid w:val="00EA10F8"/>
    <w:rsid w:val="00EA2146"/>
    <w:rsid w:val="00EA2E29"/>
    <w:rsid w:val="00EA4424"/>
    <w:rsid w:val="00EA4AC4"/>
    <w:rsid w:val="00EA5A99"/>
    <w:rsid w:val="00EA5BA9"/>
    <w:rsid w:val="00EA772E"/>
    <w:rsid w:val="00EB1018"/>
    <w:rsid w:val="00EB1240"/>
    <w:rsid w:val="00EB1390"/>
    <w:rsid w:val="00EB1C5A"/>
    <w:rsid w:val="00EB3262"/>
    <w:rsid w:val="00EB392E"/>
    <w:rsid w:val="00EB3E4B"/>
    <w:rsid w:val="00EB4BAD"/>
    <w:rsid w:val="00EB629D"/>
    <w:rsid w:val="00EC1464"/>
    <w:rsid w:val="00EC1DDA"/>
    <w:rsid w:val="00EC4F36"/>
    <w:rsid w:val="00EC50FB"/>
    <w:rsid w:val="00EC68C2"/>
    <w:rsid w:val="00EC72A1"/>
    <w:rsid w:val="00ED1035"/>
    <w:rsid w:val="00ED145E"/>
    <w:rsid w:val="00ED15A4"/>
    <w:rsid w:val="00ED2144"/>
    <w:rsid w:val="00ED2D95"/>
    <w:rsid w:val="00ED3C96"/>
    <w:rsid w:val="00ED40C3"/>
    <w:rsid w:val="00ED4441"/>
    <w:rsid w:val="00ED501B"/>
    <w:rsid w:val="00ED505F"/>
    <w:rsid w:val="00ED5818"/>
    <w:rsid w:val="00ED5AA4"/>
    <w:rsid w:val="00ED77AF"/>
    <w:rsid w:val="00EE1DD2"/>
    <w:rsid w:val="00EE1E19"/>
    <w:rsid w:val="00EE207C"/>
    <w:rsid w:val="00EE4DD9"/>
    <w:rsid w:val="00EE523E"/>
    <w:rsid w:val="00EE57FA"/>
    <w:rsid w:val="00EE6C63"/>
    <w:rsid w:val="00EE6DE8"/>
    <w:rsid w:val="00EE6F7E"/>
    <w:rsid w:val="00EF1ED3"/>
    <w:rsid w:val="00EF2A99"/>
    <w:rsid w:val="00EF3325"/>
    <w:rsid w:val="00EF394D"/>
    <w:rsid w:val="00EF5F15"/>
    <w:rsid w:val="00EF5F71"/>
    <w:rsid w:val="00EF6F2C"/>
    <w:rsid w:val="00F00D3C"/>
    <w:rsid w:val="00F01E28"/>
    <w:rsid w:val="00F03107"/>
    <w:rsid w:val="00F032E8"/>
    <w:rsid w:val="00F04B98"/>
    <w:rsid w:val="00F0743F"/>
    <w:rsid w:val="00F1050D"/>
    <w:rsid w:val="00F11CC2"/>
    <w:rsid w:val="00F11DFD"/>
    <w:rsid w:val="00F1210D"/>
    <w:rsid w:val="00F13CCC"/>
    <w:rsid w:val="00F15F80"/>
    <w:rsid w:val="00F166A1"/>
    <w:rsid w:val="00F1711C"/>
    <w:rsid w:val="00F17907"/>
    <w:rsid w:val="00F17BDE"/>
    <w:rsid w:val="00F202D1"/>
    <w:rsid w:val="00F21210"/>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8A6"/>
    <w:rsid w:val="00F43C84"/>
    <w:rsid w:val="00F44258"/>
    <w:rsid w:val="00F44AE4"/>
    <w:rsid w:val="00F46009"/>
    <w:rsid w:val="00F47D22"/>
    <w:rsid w:val="00F52A34"/>
    <w:rsid w:val="00F546E0"/>
    <w:rsid w:val="00F55F93"/>
    <w:rsid w:val="00F61CA2"/>
    <w:rsid w:val="00F6338A"/>
    <w:rsid w:val="00F633A6"/>
    <w:rsid w:val="00F66424"/>
    <w:rsid w:val="00F66BBB"/>
    <w:rsid w:val="00F66BFC"/>
    <w:rsid w:val="00F70BE3"/>
    <w:rsid w:val="00F70EDE"/>
    <w:rsid w:val="00F70F7B"/>
    <w:rsid w:val="00F71CFA"/>
    <w:rsid w:val="00F73B6A"/>
    <w:rsid w:val="00F75327"/>
    <w:rsid w:val="00F76AF1"/>
    <w:rsid w:val="00F76D47"/>
    <w:rsid w:val="00F76F9C"/>
    <w:rsid w:val="00F7770F"/>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9DC"/>
    <w:rsid w:val="00FA287E"/>
    <w:rsid w:val="00FA43E8"/>
    <w:rsid w:val="00FA4EF3"/>
    <w:rsid w:val="00FA5E6C"/>
    <w:rsid w:val="00FA7C91"/>
    <w:rsid w:val="00FB0CAB"/>
    <w:rsid w:val="00FB0D27"/>
    <w:rsid w:val="00FB121A"/>
    <w:rsid w:val="00FB4E64"/>
    <w:rsid w:val="00FB583C"/>
    <w:rsid w:val="00FB6E03"/>
    <w:rsid w:val="00FB703B"/>
    <w:rsid w:val="00FC17CB"/>
    <w:rsid w:val="00FC4CE6"/>
    <w:rsid w:val="00FC5C87"/>
    <w:rsid w:val="00FC60CE"/>
    <w:rsid w:val="00FC74B3"/>
    <w:rsid w:val="00FC7DF7"/>
    <w:rsid w:val="00FD0D74"/>
    <w:rsid w:val="00FD571B"/>
    <w:rsid w:val="00FD6351"/>
    <w:rsid w:val="00FD6667"/>
    <w:rsid w:val="00FD6925"/>
    <w:rsid w:val="00FD6F28"/>
    <w:rsid w:val="00FD73EB"/>
    <w:rsid w:val="00FE20D5"/>
    <w:rsid w:val="00FE30EB"/>
    <w:rsid w:val="00FE3655"/>
    <w:rsid w:val="00FE369D"/>
    <w:rsid w:val="00FE3FF1"/>
    <w:rsid w:val="00FE4927"/>
    <w:rsid w:val="00FE6638"/>
    <w:rsid w:val="00FE7827"/>
    <w:rsid w:val="00FF484D"/>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826"/>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59"/>
    <w:rsid w:val="00C10E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826"/>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59"/>
    <w:rsid w:val="00C10E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23" Type="http://schemas.microsoft.com/office/2011/relationships/commentsExtended" Target="commentsExtended.xml"/><Relationship Id="rId10" Type="http://schemas.openxmlformats.org/officeDocument/2006/relationships/hyperlink" Target="http://biblioteca.semarnat.gob.mx/janium-bin/sumario_autor.pl?Id=20180920164540" TargetMode="External"/><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fontTable" Target="fontTable.xml"/><Relationship Id="rId22"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32011-7C29-4AD7-AF36-473BB4E3E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2848</Words>
  <Characters>15670</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4</cp:revision>
  <cp:lastPrinted>2022-05-13T17:07:00Z</cp:lastPrinted>
  <dcterms:created xsi:type="dcterms:W3CDTF">2022-05-13T15:36:00Z</dcterms:created>
  <dcterms:modified xsi:type="dcterms:W3CDTF">2022-05-13T17:07:00Z</dcterms:modified>
</cp:coreProperties>
</file>