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811544F"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 LOCAL”</w:t>
      </w:r>
    </w:p>
    <w:p w14:paraId="5A55C270" w14:textId="1921432A" w:rsidR="00DB744E" w:rsidRPr="00716907" w:rsidRDefault="00E540B8"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OM-16/2022 </w:t>
      </w:r>
    </w:p>
    <w:p w14:paraId="27111689" w14:textId="43B72769"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w:t>
      </w:r>
      <w:r w:rsidR="0017639D">
        <w:rPr>
          <w:rFonts w:ascii="Arial" w:eastAsia="Arial" w:hAnsi="Arial" w:cs="Arial"/>
          <w:b/>
          <w:color w:val="000000"/>
          <w:lang w:val="es-ES_tradnl" w:eastAsia="es-MX"/>
        </w:rPr>
        <w:t xml:space="preserve">HIPOCLORITO DE SODIO AL 13% </w:t>
      </w:r>
      <w:r w:rsidR="00E11CD6">
        <w:rPr>
          <w:rFonts w:ascii="Arial" w:eastAsia="Arial" w:hAnsi="Arial" w:cs="Arial"/>
          <w:b/>
          <w:color w:val="000000"/>
          <w:lang w:val="es-ES_tradnl" w:eastAsia="es-MX"/>
        </w:rPr>
        <w:t>PARA EL GOBIERNO MUNICIPAL DE TLAJOMULCO DE ZÚÑIGA</w:t>
      </w:r>
      <w:r w:rsidR="00B56E32">
        <w:rPr>
          <w:rFonts w:ascii="Arial" w:eastAsia="Arial" w:hAnsi="Arial" w:cs="Arial"/>
          <w:b/>
          <w:color w:val="000000"/>
          <w:lang w:val="es-ES_tradnl" w:eastAsia="es-MX"/>
        </w:rPr>
        <w:t>, JALISCO</w:t>
      </w:r>
      <w:r w:rsidR="00BE7BC1">
        <w:rPr>
          <w:rFonts w:ascii="Arial" w:eastAsia="Arial" w:hAnsi="Arial" w:cs="Arial"/>
          <w:b/>
          <w:color w:val="000000"/>
          <w:lang w:val="es-ES_tradnl" w:eastAsia="es-MX"/>
        </w:rPr>
        <w:t>”</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8EA081E"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FA5398" w:rsidRPr="00716907">
        <w:rPr>
          <w:rFonts w:ascii="Arial" w:eastAsia="Arial" w:hAnsi="Arial" w:cs="Arial"/>
          <w:b/>
          <w:color w:val="000000"/>
          <w:lang w:val="es-ES_tradnl" w:eastAsia="es-MX"/>
        </w:rPr>
        <w:t xml:space="preserve">ADQUISICIÓN </w:t>
      </w:r>
      <w:r w:rsidR="00FA5398">
        <w:rPr>
          <w:rFonts w:ascii="Arial" w:eastAsia="Arial" w:hAnsi="Arial" w:cs="Arial"/>
          <w:b/>
          <w:color w:val="000000"/>
          <w:lang w:val="es-ES_tradnl" w:eastAsia="es-MX"/>
        </w:rPr>
        <w:t>HIPOCLORITO DE SODIO AL 13% PARA EL GOBIERNO MUNICIPAL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940"/>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06DF193E" w:rsidR="00DB744E" w:rsidRPr="00716907" w:rsidRDefault="00E540B8" w:rsidP="00DB744E">
            <w:pPr>
              <w:spacing w:after="0"/>
              <w:jc w:val="both"/>
              <w:rPr>
                <w:rFonts w:ascii="Arial" w:hAnsi="Arial" w:cs="Arial"/>
              </w:rPr>
            </w:pPr>
            <w:r>
              <w:rPr>
                <w:rFonts w:ascii="Arial" w:hAnsi="Arial" w:cs="Arial"/>
                <w:color w:val="000000" w:themeColor="text1"/>
              </w:rPr>
              <w:t xml:space="preserve">OM-16/2022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492403F1" w:rsidR="00DB744E" w:rsidRPr="00716907" w:rsidRDefault="00E9718C" w:rsidP="00877FE3">
            <w:pPr>
              <w:spacing w:after="0"/>
              <w:jc w:val="both"/>
              <w:rPr>
                <w:rFonts w:ascii="Arial" w:hAnsi="Arial" w:cs="Arial"/>
                <w:color w:val="000000"/>
              </w:rPr>
            </w:pPr>
            <w:r>
              <w:rPr>
                <w:rFonts w:ascii="Arial" w:hAnsi="Arial" w:cs="Arial"/>
                <w:color w:val="000000"/>
              </w:rPr>
              <w:t>$</w:t>
            </w:r>
            <w:r w:rsidR="00877FE3">
              <w:rPr>
                <w:rFonts w:ascii="Arial" w:hAnsi="Arial" w:cs="Arial"/>
                <w:color w:val="000000"/>
              </w:rPr>
              <w:t>331</w:t>
            </w:r>
            <w:r w:rsidR="00DB744E" w:rsidRPr="00716907">
              <w:rPr>
                <w:rFonts w:ascii="Arial" w:hAnsi="Arial" w:cs="Arial"/>
                <w:color w:val="000000"/>
              </w:rPr>
              <w:t>.00 de conformidad con el artículo 133 fracción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10406126" w:rsidR="00DB744E" w:rsidRPr="00716907" w:rsidRDefault="00DB744E" w:rsidP="00970F4B">
            <w:pPr>
              <w:jc w:val="both"/>
              <w:rPr>
                <w:rFonts w:ascii="Arial" w:hAnsi="Arial" w:cs="Arial"/>
                <w:color w:val="000000"/>
              </w:rPr>
            </w:pPr>
            <w:r w:rsidRPr="00716907">
              <w:rPr>
                <w:rFonts w:ascii="Arial" w:hAnsi="Arial" w:cs="Arial"/>
                <w:color w:val="000000"/>
              </w:rPr>
              <w:t xml:space="preserve">Viernes </w:t>
            </w:r>
            <w:r w:rsidR="00E540B8">
              <w:rPr>
                <w:rFonts w:ascii="Arial" w:hAnsi="Arial" w:cs="Arial"/>
                <w:b/>
                <w:color w:val="000000"/>
              </w:rPr>
              <w:t>11</w:t>
            </w:r>
            <w:r w:rsidRPr="00716907">
              <w:rPr>
                <w:rFonts w:ascii="Arial" w:hAnsi="Arial" w:cs="Arial"/>
                <w:b/>
                <w:color w:val="000000"/>
              </w:rPr>
              <w:t xml:space="preserve"> de </w:t>
            </w:r>
            <w:r w:rsidR="00970F4B">
              <w:rPr>
                <w:rFonts w:ascii="Arial" w:hAnsi="Arial" w:cs="Arial"/>
                <w:b/>
                <w:color w:val="000000"/>
              </w:rPr>
              <w:t xml:space="preserve">marzo </w:t>
            </w:r>
            <w:r w:rsidRPr="00716907">
              <w:rPr>
                <w:rFonts w:ascii="Arial" w:hAnsi="Arial" w:cs="Arial"/>
                <w:b/>
                <w:color w:val="000000"/>
              </w:rPr>
              <w:t>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58A32295" w:rsidR="00DB744E" w:rsidRPr="00716907" w:rsidRDefault="00DB744E" w:rsidP="00970F4B">
            <w:pPr>
              <w:jc w:val="both"/>
              <w:rPr>
                <w:rFonts w:ascii="Arial" w:hAnsi="Arial" w:cs="Arial"/>
                <w:color w:val="000000"/>
              </w:rPr>
            </w:pPr>
            <w:r w:rsidRPr="00716907">
              <w:rPr>
                <w:rFonts w:ascii="Arial" w:hAnsi="Arial" w:cs="Arial"/>
                <w:color w:val="000000"/>
              </w:rPr>
              <w:t xml:space="preserve">Viernes </w:t>
            </w:r>
            <w:r w:rsidR="00E540B8">
              <w:rPr>
                <w:rFonts w:ascii="Arial" w:hAnsi="Arial" w:cs="Arial"/>
                <w:b/>
                <w:color w:val="000000"/>
              </w:rPr>
              <w:t>11</w:t>
            </w:r>
            <w:r w:rsidRPr="00716907">
              <w:rPr>
                <w:rFonts w:ascii="Arial" w:hAnsi="Arial" w:cs="Arial"/>
                <w:b/>
                <w:bCs/>
                <w:color w:val="000000"/>
              </w:rPr>
              <w:t xml:space="preserve"> de </w:t>
            </w:r>
            <w:r w:rsidR="00970F4B">
              <w:rPr>
                <w:rFonts w:ascii="Arial" w:hAnsi="Arial" w:cs="Arial"/>
                <w:b/>
                <w:bCs/>
                <w:color w:val="000000"/>
              </w:rPr>
              <w:t xml:space="preserve">marzo </w:t>
            </w:r>
            <w:r w:rsidRPr="00716907">
              <w:rPr>
                <w:rFonts w:ascii="Arial" w:hAnsi="Arial" w:cs="Arial"/>
                <w:b/>
                <w:bCs/>
                <w:color w:val="000000"/>
              </w:rPr>
              <w:t>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4DEE06B2" w:rsidR="00AB56A0" w:rsidRPr="00716907" w:rsidRDefault="00E540B8" w:rsidP="00E540B8">
            <w:pPr>
              <w:jc w:val="both"/>
              <w:rPr>
                <w:rFonts w:ascii="Arial" w:hAnsi="Arial" w:cs="Arial"/>
                <w:color w:val="000000"/>
              </w:rPr>
            </w:pPr>
            <w:r>
              <w:rPr>
                <w:rFonts w:ascii="Arial" w:hAnsi="Arial" w:cs="Arial"/>
                <w:color w:val="000000"/>
              </w:rPr>
              <w:t xml:space="preserve">Hasta el miércoles </w:t>
            </w:r>
            <w:r>
              <w:rPr>
                <w:rFonts w:ascii="Arial" w:hAnsi="Arial" w:cs="Arial"/>
                <w:b/>
                <w:bCs/>
                <w:color w:val="000000"/>
              </w:rPr>
              <w:t>16</w:t>
            </w:r>
            <w:r w:rsidR="00AB56A0" w:rsidRPr="00716907">
              <w:rPr>
                <w:rFonts w:ascii="Arial" w:hAnsi="Arial" w:cs="Arial"/>
                <w:b/>
                <w:bCs/>
                <w:color w:val="000000"/>
              </w:rPr>
              <w:t xml:space="preserve"> </w:t>
            </w:r>
            <w:r w:rsidR="00AB56A0" w:rsidRPr="00716907">
              <w:rPr>
                <w:rFonts w:ascii="Arial" w:hAnsi="Arial" w:cs="Arial"/>
                <w:b/>
                <w:color w:val="000000"/>
              </w:rPr>
              <w:t xml:space="preserve">de </w:t>
            </w:r>
            <w:r w:rsidR="00E9718C">
              <w:rPr>
                <w:rFonts w:ascii="Arial" w:hAnsi="Arial" w:cs="Arial"/>
                <w:b/>
                <w:color w:val="000000"/>
              </w:rPr>
              <w:t xml:space="preserve">marzo </w:t>
            </w:r>
            <w:r w:rsidR="00AB56A0" w:rsidRPr="00716907">
              <w:rPr>
                <w:rFonts w:ascii="Arial" w:hAnsi="Arial" w:cs="Arial"/>
                <w:b/>
                <w:color w:val="000000"/>
              </w:rPr>
              <w:t xml:space="preserve">del 2022 </w:t>
            </w:r>
            <w:r w:rsidR="00AB56A0" w:rsidRPr="00716907">
              <w:rPr>
                <w:rFonts w:ascii="Arial" w:hAnsi="Arial" w:cs="Arial"/>
                <w:color w:val="000000"/>
              </w:rPr>
              <w:t xml:space="preserve">a las 15:00 horas, correo: </w:t>
            </w:r>
            <w:hyperlink r:id="rId8" w:history="1">
              <w:r w:rsidR="00AB56A0"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4A4A2D52" w:rsidR="00AB56A0" w:rsidRPr="00716907" w:rsidRDefault="00211EA3" w:rsidP="00211EA3">
            <w:pPr>
              <w:jc w:val="both"/>
              <w:rPr>
                <w:rFonts w:ascii="Arial" w:hAnsi="Arial" w:cs="Arial"/>
                <w:color w:val="000000"/>
              </w:rPr>
            </w:pPr>
            <w:r>
              <w:rPr>
                <w:rFonts w:ascii="Arial" w:hAnsi="Arial" w:cs="Arial"/>
                <w:color w:val="000000"/>
              </w:rPr>
              <w:t xml:space="preserve">Viernes </w:t>
            </w:r>
            <w:r>
              <w:rPr>
                <w:rFonts w:ascii="Arial" w:hAnsi="Arial" w:cs="Arial"/>
                <w:b/>
                <w:bCs/>
                <w:color w:val="000000"/>
              </w:rPr>
              <w:t>18</w:t>
            </w:r>
            <w:r w:rsidR="00AB56A0" w:rsidRPr="00716907">
              <w:rPr>
                <w:rFonts w:ascii="Arial" w:hAnsi="Arial" w:cs="Arial"/>
                <w:b/>
                <w:bCs/>
                <w:color w:val="000000"/>
              </w:rPr>
              <w:t xml:space="preserve"> </w:t>
            </w:r>
            <w:r w:rsidR="00AB56A0">
              <w:rPr>
                <w:rFonts w:ascii="Arial" w:hAnsi="Arial" w:cs="Arial"/>
                <w:b/>
                <w:color w:val="000000"/>
              </w:rPr>
              <w:t xml:space="preserve">de </w:t>
            </w:r>
            <w:r w:rsidR="00E9718C">
              <w:rPr>
                <w:rFonts w:ascii="Arial" w:hAnsi="Arial" w:cs="Arial"/>
                <w:b/>
                <w:color w:val="000000"/>
              </w:rPr>
              <w:t xml:space="preserve">marzo </w:t>
            </w:r>
            <w:r w:rsidR="00AB56A0">
              <w:rPr>
                <w:rFonts w:ascii="Arial" w:hAnsi="Arial" w:cs="Arial"/>
                <w:b/>
                <w:color w:val="000000"/>
              </w:rPr>
              <w:t>2022</w:t>
            </w:r>
            <w:r w:rsidR="00E9718C">
              <w:rPr>
                <w:rFonts w:ascii="Arial" w:hAnsi="Arial" w:cs="Arial"/>
                <w:b/>
                <w:color w:val="000000"/>
              </w:rPr>
              <w:t xml:space="preserve"> a las 13</w:t>
            </w:r>
            <w:r w:rsidR="00AB56A0" w:rsidRPr="00716907">
              <w:rPr>
                <w:rFonts w:ascii="Arial" w:hAnsi="Arial" w:cs="Arial"/>
                <w:b/>
                <w:color w:val="000000"/>
              </w:rPr>
              <w:t>:</w:t>
            </w:r>
            <w:r w:rsidR="007A2664">
              <w:rPr>
                <w:rFonts w:ascii="Arial" w:hAnsi="Arial" w:cs="Arial"/>
                <w:b/>
                <w:color w:val="000000"/>
              </w:rPr>
              <w:t>0</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0C5313AD" w:rsidR="00545398" w:rsidRPr="00716907" w:rsidRDefault="00545398" w:rsidP="0002766E">
            <w:pPr>
              <w:spacing w:after="0"/>
              <w:jc w:val="both"/>
              <w:rPr>
                <w:rFonts w:ascii="Arial" w:hAnsi="Arial" w:cs="Arial"/>
              </w:rPr>
            </w:pPr>
            <w:r w:rsidRPr="00716907">
              <w:rPr>
                <w:rFonts w:ascii="Arial" w:hAnsi="Arial" w:cs="Arial"/>
                <w:color w:val="000000"/>
              </w:rPr>
              <w:t xml:space="preserve">La presentación de proposiciones iniciará el jueves </w:t>
            </w:r>
            <w:r w:rsidR="0002766E">
              <w:rPr>
                <w:rFonts w:ascii="Arial" w:hAnsi="Arial" w:cs="Arial"/>
                <w:b/>
                <w:bCs/>
                <w:color w:val="000000"/>
              </w:rPr>
              <w:t>24</w:t>
            </w:r>
            <w:r w:rsidRPr="00716907">
              <w:rPr>
                <w:rFonts w:ascii="Arial" w:hAnsi="Arial" w:cs="Arial"/>
                <w:b/>
                <w:color w:val="000000"/>
              </w:rPr>
              <w:t xml:space="preserve"> de marzo 2022 </w:t>
            </w:r>
            <w:r w:rsidR="0002766E">
              <w:rPr>
                <w:rFonts w:ascii="Arial" w:hAnsi="Arial" w:cs="Arial"/>
                <w:b/>
                <w:color w:val="000000"/>
              </w:rPr>
              <w:t>a las 9:00 y concluirá a las 9</w:t>
            </w:r>
            <w:r>
              <w:rPr>
                <w:rFonts w:ascii="Arial" w:hAnsi="Arial" w:cs="Arial"/>
                <w:b/>
                <w:color w:val="000000"/>
              </w:rPr>
              <w:t>:</w:t>
            </w:r>
            <w:r w:rsidR="0002766E">
              <w:rPr>
                <w:rFonts w:ascii="Arial" w:hAnsi="Arial" w:cs="Arial"/>
                <w:b/>
                <w:color w:val="000000"/>
              </w:rPr>
              <w:t>15</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211CE4D4" w:rsidR="00545398" w:rsidRPr="00716907" w:rsidRDefault="00545398" w:rsidP="007A2664">
            <w:pPr>
              <w:spacing w:after="0"/>
              <w:jc w:val="both"/>
              <w:rPr>
                <w:rFonts w:ascii="Arial" w:hAnsi="Arial" w:cs="Arial"/>
              </w:rPr>
            </w:pPr>
            <w:r w:rsidRPr="00716907">
              <w:rPr>
                <w:rFonts w:ascii="Arial" w:hAnsi="Arial" w:cs="Arial"/>
                <w:color w:val="000000"/>
              </w:rPr>
              <w:t xml:space="preserve">La apertura de proposiciones iniciará el jueves  </w:t>
            </w:r>
            <w:r w:rsidR="0002766E">
              <w:rPr>
                <w:rFonts w:ascii="Arial" w:hAnsi="Arial" w:cs="Arial"/>
                <w:b/>
                <w:bCs/>
                <w:color w:val="000000"/>
              </w:rPr>
              <w:t>24</w:t>
            </w:r>
            <w:r w:rsidR="0002766E">
              <w:rPr>
                <w:rFonts w:ascii="Arial" w:hAnsi="Arial" w:cs="Arial"/>
                <w:b/>
                <w:color w:val="000000"/>
              </w:rPr>
              <w:t xml:space="preserve"> de marzo 2022 a las 9:</w:t>
            </w:r>
            <w:r w:rsidR="007A2664">
              <w:rPr>
                <w:rFonts w:ascii="Arial" w:hAnsi="Arial" w:cs="Arial"/>
                <w:b/>
                <w:color w:val="000000"/>
              </w:rPr>
              <w:t>1</w:t>
            </w:r>
            <w:r w:rsidR="0002766E">
              <w:rPr>
                <w:rFonts w:ascii="Arial" w:hAnsi="Arial" w:cs="Arial"/>
                <w:b/>
                <w:color w:val="000000"/>
              </w:rPr>
              <w:t>6</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394E3833" w:rsidR="00545398" w:rsidRPr="00716907" w:rsidRDefault="00545398" w:rsidP="007305D6">
            <w:pPr>
              <w:spacing w:after="0"/>
              <w:jc w:val="both"/>
              <w:rPr>
                <w:rFonts w:ascii="Arial" w:hAnsi="Arial" w:cs="Arial"/>
                <w:b/>
                <w:lang w:val="es-ES_tradnl" w:eastAsia="es-ES"/>
              </w:rPr>
            </w:pPr>
            <w:r w:rsidRPr="00716907">
              <w:rPr>
                <w:rFonts w:ascii="Arial" w:hAnsi="Arial" w:cs="Arial"/>
                <w:b/>
                <w:lang w:val="es-ES_tradnl" w:eastAsia="es-ES"/>
              </w:rPr>
              <w:t xml:space="preserve">Contrato u Orden de Compra </w:t>
            </w:r>
            <w:r w:rsidR="007305D6">
              <w:rPr>
                <w:rFonts w:ascii="Arial" w:hAnsi="Arial" w:cs="Arial"/>
                <w:b/>
                <w:lang w:val="es-ES_tradnl" w:eastAsia="es-ES"/>
              </w:rPr>
              <w:t>abierto</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516CF681" w:rsidR="00545398" w:rsidRPr="00716907" w:rsidRDefault="00545398" w:rsidP="0017639D">
            <w:pPr>
              <w:spacing w:after="0"/>
              <w:jc w:val="both"/>
              <w:rPr>
                <w:rFonts w:ascii="Arial" w:hAnsi="Arial" w:cs="Arial"/>
                <w:b/>
                <w:lang w:val="es-ES_tradnl" w:eastAsia="es-ES"/>
              </w:rPr>
            </w:pPr>
            <w:r w:rsidRPr="00716907">
              <w:rPr>
                <w:rFonts w:ascii="Arial" w:hAnsi="Arial" w:cs="Arial"/>
                <w:b/>
                <w:lang w:val="es-ES_tradnl" w:eastAsia="es-ES"/>
              </w:rPr>
              <w:t>Se adjudicar</w:t>
            </w:r>
            <w:r w:rsidR="0017639D">
              <w:rPr>
                <w:rFonts w:ascii="Arial" w:hAnsi="Arial" w:cs="Arial"/>
                <w:b/>
                <w:lang w:val="es-ES_tradnl" w:eastAsia="es-ES"/>
              </w:rPr>
              <w:t>á</w:t>
            </w:r>
            <w:r w:rsidRPr="00716907">
              <w:rPr>
                <w:rFonts w:ascii="Arial" w:hAnsi="Arial" w:cs="Arial"/>
                <w:b/>
                <w:lang w:val="es-ES_tradnl" w:eastAsia="es-ES"/>
              </w:rPr>
              <w:t xml:space="preserve"> a </w:t>
            </w:r>
            <w:r w:rsidR="0017639D">
              <w:rPr>
                <w:rFonts w:ascii="Arial" w:hAnsi="Arial" w:cs="Arial"/>
                <w:b/>
                <w:lang w:val="es-ES_tradnl" w:eastAsia="es-ES"/>
              </w:rPr>
              <w:t xml:space="preserve">un solo </w:t>
            </w:r>
            <w:r w:rsidRPr="00716907">
              <w:rPr>
                <w:rFonts w:ascii="Arial" w:hAnsi="Arial" w:cs="Arial"/>
                <w:b/>
                <w:lang w:val="es-ES_tradnl" w:eastAsia="es-ES"/>
              </w:rPr>
              <w:t>licitante</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01FA0636" w:rsidR="00545398" w:rsidRPr="00716907" w:rsidRDefault="007A2664" w:rsidP="007305D6">
            <w:pPr>
              <w:spacing w:after="0"/>
              <w:jc w:val="both"/>
              <w:rPr>
                <w:rFonts w:ascii="Arial" w:hAnsi="Arial" w:cs="Arial"/>
                <w:b/>
                <w:lang w:val="es-ES_tradnl" w:eastAsia="es-ES"/>
              </w:rPr>
            </w:pPr>
            <w:r w:rsidRPr="007A2664">
              <w:rPr>
                <w:rFonts w:ascii="Arial" w:hAnsi="Arial" w:cs="Arial"/>
                <w:b/>
                <w:lang w:val="es-ES_tradnl" w:eastAsia="es-ES"/>
              </w:rPr>
              <w:t>Dirección</w:t>
            </w:r>
            <w:r w:rsidR="007305D6">
              <w:rPr>
                <w:rFonts w:ascii="Arial" w:hAnsi="Arial" w:cs="Arial"/>
                <w:b/>
                <w:lang w:val="es-ES_tradnl" w:eastAsia="es-ES"/>
              </w:rPr>
              <w:t xml:space="preserve"> General de Agua Potable y Saneamiento</w:t>
            </w:r>
            <w:r w:rsidRPr="007A2664">
              <w:rPr>
                <w:rFonts w:ascii="Arial" w:hAnsi="Arial" w:cs="Arial"/>
                <w:b/>
                <w:lang w:val="es-ES_tradnl" w:eastAsia="es-ES"/>
              </w:rPr>
              <w:t>.</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5A7F5"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C3EA0"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4AABB"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B6DBA"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361D68D6" w:rsidR="00545398" w:rsidRPr="00716907" w:rsidRDefault="00545398" w:rsidP="00E9718C">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13</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1CB7B9C2"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FA5398" w:rsidRPr="00FA5398">
              <w:rPr>
                <w:rFonts w:ascii="Arial" w:eastAsia="Arial" w:hAnsi="Arial" w:cs="Arial"/>
                <w:b/>
                <w:color w:val="000000"/>
                <w:lang w:val="es-ES_tradnl" w:eastAsia="es-MX"/>
              </w:rPr>
              <w:t>ADQUISICIÓN HIPOCLORITO DE SODIO AL 13% PARA EL GOBIERNO MUNICIPAL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73199EF" w14:textId="77777777" w:rsidR="009037B2" w:rsidRDefault="009037B2" w:rsidP="000B16A4">
      <w:pPr>
        <w:spacing w:after="0" w:line="240" w:lineRule="auto"/>
        <w:jc w:val="center"/>
        <w:rPr>
          <w:rFonts w:ascii="Arial" w:eastAsia="Times New Roman" w:hAnsi="Arial" w:cs="Arial"/>
          <w:b/>
          <w:spacing w:val="60"/>
          <w:lang w:eastAsia="es-ES"/>
        </w:rPr>
      </w:pPr>
    </w:p>
    <w:p w14:paraId="2BEBBA97" w14:textId="77777777" w:rsidR="00FA5398" w:rsidRPr="00C23F66" w:rsidRDefault="00FA5398" w:rsidP="00FA5398">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w:t>
      </w:r>
      <w:r w:rsidRPr="00C23F66">
        <w:rPr>
          <w:rFonts w:ascii="Arial" w:eastAsia="Times New Roman" w:hAnsi="Arial" w:cs="Arial"/>
          <w:sz w:val="24"/>
          <w:szCs w:val="24"/>
          <w:lang w:eastAsia="es-ES"/>
        </w:rPr>
        <w:lastRenderedPageBreak/>
        <w:t>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D61F432" w14:textId="77777777" w:rsidR="00FA5398" w:rsidRPr="00C23F66" w:rsidRDefault="00FA5398" w:rsidP="00FA5398">
      <w:pPr>
        <w:spacing w:after="0" w:line="240" w:lineRule="auto"/>
        <w:jc w:val="both"/>
        <w:rPr>
          <w:rFonts w:ascii="Arial" w:eastAsia="Times New Roman" w:hAnsi="Arial" w:cs="Arial"/>
          <w:sz w:val="24"/>
          <w:szCs w:val="24"/>
          <w:lang w:eastAsia="es-ES"/>
        </w:rPr>
      </w:pPr>
    </w:p>
    <w:p w14:paraId="01E1E4A1" w14:textId="77777777" w:rsidR="00FA5398" w:rsidRPr="00C23F66" w:rsidRDefault="00FA5398" w:rsidP="00FA539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520CAC62" w14:textId="77777777" w:rsidR="00FA5398" w:rsidRPr="00C23F66" w:rsidRDefault="00FA5398" w:rsidP="00FA5398">
      <w:pPr>
        <w:spacing w:after="0" w:line="240" w:lineRule="auto"/>
        <w:jc w:val="center"/>
        <w:rPr>
          <w:rFonts w:ascii="Arial" w:eastAsia="Times New Roman" w:hAnsi="Arial" w:cs="Arial"/>
          <w:sz w:val="24"/>
          <w:szCs w:val="24"/>
          <w:lang w:eastAsia="es-ES"/>
        </w:rPr>
      </w:pPr>
    </w:p>
    <w:p w14:paraId="4B3E18C6" w14:textId="77777777" w:rsidR="00FA5398" w:rsidRPr="00C23F66" w:rsidRDefault="00FA5398" w:rsidP="00FA5398">
      <w:pPr>
        <w:spacing w:after="0" w:line="240" w:lineRule="auto"/>
        <w:jc w:val="center"/>
        <w:rPr>
          <w:rFonts w:ascii="Arial" w:eastAsia="Times New Roman" w:hAnsi="Arial" w:cs="Arial"/>
          <w:sz w:val="24"/>
          <w:szCs w:val="24"/>
          <w:lang w:eastAsia="es-ES"/>
        </w:rPr>
      </w:pPr>
    </w:p>
    <w:p w14:paraId="2849475C" w14:textId="77777777" w:rsidR="00FA5398" w:rsidRPr="00C23F66" w:rsidRDefault="00FA5398" w:rsidP="00FA5398">
      <w:pPr>
        <w:spacing w:after="0" w:line="240" w:lineRule="auto"/>
        <w:jc w:val="center"/>
        <w:rPr>
          <w:rFonts w:ascii="Arial" w:eastAsia="Times New Roman" w:hAnsi="Arial" w:cs="Arial"/>
          <w:sz w:val="24"/>
          <w:szCs w:val="24"/>
          <w:lang w:eastAsia="es-ES"/>
        </w:rPr>
      </w:pPr>
    </w:p>
    <w:p w14:paraId="1E436FB0" w14:textId="77777777" w:rsidR="00FA5398" w:rsidRPr="00C23F66" w:rsidRDefault="00FA5398" w:rsidP="00FA539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LCP. Raúl Cuevas Landeros</w:t>
      </w:r>
    </w:p>
    <w:p w14:paraId="1C206F8F" w14:textId="77777777" w:rsidR="00FA5398" w:rsidRPr="00C23F66" w:rsidRDefault="00FA5398" w:rsidP="00FA539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23647267" w14:textId="77777777" w:rsidR="00FA5398" w:rsidRPr="00C23F66" w:rsidRDefault="00FA5398" w:rsidP="00FA539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del Municipio de Tlajomulco de Zúñiga, Jalisco</w:t>
      </w:r>
    </w:p>
    <w:p w14:paraId="5F85AEC2" w14:textId="77777777" w:rsidR="00FA5398" w:rsidRDefault="00FA5398" w:rsidP="00FA5398">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68E4469" w14:textId="77777777" w:rsidR="00FA5398" w:rsidRDefault="00FA5398" w:rsidP="00FA5398">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AE33441" w14:textId="77777777" w:rsidR="00FA5398" w:rsidRDefault="00FA5398" w:rsidP="00FA5398">
      <w:pPr>
        <w:spacing w:after="0" w:line="240" w:lineRule="auto"/>
        <w:jc w:val="center"/>
        <w:rPr>
          <w:rFonts w:ascii="Arial" w:eastAsia="Times New Roman" w:hAnsi="Arial" w:cs="Arial"/>
          <w:b/>
          <w:spacing w:val="60"/>
          <w:lang w:eastAsia="es-ES"/>
        </w:rPr>
      </w:pPr>
    </w:p>
    <w:p w14:paraId="39587FB9" w14:textId="77777777" w:rsidR="00FA5398" w:rsidRDefault="00FA5398" w:rsidP="00FA5398">
      <w:pPr>
        <w:spacing w:after="0" w:line="240" w:lineRule="auto"/>
        <w:jc w:val="center"/>
        <w:rPr>
          <w:rFonts w:ascii="Arial" w:eastAsia="Times New Roman" w:hAnsi="Arial" w:cs="Arial"/>
          <w:b/>
          <w:spacing w:val="60"/>
          <w:lang w:eastAsia="es-ES"/>
        </w:rPr>
      </w:pPr>
    </w:p>
    <w:p w14:paraId="1328BB72" w14:textId="77777777" w:rsidR="00FA5398" w:rsidRDefault="00FA5398" w:rsidP="00FA5398">
      <w:pPr>
        <w:spacing w:after="0" w:line="240" w:lineRule="auto"/>
        <w:jc w:val="center"/>
        <w:rPr>
          <w:rFonts w:ascii="Arial" w:eastAsia="Times New Roman" w:hAnsi="Arial" w:cs="Arial"/>
          <w:b/>
          <w:spacing w:val="60"/>
          <w:lang w:eastAsia="es-ES"/>
        </w:rPr>
      </w:pPr>
    </w:p>
    <w:p w14:paraId="1CABB2B9" w14:textId="77777777" w:rsidR="00FA5398" w:rsidRDefault="00FA5398" w:rsidP="00FA5398">
      <w:pPr>
        <w:spacing w:after="0" w:line="240" w:lineRule="auto"/>
        <w:jc w:val="center"/>
        <w:rPr>
          <w:rFonts w:ascii="Arial" w:eastAsia="Times New Roman" w:hAnsi="Arial" w:cs="Arial"/>
          <w:b/>
          <w:spacing w:val="60"/>
          <w:lang w:eastAsia="es-ES"/>
        </w:rPr>
      </w:pPr>
    </w:p>
    <w:p w14:paraId="01F4206D" w14:textId="77777777" w:rsidR="00FA5398" w:rsidRDefault="00FA5398" w:rsidP="00FA5398">
      <w:pPr>
        <w:spacing w:after="0" w:line="240" w:lineRule="auto"/>
        <w:jc w:val="center"/>
        <w:rPr>
          <w:rFonts w:ascii="Arial" w:eastAsia="Times New Roman" w:hAnsi="Arial" w:cs="Arial"/>
          <w:b/>
          <w:spacing w:val="60"/>
          <w:lang w:eastAsia="es-ES"/>
        </w:rPr>
      </w:pPr>
    </w:p>
    <w:p w14:paraId="252F9F45" w14:textId="77777777" w:rsidR="00FA5398" w:rsidRDefault="00FA5398" w:rsidP="000B16A4">
      <w:pPr>
        <w:spacing w:after="0" w:line="240" w:lineRule="auto"/>
        <w:jc w:val="center"/>
        <w:rPr>
          <w:rFonts w:ascii="Arial" w:eastAsia="Times New Roman" w:hAnsi="Arial" w:cs="Arial"/>
          <w:b/>
          <w:spacing w:val="60"/>
          <w:lang w:eastAsia="es-ES"/>
        </w:rPr>
      </w:pPr>
    </w:p>
    <w:p w14:paraId="0D8CB870" w14:textId="77777777" w:rsidR="00FA5398" w:rsidRDefault="00FA5398" w:rsidP="000B16A4">
      <w:pPr>
        <w:spacing w:after="0" w:line="240" w:lineRule="auto"/>
        <w:jc w:val="center"/>
        <w:rPr>
          <w:rFonts w:ascii="Arial" w:eastAsia="Times New Roman" w:hAnsi="Arial" w:cs="Arial"/>
          <w:b/>
          <w:spacing w:val="60"/>
          <w:lang w:eastAsia="es-ES"/>
        </w:rPr>
      </w:pPr>
    </w:p>
    <w:p w14:paraId="6A8C5510" w14:textId="77777777" w:rsidR="00FA5398" w:rsidRDefault="00FA5398" w:rsidP="000B16A4">
      <w:pPr>
        <w:spacing w:after="0" w:line="240" w:lineRule="auto"/>
        <w:jc w:val="center"/>
        <w:rPr>
          <w:rFonts w:ascii="Arial" w:eastAsia="Times New Roman" w:hAnsi="Arial" w:cs="Arial"/>
          <w:b/>
          <w:spacing w:val="60"/>
          <w:lang w:eastAsia="es-ES"/>
        </w:rPr>
      </w:pPr>
    </w:p>
    <w:p w14:paraId="24A83662" w14:textId="77777777" w:rsidR="00FA5398" w:rsidRDefault="00FA5398" w:rsidP="000B16A4">
      <w:pPr>
        <w:spacing w:after="0" w:line="240" w:lineRule="auto"/>
        <w:jc w:val="center"/>
        <w:rPr>
          <w:rFonts w:ascii="Arial" w:eastAsia="Times New Roman" w:hAnsi="Arial" w:cs="Arial"/>
          <w:b/>
          <w:spacing w:val="60"/>
          <w:lang w:eastAsia="es-ES"/>
        </w:rPr>
      </w:pPr>
    </w:p>
    <w:p w14:paraId="643B12D5" w14:textId="77777777" w:rsidR="00FA5398" w:rsidRDefault="00FA5398" w:rsidP="000B16A4">
      <w:pPr>
        <w:spacing w:after="0" w:line="240" w:lineRule="auto"/>
        <w:jc w:val="center"/>
        <w:rPr>
          <w:rFonts w:ascii="Arial" w:eastAsia="Times New Roman" w:hAnsi="Arial" w:cs="Arial"/>
          <w:b/>
          <w:spacing w:val="60"/>
          <w:lang w:eastAsia="es-ES"/>
        </w:rPr>
      </w:pPr>
    </w:p>
    <w:p w14:paraId="494E6F49" w14:textId="77777777" w:rsidR="00FA5398" w:rsidRDefault="00FA5398" w:rsidP="000B16A4">
      <w:pPr>
        <w:spacing w:after="0" w:line="240" w:lineRule="auto"/>
        <w:jc w:val="center"/>
        <w:rPr>
          <w:rFonts w:ascii="Arial" w:eastAsia="Times New Roman" w:hAnsi="Arial" w:cs="Arial"/>
          <w:b/>
          <w:spacing w:val="60"/>
          <w:lang w:eastAsia="es-ES"/>
        </w:rPr>
      </w:pPr>
    </w:p>
    <w:p w14:paraId="611031AA" w14:textId="77777777" w:rsidR="00FA5398" w:rsidRDefault="00FA5398" w:rsidP="000B16A4">
      <w:pPr>
        <w:spacing w:after="0" w:line="240" w:lineRule="auto"/>
        <w:jc w:val="center"/>
        <w:rPr>
          <w:rFonts w:ascii="Arial" w:eastAsia="Times New Roman" w:hAnsi="Arial" w:cs="Arial"/>
          <w:b/>
          <w:spacing w:val="60"/>
          <w:lang w:eastAsia="es-ES"/>
        </w:rPr>
      </w:pPr>
    </w:p>
    <w:p w14:paraId="454E210C" w14:textId="77777777" w:rsidR="00FA5398" w:rsidRDefault="00FA5398" w:rsidP="000B16A4">
      <w:pPr>
        <w:spacing w:after="0" w:line="240" w:lineRule="auto"/>
        <w:jc w:val="center"/>
        <w:rPr>
          <w:rFonts w:ascii="Arial" w:eastAsia="Times New Roman" w:hAnsi="Arial" w:cs="Arial"/>
          <w:b/>
          <w:spacing w:val="60"/>
          <w:lang w:eastAsia="es-ES"/>
        </w:rPr>
      </w:pPr>
    </w:p>
    <w:p w14:paraId="61569E7A" w14:textId="77777777" w:rsidR="00FA5398" w:rsidRDefault="00FA5398" w:rsidP="000B16A4">
      <w:pPr>
        <w:spacing w:after="0" w:line="240" w:lineRule="auto"/>
        <w:jc w:val="center"/>
        <w:rPr>
          <w:rFonts w:ascii="Arial" w:eastAsia="Times New Roman" w:hAnsi="Arial" w:cs="Arial"/>
          <w:b/>
          <w:spacing w:val="60"/>
          <w:lang w:eastAsia="es-ES"/>
        </w:rPr>
      </w:pPr>
    </w:p>
    <w:p w14:paraId="530A9559" w14:textId="77777777" w:rsidR="00FA5398" w:rsidRDefault="00FA5398" w:rsidP="000B16A4">
      <w:pPr>
        <w:spacing w:after="0" w:line="240" w:lineRule="auto"/>
        <w:jc w:val="center"/>
        <w:rPr>
          <w:rFonts w:ascii="Arial" w:eastAsia="Times New Roman" w:hAnsi="Arial" w:cs="Arial"/>
          <w:b/>
          <w:spacing w:val="60"/>
          <w:lang w:eastAsia="es-ES"/>
        </w:rPr>
      </w:pPr>
    </w:p>
    <w:p w14:paraId="581047CE" w14:textId="77777777" w:rsidR="00FA5398" w:rsidRDefault="00FA5398" w:rsidP="000B16A4">
      <w:pPr>
        <w:spacing w:after="0" w:line="240" w:lineRule="auto"/>
        <w:jc w:val="center"/>
        <w:rPr>
          <w:rFonts w:ascii="Arial" w:eastAsia="Times New Roman" w:hAnsi="Arial" w:cs="Arial"/>
          <w:b/>
          <w:spacing w:val="60"/>
          <w:lang w:eastAsia="es-ES"/>
        </w:rPr>
      </w:pPr>
    </w:p>
    <w:p w14:paraId="2EFDF39B" w14:textId="77777777" w:rsidR="00FA5398" w:rsidRDefault="00FA5398" w:rsidP="000B16A4">
      <w:pPr>
        <w:spacing w:after="0" w:line="240" w:lineRule="auto"/>
        <w:jc w:val="center"/>
        <w:rPr>
          <w:rFonts w:ascii="Arial" w:eastAsia="Times New Roman" w:hAnsi="Arial" w:cs="Arial"/>
          <w:b/>
          <w:spacing w:val="60"/>
          <w:lang w:eastAsia="es-ES"/>
        </w:rPr>
      </w:pPr>
    </w:p>
    <w:p w14:paraId="4F5E0392" w14:textId="77777777" w:rsidR="00FA5398" w:rsidRDefault="00FA5398" w:rsidP="000B16A4">
      <w:pPr>
        <w:spacing w:after="0" w:line="240" w:lineRule="auto"/>
        <w:jc w:val="center"/>
        <w:rPr>
          <w:rFonts w:ascii="Arial" w:eastAsia="Times New Roman" w:hAnsi="Arial" w:cs="Arial"/>
          <w:b/>
          <w:spacing w:val="60"/>
          <w:lang w:eastAsia="es-ES"/>
        </w:rPr>
      </w:pPr>
    </w:p>
    <w:p w14:paraId="64BBC570" w14:textId="77777777" w:rsidR="00FA5398" w:rsidRDefault="00FA5398" w:rsidP="000B16A4">
      <w:pPr>
        <w:spacing w:after="0" w:line="240" w:lineRule="auto"/>
        <w:jc w:val="center"/>
        <w:rPr>
          <w:rFonts w:ascii="Arial" w:eastAsia="Times New Roman" w:hAnsi="Arial" w:cs="Arial"/>
          <w:b/>
          <w:spacing w:val="60"/>
          <w:lang w:eastAsia="es-ES"/>
        </w:rPr>
      </w:pPr>
    </w:p>
    <w:p w14:paraId="12924BE2" w14:textId="77777777" w:rsidR="00FA5398" w:rsidRPr="00716907" w:rsidRDefault="00FA5398" w:rsidP="000B16A4">
      <w:pPr>
        <w:spacing w:after="0" w:line="240" w:lineRule="auto"/>
        <w:jc w:val="center"/>
        <w:rPr>
          <w:rFonts w:ascii="Arial" w:eastAsia="Times New Roman" w:hAnsi="Arial" w:cs="Arial"/>
          <w:b/>
          <w:spacing w:val="60"/>
          <w:lang w:eastAsia="es-ES"/>
        </w:rPr>
      </w:pPr>
    </w:p>
    <w:p w14:paraId="5F775D78" w14:textId="77777777" w:rsidR="00FA5398" w:rsidRDefault="00FA5398"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6C0173BE" w:rsidR="000B16A4" w:rsidRPr="00716907" w:rsidRDefault="00E540B8" w:rsidP="000B16A4">
      <w:pPr>
        <w:spacing w:after="0"/>
        <w:jc w:val="center"/>
        <w:rPr>
          <w:rFonts w:ascii="Arial" w:hAnsi="Arial" w:cs="Arial"/>
          <w:b/>
        </w:rPr>
      </w:pPr>
      <w:r>
        <w:rPr>
          <w:rFonts w:ascii="Arial" w:hAnsi="Arial" w:cs="Arial"/>
          <w:b/>
        </w:rPr>
        <w:t xml:space="preserve">OM-16/2022 </w:t>
      </w:r>
    </w:p>
    <w:p w14:paraId="4F84F199" w14:textId="47977F02"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FA5398" w:rsidRPr="00FA5398">
        <w:rPr>
          <w:rFonts w:ascii="Arial" w:eastAsia="Times New Roman" w:hAnsi="Arial" w:cs="Arial"/>
          <w:b/>
          <w:iCs/>
          <w:lang w:eastAsia="es-ES"/>
        </w:rPr>
        <w:t>ADQUISICIÓN HIPOCLORITO DE SODIO AL 13% PARA EL GOBIERNO MUNICIPAL DE TLAJOMULCO DE ZÚÑIGA, JALISCO</w:t>
      </w:r>
      <w:r w:rsidR="00BE7BC1">
        <w:rPr>
          <w:rFonts w:ascii="Arial" w:eastAsia="Times New Roman" w:hAnsi="Arial" w:cs="Arial"/>
          <w:b/>
          <w:iCs/>
          <w:lang w:eastAsia="es-ES"/>
        </w:rPr>
        <w:t>”</w:t>
      </w:r>
    </w:p>
    <w:p w14:paraId="1754F3B0" w14:textId="77777777" w:rsidR="007B14C8" w:rsidRDefault="007B14C8" w:rsidP="000B16A4">
      <w:pPr>
        <w:spacing w:after="0" w:line="240" w:lineRule="auto"/>
        <w:jc w:val="both"/>
        <w:rPr>
          <w:rFonts w:ascii="Arial" w:eastAsia="Times New Roman" w:hAnsi="Arial" w:cs="Arial"/>
          <w:sz w:val="20"/>
          <w:szCs w:val="20"/>
          <w:lang w:eastAsia="es-ES"/>
        </w:rPr>
      </w:pPr>
    </w:p>
    <w:p w14:paraId="58F1E6A0" w14:textId="77777777" w:rsidR="000D4A0B" w:rsidRDefault="000D4A0B" w:rsidP="000B16A4">
      <w:pPr>
        <w:spacing w:after="0" w:line="240" w:lineRule="auto"/>
        <w:jc w:val="both"/>
        <w:rPr>
          <w:rFonts w:ascii="Arial" w:eastAsia="Times New Roman" w:hAnsi="Arial" w:cs="Arial"/>
          <w:sz w:val="20"/>
          <w:szCs w:val="20"/>
          <w:lang w:eastAsia="es-ES"/>
        </w:rPr>
      </w:pPr>
    </w:p>
    <w:p w14:paraId="38DC53BB" w14:textId="407DC5EE" w:rsidR="00212D35" w:rsidRPr="00C05E45" w:rsidRDefault="00212D35" w:rsidP="00212D35">
      <w:pPr>
        <w:pStyle w:val="Textoindependiente"/>
        <w:rPr>
          <w:rFonts w:ascii="Arial" w:hAnsi="Arial" w:cs="Arial"/>
          <w:sz w:val="22"/>
          <w:szCs w:val="22"/>
        </w:rPr>
      </w:pPr>
      <w:r w:rsidRPr="00C05E45">
        <w:rPr>
          <w:rFonts w:ascii="Arial" w:hAnsi="Arial" w:cs="Arial"/>
          <w:sz w:val="22"/>
          <w:szCs w:val="22"/>
        </w:rPr>
        <w:t xml:space="preserve">El Municipio de Tlajomulco de Zúñiga, Jalisco tiene el requerimiento de contratar el Servicio de </w:t>
      </w:r>
      <w:r>
        <w:rPr>
          <w:rFonts w:ascii="Arial" w:hAnsi="Arial" w:cs="Arial"/>
          <w:sz w:val="22"/>
          <w:szCs w:val="22"/>
        </w:rPr>
        <w:t>Suministro de Hipoclorito de Sodio al 13% p</w:t>
      </w:r>
      <w:r w:rsidRPr="0009645C">
        <w:rPr>
          <w:rFonts w:ascii="Arial" w:hAnsi="Arial" w:cs="Arial"/>
          <w:sz w:val="22"/>
          <w:szCs w:val="22"/>
        </w:rPr>
        <w:t xml:space="preserve">ara </w:t>
      </w:r>
      <w:r>
        <w:rPr>
          <w:rFonts w:ascii="Arial" w:hAnsi="Arial" w:cs="Arial"/>
          <w:sz w:val="22"/>
          <w:szCs w:val="22"/>
        </w:rPr>
        <w:t>el Gobierno Municipal de Tlajomulco d</w:t>
      </w:r>
      <w:r w:rsidRPr="0009645C">
        <w:rPr>
          <w:rFonts w:ascii="Arial" w:hAnsi="Arial" w:cs="Arial"/>
          <w:sz w:val="22"/>
          <w:szCs w:val="22"/>
        </w:rPr>
        <w:t>e Zúñiga, Jalisco</w:t>
      </w:r>
      <w:r w:rsidRPr="00C05E45">
        <w:rPr>
          <w:rFonts w:ascii="Arial" w:hAnsi="Arial" w:cs="Arial"/>
          <w:sz w:val="22"/>
          <w:szCs w:val="22"/>
        </w:rPr>
        <w:t xml:space="preserve"> deberá tener lo siguiente:</w:t>
      </w:r>
    </w:p>
    <w:p w14:paraId="77850FB0" w14:textId="77777777" w:rsidR="00212D35" w:rsidRPr="00C05E45" w:rsidRDefault="00212D35" w:rsidP="00212D35">
      <w:pPr>
        <w:pStyle w:val="Textoindependiente"/>
        <w:rPr>
          <w:rFonts w:ascii="Arial" w:hAnsi="Arial" w:cs="Arial"/>
          <w:sz w:val="22"/>
          <w:szCs w:val="22"/>
        </w:rPr>
      </w:pPr>
    </w:p>
    <w:p w14:paraId="46B7D337" w14:textId="77777777" w:rsidR="00212D35" w:rsidRPr="00432FF8" w:rsidRDefault="00212D35" w:rsidP="00212D35">
      <w:pPr>
        <w:pStyle w:val="Textoindependiente"/>
        <w:rPr>
          <w:rFonts w:ascii="Arial" w:hAnsi="Arial" w:cs="Arial"/>
          <w:sz w:val="22"/>
          <w:szCs w:val="22"/>
        </w:rPr>
      </w:pPr>
      <w:r w:rsidRPr="00432FF8">
        <w:rPr>
          <w:rFonts w:ascii="Arial" w:hAnsi="Arial" w:cs="Arial"/>
          <w:sz w:val="22"/>
          <w:szCs w:val="22"/>
        </w:rPr>
        <w:t>Adquisición de hipoclorito de sodio para la desinfección del agua potable en los pozos y potabilizadoras, y así dar cumplimiento a la NOM-127-SSA1-1994 Modificación 2000 referente a la destrucción de organismos patógenos.</w:t>
      </w:r>
    </w:p>
    <w:p w14:paraId="152EBDA0" w14:textId="77777777" w:rsidR="00212D35" w:rsidRPr="00432FF8" w:rsidRDefault="00212D35" w:rsidP="00212D35">
      <w:pPr>
        <w:pStyle w:val="Textoindependiente"/>
        <w:rPr>
          <w:rFonts w:ascii="Arial" w:hAnsi="Arial" w:cs="Arial"/>
          <w:sz w:val="22"/>
          <w:szCs w:val="22"/>
        </w:rPr>
      </w:pPr>
    </w:p>
    <w:p w14:paraId="3D2D5208" w14:textId="43AD441F" w:rsidR="00212D35" w:rsidRPr="00432FF8" w:rsidRDefault="00212D35" w:rsidP="00212D35">
      <w:pPr>
        <w:pStyle w:val="Textoindependiente"/>
        <w:rPr>
          <w:rFonts w:ascii="Arial" w:hAnsi="Arial" w:cs="Arial"/>
          <w:sz w:val="22"/>
          <w:szCs w:val="22"/>
        </w:rPr>
      </w:pPr>
      <w:r w:rsidRPr="00432FF8">
        <w:rPr>
          <w:rFonts w:ascii="Arial" w:hAnsi="Arial" w:cs="Arial"/>
          <w:sz w:val="22"/>
          <w:szCs w:val="22"/>
        </w:rPr>
        <w:t xml:space="preserve">Se requiere para el periodo </w:t>
      </w:r>
      <w:r w:rsidRPr="004A207D">
        <w:rPr>
          <w:rFonts w:ascii="Arial" w:hAnsi="Arial" w:cs="Arial"/>
          <w:sz w:val="22"/>
          <w:szCs w:val="22"/>
        </w:rPr>
        <w:t>comprendido desde el día posterior a que se defina la resolución de esta licitación hasta el 31 de diciembre del 202</w:t>
      </w:r>
      <w:r>
        <w:rPr>
          <w:rFonts w:ascii="Arial" w:hAnsi="Arial" w:cs="Arial"/>
          <w:sz w:val="22"/>
          <w:szCs w:val="22"/>
        </w:rPr>
        <w:t>2</w:t>
      </w:r>
      <w:r w:rsidRPr="004A207D">
        <w:rPr>
          <w:rFonts w:ascii="Arial" w:hAnsi="Arial" w:cs="Arial"/>
          <w:sz w:val="22"/>
          <w:szCs w:val="22"/>
        </w:rPr>
        <w:t xml:space="preserve"> o hasta agotarse presupuesto</w:t>
      </w:r>
      <w:r w:rsidRPr="00432FF8">
        <w:rPr>
          <w:rFonts w:ascii="Arial" w:hAnsi="Arial" w:cs="Arial"/>
          <w:sz w:val="22"/>
          <w:szCs w:val="22"/>
        </w:rPr>
        <w:t xml:space="preserve">, </w:t>
      </w:r>
      <w:r>
        <w:rPr>
          <w:rFonts w:ascii="Arial" w:hAnsi="Arial" w:cs="Arial"/>
          <w:sz w:val="22"/>
          <w:szCs w:val="22"/>
        </w:rPr>
        <w:t>35</w:t>
      </w:r>
      <w:r w:rsidR="00A15550">
        <w:rPr>
          <w:rFonts w:ascii="Arial" w:hAnsi="Arial" w:cs="Arial"/>
          <w:sz w:val="22"/>
          <w:szCs w:val="22"/>
        </w:rPr>
        <w:t>0</w:t>
      </w:r>
      <w:r w:rsidRPr="004A207D">
        <w:rPr>
          <w:rFonts w:ascii="Arial" w:hAnsi="Arial" w:cs="Arial"/>
          <w:sz w:val="22"/>
          <w:szCs w:val="22"/>
        </w:rPr>
        <w:t>,000</w:t>
      </w:r>
      <w:r>
        <w:rPr>
          <w:rFonts w:ascii="Arial" w:hAnsi="Arial" w:cs="Arial"/>
          <w:sz w:val="22"/>
          <w:szCs w:val="22"/>
        </w:rPr>
        <w:t xml:space="preserve"> </w:t>
      </w:r>
      <w:r w:rsidRPr="00432FF8">
        <w:rPr>
          <w:rFonts w:ascii="Arial" w:hAnsi="Arial" w:cs="Arial"/>
          <w:sz w:val="22"/>
          <w:szCs w:val="22"/>
        </w:rPr>
        <w:t xml:space="preserve">kilogramos de hipoclorito de sodio al 13%, para la desinfección del agua </w:t>
      </w:r>
      <w:r>
        <w:rPr>
          <w:rFonts w:ascii="Arial" w:hAnsi="Arial" w:cs="Arial"/>
          <w:sz w:val="22"/>
          <w:szCs w:val="22"/>
        </w:rPr>
        <w:t>proveniente de aproximadamente 200</w:t>
      </w:r>
      <w:r w:rsidRPr="00432FF8">
        <w:rPr>
          <w:rFonts w:ascii="Arial" w:hAnsi="Arial" w:cs="Arial"/>
          <w:sz w:val="22"/>
          <w:szCs w:val="22"/>
        </w:rPr>
        <w:t xml:space="preserve"> pozos y 18 plantas potabilizadoras</w:t>
      </w:r>
      <w:r>
        <w:rPr>
          <w:rFonts w:ascii="Arial" w:hAnsi="Arial" w:cs="Arial"/>
          <w:sz w:val="22"/>
          <w:szCs w:val="22"/>
        </w:rPr>
        <w:t xml:space="preserve"> y 10 plantas de tratamiento</w:t>
      </w:r>
      <w:r w:rsidRPr="00432FF8">
        <w:rPr>
          <w:rFonts w:ascii="Arial" w:hAnsi="Arial" w:cs="Arial"/>
          <w:sz w:val="22"/>
          <w:szCs w:val="22"/>
        </w:rPr>
        <w:t xml:space="preserve"> que están a cargo del Municipio.</w:t>
      </w:r>
    </w:p>
    <w:p w14:paraId="0EB0CB82" w14:textId="77777777" w:rsidR="00212D35" w:rsidRPr="00432FF8" w:rsidRDefault="00212D35" w:rsidP="00212D35">
      <w:pPr>
        <w:pStyle w:val="Textoindependiente"/>
        <w:rPr>
          <w:rFonts w:ascii="Arial" w:hAnsi="Arial" w:cs="Arial"/>
          <w:sz w:val="22"/>
          <w:szCs w:val="22"/>
        </w:rPr>
      </w:pPr>
    </w:p>
    <w:p w14:paraId="2F7C0275" w14:textId="77777777" w:rsidR="00212D35" w:rsidRPr="00432FF8" w:rsidRDefault="00212D35" w:rsidP="00212D35">
      <w:pPr>
        <w:pStyle w:val="Textoindependiente"/>
        <w:rPr>
          <w:rFonts w:ascii="Arial" w:hAnsi="Arial" w:cs="Arial"/>
          <w:sz w:val="22"/>
          <w:szCs w:val="22"/>
        </w:rPr>
      </w:pPr>
      <w:r w:rsidRPr="00432FF8">
        <w:rPr>
          <w:rFonts w:ascii="Arial" w:hAnsi="Arial" w:cs="Arial"/>
          <w:sz w:val="22"/>
          <w:szCs w:val="22"/>
        </w:rPr>
        <w:t>ESPECIFICACIONES:</w:t>
      </w:r>
    </w:p>
    <w:p w14:paraId="4377203D" w14:textId="77777777" w:rsidR="00212D35" w:rsidRPr="00432FF8" w:rsidRDefault="00212D35" w:rsidP="00212D35">
      <w:pPr>
        <w:pStyle w:val="Textoindependiente"/>
        <w:rPr>
          <w:rFonts w:ascii="Arial" w:hAnsi="Arial" w:cs="Arial"/>
          <w:sz w:val="22"/>
          <w:szCs w:val="22"/>
        </w:rPr>
      </w:pPr>
    </w:p>
    <w:p w14:paraId="4C1CA6EA" w14:textId="77777777" w:rsidR="00212D35" w:rsidRPr="00432FF8"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El hipoclorito de sodio deberá de tener concentración de 12.7% mínimo y 13.3% máximo.</w:t>
      </w:r>
    </w:p>
    <w:p w14:paraId="023C4849" w14:textId="77777777" w:rsidR="00212D35" w:rsidRPr="00432FF8"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Debido a que en nuestras instalaciones no contamos con un almacén suficiente para productos químicos, la entrega del producto será determinado cada mes por la Dirección de Calidad del Agua en cuanto a cantidad, ruta, zona y punto a abastecer se refiere.</w:t>
      </w:r>
    </w:p>
    <w:p w14:paraId="5DADD3DC" w14:textId="77777777" w:rsidR="00212D35" w:rsidRPr="00432FF8"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Para la programación, pedido y entrega del producto, el proveedor deberá de estar en constante comunicación con la Jefatura de Potabilización de la Dirección de Calidad del Agua.</w:t>
      </w:r>
    </w:p>
    <w:p w14:paraId="70A599BB" w14:textId="77777777" w:rsidR="00212D35" w:rsidRPr="00432FF8"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En los puntos a abastecer hay tambos de 200 litros y/o contenedores de 1,000 litros, en algunos puntos se podrá llenarlos por medio de gravedad, en otros será por medio de bombeo, en este caso el proveedor deberá de contar con una bomba para la entrega.</w:t>
      </w:r>
    </w:p>
    <w:p w14:paraId="1C07809D" w14:textId="77777777" w:rsidR="00212D35" w:rsidRPr="00432FF8"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Los contenedores del proveedor deberán de contar con un sello de seguridad desde la salida de su almacén y se quitaran hasta la hora de la entrega del producto.</w:t>
      </w:r>
    </w:p>
    <w:p w14:paraId="66DDCD3E" w14:textId="77777777" w:rsidR="00212D35"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El proveedor debe de presentar un certificado de calidad del producto en cada entrega.</w:t>
      </w:r>
    </w:p>
    <w:p w14:paraId="2C090F99" w14:textId="413AE9B5" w:rsidR="008F4318" w:rsidRPr="00432FF8" w:rsidRDefault="008F4318" w:rsidP="00212D35">
      <w:pPr>
        <w:pStyle w:val="Textoindependiente"/>
        <w:numPr>
          <w:ilvl w:val="0"/>
          <w:numId w:val="44"/>
        </w:numPr>
        <w:rPr>
          <w:rFonts w:ascii="Arial" w:hAnsi="Arial" w:cs="Arial"/>
          <w:sz w:val="22"/>
          <w:szCs w:val="22"/>
        </w:rPr>
      </w:pPr>
      <w:r>
        <w:rPr>
          <w:rFonts w:ascii="Arial" w:hAnsi="Arial" w:cs="Arial"/>
          <w:sz w:val="22"/>
          <w:szCs w:val="22"/>
        </w:rPr>
        <w:t>Para el traslado del producto, el licitante deberá acreditar que cuenta en que lo transportará cuenta con seguro para transportar productos químicos especiales.</w:t>
      </w:r>
    </w:p>
    <w:p w14:paraId="6617A4EE" w14:textId="77777777" w:rsidR="00212D35" w:rsidRPr="00432FF8" w:rsidRDefault="00212D35" w:rsidP="00212D35">
      <w:pPr>
        <w:pStyle w:val="Textoindependiente"/>
        <w:numPr>
          <w:ilvl w:val="0"/>
          <w:numId w:val="44"/>
        </w:numPr>
        <w:rPr>
          <w:rFonts w:ascii="Arial" w:hAnsi="Arial" w:cs="Arial"/>
          <w:sz w:val="22"/>
          <w:szCs w:val="22"/>
        </w:rPr>
      </w:pPr>
      <w:r w:rsidRPr="00432FF8">
        <w:rPr>
          <w:rFonts w:ascii="Arial" w:hAnsi="Arial" w:cs="Arial"/>
          <w:sz w:val="22"/>
          <w:szCs w:val="22"/>
        </w:rPr>
        <w:t>La Dirección de Calidad del Agua, para asegurar la calidad del producto entregado, tomará muestras aleatorias del mismo, las analizará en su laboratorio y reportará cualquier anomalía al proveedor.</w:t>
      </w:r>
    </w:p>
    <w:p w14:paraId="341F1D65" w14:textId="77777777" w:rsidR="00212D35" w:rsidRDefault="00212D35" w:rsidP="00212D35">
      <w:pPr>
        <w:spacing w:after="0" w:line="240" w:lineRule="auto"/>
        <w:jc w:val="both"/>
        <w:rPr>
          <w:rFonts w:ascii="Arial" w:eastAsia="Times New Roman" w:hAnsi="Arial" w:cs="Arial"/>
          <w:sz w:val="20"/>
          <w:szCs w:val="20"/>
          <w:lang w:eastAsia="es-ES"/>
        </w:rPr>
      </w:pPr>
    </w:p>
    <w:p w14:paraId="76D66B33" w14:textId="77777777" w:rsidR="00212D35" w:rsidRDefault="00212D35" w:rsidP="000B16A4">
      <w:pPr>
        <w:spacing w:after="0" w:line="240" w:lineRule="auto"/>
        <w:jc w:val="both"/>
        <w:rPr>
          <w:rFonts w:ascii="Arial" w:eastAsia="Times New Roman" w:hAnsi="Arial" w:cs="Arial"/>
          <w:sz w:val="20"/>
          <w:szCs w:val="20"/>
          <w:lang w:eastAsia="es-ES"/>
        </w:rPr>
      </w:pPr>
    </w:p>
    <w:p w14:paraId="1ADB762C" w14:textId="77777777" w:rsidR="00212D35" w:rsidRDefault="00212D35" w:rsidP="000B16A4">
      <w:pPr>
        <w:spacing w:after="0" w:line="240" w:lineRule="auto"/>
        <w:jc w:val="both"/>
        <w:rPr>
          <w:rFonts w:ascii="Arial" w:eastAsia="Times New Roman" w:hAnsi="Arial" w:cs="Arial"/>
          <w:sz w:val="20"/>
          <w:szCs w:val="20"/>
          <w:lang w:eastAsia="es-ES"/>
        </w:rPr>
      </w:pPr>
    </w:p>
    <w:p w14:paraId="4B49F496" w14:textId="77777777" w:rsidR="007A2664" w:rsidRDefault="007A2664" w:rsidP="000B16A4">
      <w:pPr>
        <w:spacing w:after="0" w:line="240" w:lineRule="auto"/>
        <w:jc w:val="both"/>
        <w:rPr>
          <w:rFonts w:ascii="Arial" w:eastAsia="Times New Roman" w:hAnsi="Arial" w:cs="Arial"/>
          <w:sz w:val="20"/>
          <w:szCs w:val="20"/>
          <w:lang w:eastAsia="es-ES"/>
        </w:rPr>
      </w:pPr>
    </w:p>
    <w:p w14:paraId="6F390631" w14:textId="77777777" w:rsidR="007A2664" w:rsidRDefault="007A2664" w:rsidP="000B16A4">
      <w:pPr>
        <w:spacing w:after="0" w:line="240" w:lineRule="auto"/>
        <w:jc w:val="both"/>
        <w:rPr>
          <w:rFonts w:ascii="Arial" w:eastAsia="Times New Roman" w:hAnsi="Arial" w:cs="Arial"/>
          <w:sz w:val="20"/>
          <w:szCs w:val="20"/>
          <w:lang w:eastAsia="es-ES"/>
        </w:rPr>
      </w:pPr>
    </w:p>
    <w:p w14:paraId="246459DA" w14:textId="77777777" w:rsidR="00FA5398" w:rsidRDefault="00FA5398" w:rsidP="00FA5398">
      <w:pPr>
        <w:spacing w:after="0" w:line="240" w:lineRule="auto"/>
        <w:jc w:val="both"/>
        <w:rPr>
          <w:rFonts w:ascii="Arial" w:eastAsia="Times New Roman" w:hAnsi="Arial" w:cs="Arial"/>
          <w:sz w:val="20"/>
          <w:szCs w:val="20"/>
          <w:lang w:eastAsia="es-ES"/>
        </w:rPr>
      </w:pPr>
      <w:bookmarkStart w:id="0" w:name="_GoBack"/>
      <w:bookmarkEnd w:id="0"/>
    </w:p>
    <w:sectPr w:rsidR="00FA5398"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C6C7" w14:textId="77777777" w:rsidR="00023A56" w:rsidRDefault="00023A56">
      <w:pPr>
        <w:spacing w:after="0" w:line="240" w:lineRule="auto"/>
      </w:pPr>
      <w:r>
        <w:separator/>
      </w:r>
    </w:p>
  </w:endnote>
  <w:endnote w:type="continuationSeparator" w:id="0">
    <w:p w14:paraId="0E0C0EE4" w14:textId="77777777" w:rsidR="00023A56" w:rsidRDefault="0002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174F2DCE" w:rsidR="0017639D" w:rsidRDefault="0017639D">
        <w:pPr>
          <w:pStyle w:val="Piedepgina"/>
          <w:jc w:val="right"/>
        </w:pPr>
        <w:r>
          <w:fldChar w:fldCharType="begin"/>
        </w:r>
        <w:r>
          <w:instrText>PAGE   \* MERGEFORMAT</w:instrText>
        </w:r>
        <w:r>
          <w:fldChar w:fldCharType="separate"/>
        </w:r>
        <w:r w:rsidR="00A54DAE">
          <w:rPr>
            <w:noProof/>
          </w:rPr>
          <w:t>5</w:t>
        </w:r>
        <w:r>
          <w:rPr>
            <w:noProof/>
          </w:rPr>
          <w:fldChar w:fldCharType="end"/>
        </w:r>
      </w:p>
    </w:sdtContent>
  </w:sdt>
  <w:p w14:paraId="59AE45CE" w14:textId="77777777" w:rsidR="0017639D" w:rsidRDefault="001763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C582" w14:textId="77777777" w:rsidR="00023A56" w:rsidRDefault="00023A56">
      <w:pPr>
        <w:spacing w:after="0" w:line="240" w:lineRule="auto"/>
      </w:pPr>
      <w:r>
        <w:separator/>
      </w:r>
    </w:p>
  </w:footnote>
  <w:footnote w:type="continuationSeparator" w:id="0">
    <w:p w14:paraId="1169D2F7" w14:textId="77777777" w:rsidR="00023A56" w:rsidRDefault="0002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17639D" w:rsidRDefault="0017639D">
    <w:pPr>
      <w:pStyle w:val="Encabezado"/>
      <w:jc w:val="right"/>
    </w:pPr>
  </w:p>
  <w:p w14:paraId="518830E8" w14:textId="77777777" w:rsidR="0017639D" w:rsidRDefault="001763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9"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8"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9"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0"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6"/>
  </w:num>
  <w:num w:numId="3">
    <w:abstractNumId w:val="35"/>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7"/>
  </w:num>
  <w:num w:numId="26">
    <w:abstractNumId w:val="20"/>
  </w:num>
  <w:num w:numId="27">
    <w:abstractNumId w:val="38"/>
  </w:num>
  <w:num w:numId="28">
    <w:abstractNumId w:val="39"/>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40"/>
  </w:num>
  <w:num w:numId="43">
    <w:abstractNumId w:val="30"/>
  </w:num>
  <w:num w:numId="44">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A56"/>
    <w:rsid w:val="00024B2E"/>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4BBD"/>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7D6C"/>
    <w:rsid w:val="001605E9"/>
    <w:rsid w:val="001666EF"/>
    <w:rsid w:val="0017223D"/>
    <w:rsid w:val="00172278"/>
    <w:rsid w:val="001735AC"/>
    <w:rsid w:val="0017562F"/>
    <w:rsid w:val="0017639D"/>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1028B"/>
    <w:rsid w:val="00211EA3"/>
    <w:rsid w:val="002129A9"/>
    <w:rsid w:val="00212D35"/>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2004"/>
    <w:rsid w:val="003922FC"/>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46B78"/>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64F7"/>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072C"/>
    <w:rsid w:val="008B18CB"/>
    <w:rsid w:val="008B218C"/>
    <w:rsid w:val="008B2A1D"/>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4318"/>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0E59"/>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3081"/>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550"/>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115F"/>
    <w:rsid w:val="00A43C58"/>
    <w:rsid w:val="00A43D39"/>
    <w:rsid w:val="00A44FFE"/>
    <w:rsid w:val="00A460B7"/>
    <w:rsid w:val="00A4685D"/>
    <w:rsid w:val="00A506C1"/>
    <w:rsid w:val="00A51249"/>
    <w:rsid w:val="00A5235D"/>
    <w:rsid w:val="00A52BE6"/>
    <w:rsid w:val="00A54DAE"/>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B56A0"/>
    <w:rsid w:val="00AC1CF4"/>
    <w:rsid w:val="00AC28BD"/>
    <w:rsid w:val="00AC4389"/>
    <w:rsid w:val="00AC479D"/>
    <w:rsid w:val="00AC73B8"/>
    <w:rsid w:val="00AC769F"/>
    <w:rsid w:val="00AC792E"/>
    <w:rsid w:val="00AD1D80"/>
    <w:rsid w:val="00AD395F"/>
    <w:rsid w:val="00AD435E"/>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416"/>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0518"/>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57F4"/>
    <w:rsid w:val="00C56DFC"/>
    <w:rsid w:val="00C570CD"/>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2AFA"/>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1CD6"/>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533B"/>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398"/>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5C09985F-DC95-488D-98A8-66469CA3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052E-B4FD-4A00-A636-5A2A8AB2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2022-02-18T20:35:00Z</cp:lastPrinted>
  <dcterms:created xsi:type="dcterms:W3CDTF">2022-03-11T17:42:00Z</dcterms:created>
  <dcterms:modified xsi:type="dcterms:W3CDTF">2022-03-11T17:42:00Z</dcterms:modified>
</cp:coreProperties>
</file>