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F47ED3"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-128/2019</w:t>
      </w:r>
    </w:p>
    <w:p w:rsidR="00217F1A" w:rsidRPr="003C18F0" w:rsidRDefault="00F454B7" w:rsidP="00842151">
      <w:pPr>
        <w:spacing w:after="0" w:line="240" w:lineRule="auto"/>
        <w:jc w:val="center"/>
        <w:rPr>
          <w:rFonts w:ascii="Arial" w:hAnsi="Arial" w:cs="Arial"/>
          <w:b/>
          <w:iCs/>
        </w:rPr>
      </w:pPr>
      <w:r>
        <w:rPr>
          <w:rFonts w:ascii="Arial" w:hAnsi="Arial" w:cs="Arial"/>
          <w:b/>
          <w:iCs/>
        </w:rPr>
        <w:t>“</w:t>
      </w:r>
      <w:r w:rsidR="00DE008F">
        <w:rPr>
          <w:rFonts w:ascii="Arial" w:hAnsi="Arial" w:cs="Arial"/>
          <w:b/>
          <w:iCs/>
        </w:rPr>
        <w:t>ADQUISICIÓN DEL SERVICIO DE ANÁLISIS DE LABORATORIO PARA LA DIRECCIÓN GENERAL DE AGUA POTABLE Y SANEAMIENTO DEL MUNICIPIO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F454B7">
        <w:rPr>
          <w:rFonts w:ascii="Arial" w:hAnsi="Arial" w:cs="Arial"/>
          <w:b/>
          <w:iCs/>
        </w:rPr>
        <w:t>“</w:t>
      </w:r>
      <w:r w:rsidR="00DE008F">
        <w:rPr>
          <w:rFonts w:ascii="Arial" w:hAnsi="Arial" w:cs="Arial"/>
          <w:b/>
          <w:iCs/>
        </w:rPr>
        <w:t>ADQUISICIÓN DEL SERVICIO DE ANÁLISIS DE LABORATORIO PARA LA DIRECCIÓN GENERAL DE AGUA POTABLE Y SANEAMIENTO DEL MUNICIPIO DE TLAJOMULCO DE ZÚÑIGA, JALISCO</w:t>
      </w:r>
      <w:r w:rsidR="00F454B7">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F47ED3" w:rsidP="00FC287D">
            <w:pPr>
              <w:spacing w:after="0"/>
              <w:jc w:val="both"/>
              <w:rPr>
                <w:rFonts w:ascii="Arial" w:hAnsi="Arial" w:cs="Arial"/>
              </w:rPr>
            </w:pPr>
            <w:proofErr w:type="spellStart"/>
            <w:r>
              <w:rPr>
                <w:rFonts w:ascii="Arial" w:hAnsi="Arial" w:cs="Arial"/>
              </w:rPr>
              <w:t>OM</w:t>
            </w:r>
            <w:proofErr w:type="spellEnd"/>
            <w:r>
              <w:rPr>
                <w:rFonts w:ascii="Arial" w:hAnsi="Arial" w:cs="Arial"/>
              </w:rPr>
              <w:t>-128/2019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47ED3" w:rsidRPr="003C18F0" w:rsidTr="00E57ADB">
        <w:tc>
          <w:tcPr>
            <w:tcW w:w="5245" w:type="dxa"/>
            <w:shd w:val="clear" w:color="auto" w:fill="auto"/>
          </w:tcPr>
          <w:p w:rsidR="00F47ED3" w:rsidRPr="003C18F0" w:rsidRDefault="00F47ED3"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47ED3" w:rsidRPr="00DC6B25" w:rsidRDefault="00F47ED3" w:rsidP="007C7D9D">
            <w:pPr>
              <w:jc w:val="both"/>
              <w:rPr>
                <w:rFonts w:ascii="Arial" w:hAnsi="Arial" w:cs="Arial"/>
                <w:b/>
              </w:rPr>
            </w:pPr>
            <w:r w:rsidRPr="00C13111">
              <w:rPr>
                <w:rFonts w:ascii="Arial" w:hAnsi="Arial" w:cs="Arial"/>
              </w:rPr>
              <w:t xml:space="preserve">Miércoles </w:t>
            </w:r>
            <w:r>
              <w:rPr>
                <w:rFonts w:ascii="Arial" w:hAnsi="Arial" w:cs="Arial"/>
                <w:b/>
              </w:rPr>
              <w:t>04</w:t>
            </w:r>
            <w:r w:rsidRPr="00C13111">
              <w:rPr>
                <w:rFonts w:ascii="Arial" w:hAnsi="Arial" w:cs="Arial"/>
                <w:b/>
              </w:rPr>
              <w:t xml:space="preserve"> de </w:t>
            </w:r>
            <w:r>
              <w:rPr>
                <w:rFonts w:ascii="Arial" w:hAnsi="Arial" w:cs="Arial"/>
                <w:b/>
              </w:rPr>
              <w:t xml:space="preserve">diciembre </w:t>
            </w:r>
            <w:r w:rsidRPr="00C13111">
              <w:rPr>
                <w:rFonts w:ascii="Arial" w:hAnsi="Arial" w:cs="Arial"/>
                <w:b/>
              </w:rPr>
              <w:t>del 2019</w:t>
            </w:r>
          </w:p>
        </w:tc>
      </w:tr>
      <w:tr w:rsidR="00F47ED3" w:rsidRPr="003C18F0" w:rsidTr="00E57ADB">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47ED3" w:rsidRPr="00C13111" w:rsidRDefault="005552E3" w:rsidP="007C7D9D">
            <w:pPr>
              <w:jc w:val="both"/>
              <w:rPr>
                <w:rFonts w:ascii="Arial" w:hAnsi="Arial" w:cs="Arial"/>
                <w:color w:val="000000"/>
              </w:rPr>
            </w:pPr>
            <w:r w:rsidRPr="00C13111">
              <w:rPr>
                <w:rFonts w:ascii="Arial" w:hAnsi="Arial" w:cs="Arial"/>
              </w:rPr>
              <w:t xml:space="preserve">Miércoles </w:t>
            </w:r>
            <w:r>
              <w:rPr>
                <w:rFonts w:ascii="Arial" w:hAnsi="Arial" w:cs="Arial"/>
                <w:b/>
              </w:rPr>
              <w:t>04</w:t>
            </w:r>
            <w:r w:rsidRPr="00C13111">
              <w:rPr>
                <w:rFonts w:ascii="Arial" w:hAnsi="Arial" w:cs="Arial"/>
                <w:b/>
              </w:rPr>
              <w:t xml:space="preserve"> </w:t>
            </w:r>
            <w:r w:rsidR="00F47ED3" w:rsidRPr="00C13111">
              <w:rPr>
                <w:rFonts w:ascii="Arial" w:hAnsi="Arial" w:cs="Arial"/>
                <w:b/>
              </w:rPr>
              <w:t xml:space="preserve">de </w:t>
            </w:r>
            <w:r w:rsidR="00F47ED3">
              <w:rPr>
                <w:rFonts w:ascii="Arial" w:hAnsi="Arial" w:cs="Arial"/>
                <w:b/>
              </w:rPr>
              <w:t xml:space="preserve">diciembre </w:t>
            </w:r>
            <w:r w:rsidR="00F47ED3" w:rsidRPr="00C13111">
              <w:rPr>
                <w:rFonts w:ascii="Arial" w:hAnsi="Arial" w:cs="Arial"/>
                <w:b/>
              </w:rPr>
              <w:t>del 2019</w:t>
            </w:r>
          </w:p>
        </w:tc>
      </w:tr>
      <w:tr w:rsidR="00F47ED3" w:rsidRPr="003C18F0" w:rsidTr="00E57ADB">
        <w:trPr>
          <w:trHeight w:val="839"/>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47ED3" w:rsidRPr="00C13111" w:rsidRDefault="00F47ED3" w:rsidP="007C7D9D">
            <w:pPr>
              <w:jc w:val="both"/>
              <w:rPr>
                <w:rFonts w:ascii="Arial" w:hAnsi="Arial" w:cs="Arial"/>
                <w:color w:val="000000"/>
              </w:rPr>
            </w:pPr>
            <w:r w:rsidRPr="00C13111">
              <w:rPr>
                <w:rFonts w:ascii="Arial" w:hAnsi="Arial" w:cs="Arial"/>
                <w:color w:val="000000"/>
              </w:rPr>
              <w:t xml:space="preserve">Hasta el </w:t>
            </w:r>
            <w:r>
              <w:rPr>
                <w:rFonts w:ascii="Arial" w:hAnsi="Arial" w:cs="Arial"/>
                <w:color w:val="000000"/>
              </w:rPr>
              <w:t xml:space="preserve">miércoles </w:t>
            </w:r>
            <w:r>
              <w:rPr>
                <w:rFonts w:ascii="Arial" w:hAnsi="Arial" w:cs="Arial"/>
                <w:b/>
                <w:color w:val="000000"/>
              </w:rPr>
              <w:t>11</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F47ED3" w:rsidRPr="003C18F0" w:rsidTr="00E57ADB">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47ED3" w:rsidRPr="00C13111" w:rsidRDefault="00F47ED3" w:rsidP="007C7D9D">
            <w:pPr>
              <w:jc w:val="both"/>
              <w:rPr>
                <w:rFonts w:ascii="Arial" w:hAnsi="Arial" w:cs="Arial"/>
                <w:color w:val="000000"/>
              </w:rPr>
            </w:pPr>
            <w:r>
              <w:rPr>
                <w:rFonts w:ascii="Arial" w:hAnsi="Arial" w:cs="Arial"/>
                <w:color w:val="000000"/>
              </w:rPr>
              <w:t xml:space="preserve">Viernes </w:t>
            </w:r>
            <w:r>
              <w:rPr>
                <w:rFonts w:ascii="Arial" w:hAnsi="Arial" w:cs="Arial"/>
                <w:b/>
                <w:color w:val="000000"/>
              </w:rPr>
              <w:t>13</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2019 a las 1</w:t>
            </w:r>
            <w:r w:rsidR="00C23E6D">
              <w:rPr>
                <w:rFonts w:ascii="Arial" w:hAnsi="Arial" w:cs="Arial"/>
                <w:b/>
                <w:color w:val="000000"/>
              </w:rPr>
              <w:t>2</w:t>
            </w:r>
            <w:r w:rsidRPr="00C13111">
              <w:rPr>
                <w:rFonts w:ascii="Arial" w:hAnsi="Arial" w:cs="Arial"/>
                <w:b/>
                <w:color w:val="000000"/>
              </w:rPr>
              <w:t>:</w:t>
            </w:r>
            <w:r w:rsidR="00C23E6D">
              <w:rPr>
                <w:rFonts w:ascii="Arial" w:hAnsi="Arial" w:cs="Arial"/>
                <w:b/>
                <w:color w:val="000000"/>
              </w:rPr>
              <w:t>3</w:t>
            </w:r>
            <w:r w:rsidRPr="00C13111">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C13111">
              <w:rPr>
                <w:rFonts w:ascii="Arial" w:hAnsi="Arial" w:cs="Arial"/>
                <w:color w:val="000000"/>
              </w:rPr>
              <w:lastRenderedPageBreak/>
              <w:t>México</w:t>
            </w:r>
          </w:p>
        </w:tc>
      </w:tr>
      <w:tr w:rsidR="00F47ED3" w:rsidRPr="003C18F0" w:rsidTr="00DE008F">
        <w:trPr>
          <w:trHeight w:val="1749"/>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47ED3" w:rsidRPr="00C13111" w:rsidRDefault="00F47ED3" w:rsidP="00DE008F">
            <w:pPr>
              <w:jc w:val="both"/>
              <w:rPr>
                <w:rFonts w:ascii="Arial" w:hAnsi="Arial" w:cs="Arial"/>
              </w:rPr>
            </w:pPr>
            <w:r w:rsidRPr="00C13111">
              <w:rPr>
                <w:rFonts w:ascii="Arial" w:hAnsi="Arial" w:cs="Arial"/>
                <w:color w:val="000000"/>
              </w:rPr>
              <w:t>La apertura de proposiciones iniciará el m</w:t>
            </w:r>
            <w:r>
              <w:rPr>
                <w:rFonts w:ascii="Arial" w:hAnsi="Arial" w:cs="Arial"/>
                <w:color w:val="000000"/>
              </w:rPr>
              <w:t xml:space="preserve">artes </w:t>
            </w:r>
            <w:r>
              <w:rPr>
                <w:rFonts w:ascii="Arial" w:hAnsi="Arial" w:cs="Arial"/>
                <w:b/>
                <w:color w:val="000000"/>
              </w:rPr>
              <w:t>17 de diciembre 2019 a las 9</w:t>
            </w:r>
            <w:r w:rsidRPr="00C13111">
              <w:rPr>
                <w:rFonts w:ascii="Arial" w:hAnsi="Arial" w:cs="Arial"/>
                <w:b/>
                <w:color w:val="000000"/>
              </w:rPr>
              <w:t>:</w:t>
            </w:r>
            <w:r w:rsidR="00C23E6D">
              <w:rPr>
                <w:rFonts w:ascii="Arial" w:hAnsi="Arial" w:cs="Arial"/>
                <w:b/>
                <w:color w:val="000000"/>
              </w:rPr>
              <w:t>30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00DE008F">
              <w:rPr>
                <w:rFonts w:ascii="Arial" w:hAnsi="Arial" w:cs="Arial"/>
              </w:rPr>
              <w:t>hábiles</w:t>
            </w:r>
            <w:r w:rsidRPr="003C18F0">
              <w:rPr>
                <w:rFonts w:ascii="Arial" w:hAnsi="Arial" w:cs="Arial"/>
              </w:rPr>
              <w:t xml:space="preserve"> 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0FA02EEE" wp14:editId="0F351D3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03AF1FD4" wp14:editId="7064AEC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6190F86E" wp14:editId="1197776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7ACC1296" wp14:editId="01F20DD7">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F454B7">
              <w:rPr>
                <w:rFonts w:ascii="Arial" w:hAnsi="Arial" w:cs="Arial"/>
                <w:b/>
                <w:iCs/>
                <w:sz w:val="22"/>
                <w:szCs w:val="22"/>
              </w:rPr>
              <w:t>“</w:t>
            </w:r>
            <w:r w:rsidR="00DE008F">
              <w:rPr>
                <w:rFonts w:ascii="Arial" w:hAnsi="Arial" w:cs="Arial"/>
                <w:b/>
                <w:iCs/>
                <w:sz w:val="22"/>
                <w:szCs w:val="22"/>
              </w:rPr>
              <w:t>ADQUISICIÓN DEL SERVICIO DE ANÁLISIS DE LABORATORIO PARA LA DIRECCIÓN GENERAL DE AGUA POTABLE Y SANEAMIENTO DEL MUNICIPIO DE TLAJOMULCO DE ZÚÑIGA, JALISCO</w:t>
            </w:r>
            <w:r w:rsidR="00F454B7">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B416FA"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F454B7" w:rsidRDefault="00F454B7" w:rsidP="00F454B7">
      <w:pPr>
        <w:tabs>
          <w:tab w:val="left" w:pos="6641"/>
        </w:tabs>
        <w:spacing w:after="0"/>
        <w:jc w:val="both"/>
        <w:rPr>
          <w:rFonts w:ascii="Arial" w:hAnsi="Arial" w:cs="Arial"/>
        </w:rPr>
      </w:pPr>
      <w:r w:rsidRPr="00A93216">
        <w:rPr>
          <w:rFonts w:ascii="Arial" w:hAnsi="Arial" w:cs="Arial"/>
        </w:rPr>
        <w:t>Los servicios objeto de la presente Licit</w:t>
      </w:r>
      <w:r>
        <w:rPr>
          <w:rFonts w:ascii="Arial" w:hAnsi="Arial" w:cs="Arial"/>
        </w:rPr>
        <w:t>ación</w:t>
      </w:r>
      <w:r w:rsidRPr="00BD1D11">
        <w:rPr>
          <w:rFonts w:ascii="Arial" w:hAnsi="Arial" w:cs="Arial"/>
        </w:rPr>
        <w:t xml:space="preserve"> </w:t>
      </w:r>
      <w:r>
        <w:rPr>
          <w:rFonts w:ascii="Arial" w:hAnsi="Arial" w:cs="Arial"/>
        </w:rPr>
        <w:t xml:space="preserve">deberán de ejecutarse </w:t>
      </w:r>
      <w:r w:rsidR="00DE008F">
        <w:rPr>
          <w:rFonts w:ascii="Arial" w:hAnsi="Arial" w:cs="Arial"/>
        </w:rPr>
        <w:t>del 01 de enero al 31 de diciembre del 2020</w:t>
      </w:r>
      <w:r>
        <w:rPr>
          <w:rFonts w:ascii="Arial" w:hAnsi="Arial" w:cs="Arial"/>
        </w:rPr>
        <w:t xml:space="preserve">, </w:t>
      </w:r>
      <w:r w:rsidRPr="00BD1D11">
        <w:rPr>
          <w:rFonts w:ascii="Arial" w:hAnsi="Arial" w:cs="Arial"/>
        </w:rPr>
        <w:t>mismos que será</w:t>
      </w:r>
      <w:r w:rsidR="00DE008F">
        <w:rPr>
          <w:rFonts w:ascii="Arial" w:hAnsi="Arial" w:cs="Arial"/>
        </w:rPr>
        <w:t xml:space="preserve">n recibidos previa inspección </w:t>
      </w:r>
      <w:r w:rsidRPr="00BD1D11">
        <w:rPr>
          <w:rFonts w:ascii="Arial" w:hAnsi="Arial" w:cs="Arial"/>
        </w:rPr>
        <w:t>de</w:t>
      </w:r>
      <w:r w:rsidR="00DE008F">
        <w:rPr>
          <w:rFonts w:ascii="Arial" w:hAnsi="Arial" w:cs="Arial"/>
        </w:rPr>
        <w:t xml:space="preserve"> </w:t>
      </w:r>
      <w:r w:rsidRPr="00BD1D11">
        <w:rPr>
          <w:rFonts w:ascii="Arial" w:hAnsi="Arial" w:cs="Arial"/>
        </w:rPr>
        <w:t>l</w:t>
      </w:r>
      <w:r w:rsidR="00DE008F">
        <w:rPr>
          <w:rFonts w:ascii="Arial" w:hAnsi="Arial" w:cs="Arial"/>
        </w:rPr>
        <w:t>a</w:t>
      </w:r>
      <w:r w:rsidRPr="00BD1D11">
        <w:rPr>
          <w:rFonts w:ascii="Arial" w:hAnsi="Arial" w:cs="Arial"/>
        </w:rPr>
        <w:t xml:space="preserve"> </w:t>
      </w:r>
      <w:r w:rsidR="00DE008F" w:rsidRPr="00DE008F">
        <w:rPr>
          <w:rFonts w:ascii="Arial" w:hAnsi="Arial" w:cs="Arial"/>
        </w:rPr>
        <w:t>Dirección de Agua Potable y Saneamiento del Municipio de Tlajomulco de Zúñiga</w:t>
      </w:r>
      <w:r w:rsidRPr="00BD1D11">
        <w:rPr>
          <w:rFonts w:ascii="Arial" w:hAnsi="Arial" w:cs="Arial"/>
        </w:rPr>
        <w:t xml:space="preserve"> o quien designe esta.</w:t>
      </w:r>
    </w:p>
    <w:p w:rsidR="00F454B7" w:rsidRDefault="00F454B7" w:rsidP="00487371">
      <w:pPr>
        <w:pStyle w:val="Textoindependiente"/>
        <w:rPr>
          <w:rFonts w:ascii="Arial" w:eastAsiaTheme="minorHAnsi" w:hAnsi="Arial" w:cs="Arial"/>
          <w:sz w:val="22"/>
          <w:szCs w:val="22"/>
          <w:lang w:eastAsia="en-US"/>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DE00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DE008F" w:rsidRPr="00DE008F">
        <w:rPr>
          <w:rFonts w:ascii="Arial" w:hAnsi="Arial" w:cs="Arial"/>
          <w:sz w:val="22"/>
          <w:szCs w:val="22"/>
          <w:lang w:val="es-MX"/>
        </w:rPr>
        <w:t xml:space="preserve"> los pagos correspondientes se realizaran por trabajos ejecutados de</w:t>
      </w:r>
      <w:r w:rsidR="00DE008F">
        <w:rPr>
          <w:rFonts w:ascii="Arial" w:hAnsi="Arial" w:cs="Arial"/>
          <w:sz w:val="22"/>
          <w:szCs w:val="22"/>
          <w:lang w:val="es-MX"/>
        </w:rPr>
        <w:t>l</w:t>
      </w:r>
      <w:r w:rsidR="00DE008F" w:rsidRPr="00DE008F">
        <w:rPr>
          <w:rFonts w:ascii="Arial" w:hAnsi="Arial" w:cs="Arial"/>
          <w:sz w:val="22"/>
          <w:szCs w:val="22"/>
          <w:lang w:val="es-MX"/>
        </w:rPr>
        <w:t xml:space="preserve"> mes calendario, en Moneda Nacional, por </w:t>
      </w:r>
      <w:r w:rsidR="00DE008F" w:rsidRPr="00DE008F">
        <w:rPr>
          <w:rFonts w:ascii="Arial" w:hAnsi="Arial" w:cs="Arial"/>
          <w:sz w:val="22"/>
          <w:szCs w:val="22"/>
          <w:lang w:val="es-MX"/>
        </w:rPr>
        <w:lastRenderedPageBreak/>
        <w:t>trasferencia bancaria, y el pago</w:t>
      </w:r>
      <w:r w:rsidR="00DE008F">
        <w:rPr>
          <w:rFonts w:ascii="Arial" w:hAnsi="Arial" w:cs="Arial"/>
          <w:sz w:val="22"/>
          <w:szCs w:val="22"/>
          <w:lang w:val="es-MX"/>
        </w:rPr>
        <w:t xml:space="preserve"> de 01 </w:t>
      </w:r>
      <w:r w:rsidR="00DE008F" w:rsidRPr="00DE008F">
        <w:rPr>
          <w:rFonts w:ascii="Arial" w:hAnsi="Arial" w:cs="Arial"/>
          <w:sz w:val="22"/>
          <w:szCs w:val="22"/>
          <w:lang w:val="es-MX"/>
        </w:rPr>
        <w:t xml:space="preserve">hasta los </w:t>
      </w:r>
      <w:r w:rsidR="00DE008F">
        <w:rPr>
          <w:rFonts w:ascii="Arial" w:hAnsi="Arial" w:cs="Arial"/>
          <w:sz w:val="22"/>
          <w:szCs w:val="22"/>
          <w:lang w:val="es-MX"/>
        </w:rPr>
        <w:t xml:space="preserve">30 </w:t>
      </w:r>
      <w:r w:rsidR="00DE008F" w:rsidRPr="00DE008F">
        <w:rPr>
          <w:rFonts w:ascii="Arial" w:hAnsi="Arial" w:cs="Arial"/>
          <w:sz w:val="22"/>
          <w:szCs w:val="22"/>
          <w:lang w:val="es-MX"/>
        </w:rPr>
        <w:t>días hábiles posteriores de haberse entregado la factura “financiamiento”. La factura se entregará en las oficinas de la Dirección solicitante.</w:t>
      </w:r>
    </w:p>
    <w:p w:rsidR="00DE008F" w:rsidRDefault="00DE00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lastRenderedPageBreak/>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665C8E" w:rsidRDefault="00665C8E" w:rsidP="00665C8E">
      <w:pPr>
        <w:pStyle w:val="Textoindependiente"/>
        <w:ind w:left="851"/>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lastRenderedPageBreak/>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3C18F0">
        <w:rPr>
          <w:rFonts w:ascii="Arial" w:hAnsi="Arial" w:cs="Arial"/>
        </w:rPr>
        <w:lastRenderedPageBreak/>
        <w:t>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lastRenderedPageBreak/>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3C18F0">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3C18F0">
        <w:rPr>
          <w:rFonts w:ascii="Arial" w:hAnsi="Arial" w:cs="Arial"/>
        </w:rPr>
        <w:lastRenderedPageBreak/>
        <w:t xml:space="preserve">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Default="00236057"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Default="007C381C" w:rsidP="00FE6638">
      <w:pPr>
        <w:spacing w:after="0"/>
        <w:jc w:val="center"/>
        <w:rPr>
          <w:rFonts w:ascii="Arial" w:hAnsi="Arial" w:cs="Arial"/>
          <w:b/>
        </w:rPr>
      </w:pPr>
    </w:p>
    <w:p w:rsidR="007C381C" w:rsidRPr="003C18F0" w:rsidRDefault="007C381C"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lastRenderedPageBreak/>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F47ED3"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-128/2019</w:t>
      </w:r>
    </w:p>
    <w:p w:rsidR="00A83367" w:rsidRPr="003C18F0" w:rsidRDefault="00A83367" w:rsidP="00E22D32">
      <w:pPr>
        <w:spacing w:after="0" w:line="240" w:lineRule="auto"/>
        <w:jc w:val="center"/>
        <w:rPr>
          <w:rFonts w:ascii="Arial" w:hAnsi="Arial" w:cs="Arial"/>
          <w:b/>
        </w:rPr>
      </w:pPr>
    </w:p>
    <w:p w:rsidR="00E22D32" w:rsidRPr="003C18F0" w:rsidRDefault="00F454B7" w:rsidP="00E22D32">
      <w:pPr>
        <w:spacing w:after="0" w:line="240" w:lineRule="auto"/>
        <w:jc w:val="center"/>
        <w:rPr>
          <w:rFonts w:ascii="Arial" w:hAnsi="Arial" w:cs="Arial"/>
          <w:b/>
          <w:iCs/>
        </w:rPr>
      </w:pPr>
      <w:r>
        <w:rPr>
          <w:rFonts w:ascii="Arial" w:hAnsi="Arial" w:cs="Arial"/>
          <w:b/>
          <w:iCs/>
        </w:rPr>
        <w:t>“</w:t>
      </w:r>
      <w:r w:rsidR="00DE008F">
        <w:rPr>
          <w:rFonts w:ascii="Arial" w:hAnsi="Arial" w:cs="Arial"/>
          <w:b/>
          <w:iCs/>
        </w:rPr>
        <w:t>ADQUISICIÓN DEL SERVICIO DE ANÁLISIS DE LABORATORIO PARA LA DIRECCIÓN GENERAL DE AGUA POTABLE Y SANEAMIENTO DEL MUNICIPIO DE TLAJOMULCO DE ZÚÑIGA, JALISCO</w:t>
      </w:r>
      <w:r>
        <w:rPr>
          <w:rFonts w:ascii="Arial" w:hAnsi="Arial" w:cs="Arial"/>
          <w:b/>
          <w:iCs/>
        </w:rPr>
        <w:t>”</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43318A" w:rsidRDefault="0043318A" w:rsidP="00CD1239">
      <w:pPr>
        <w:spacing w:after="0" w:line="240" w:lineRule="auto"/>
        <w:jc w:val="center"/>
        <w:rPr>
          <w:rFonts w:ascii="Arial" w:eastAsia="Times New Roman" w:hAnsi="Arial" w:cs="Arial"/>
          <w:b/>
          <w:spacing w:val="60"/>
          <w:lang w:eastAsia="es-ES"/>
        </w:rPr>
      </w:pPr>
    </w:p>
    <w:p w:rsidR="007C381C" w:rsidRDefault="007C381C" w:rsidP="00CD1239">
      <w:pPr>
        <w:spacing w:after="0" w:line="240" w:lineRule="auto"/>
        <w:jc w:val="center"/>
        <w:rPr>
          <w:rFonts w:ascii="Arial" w:eastAsia="Times New Roman" w:hAnsi="Arial" w:cs="Arial"/>
          <w:b/>
          <w:spacing w:val="60"/>
          <w:lang w:eastAsia="es-ES"/>
        </w:rPr>
      </w:pPr>
    </w:p>
    <w:p w:rsidR="007C381C" w:rsidRDefault="007C381C"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F47ED3"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-128/2019</w:t>
      </w:r>
    </w:p>
    <w:p w:rsidR="00584337" w:rsidRPr="003C18F0" w:rsidRDefault="00584337" w:rsidP="00CD1239">
      <w:pPr>
        <w:spacing w:after="0"/>
        <w:jc w:val="center"/>
        <w:rPr>
          <w:rFonts w:ascii="Arial" w:hAnsi="Arial" w:cs="Arial"/>
          <w:b/>
        </w:rPr>
      </w:pPr>
    </w:p>
    <w:p w:rsidR="00CD1239" w:rsidRPr="003C18F0" w:rsidRDefault="00F454B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DE008F">
        <w:rPr>
          <w:rFonts w:ascii="Arial" w:eastAsia="Times New Roman" w:hAnsi="Arial" w:cs="Arial"/>
          <w:b/>
          <w:iCs/>
          <w:lang w:eastAsia="es-ES"/>
        </w:rPr>
        <w:t>ADQUISICIÓN DEL SERVICIO DE ANÁLISIS DE LABORATORIO PARA LA DIRECCIÓN GENERAL DE AGUA POTABLE Y SANEAMIENTO DEL MUNICIPIO DE TLAJOMULCO DE ZÚÑIGA, JALISCO</w:t>
      </w:r>
      <w:r>
        <w:rPr>
          <w:rFonts w:ascii="Arial" w:eastAsia="Times New Roman" w:hAnsi="Arial" w:cs="Arial"/>
          <w:b/>
          <w:iCs/>
          <w:lang w:eastAsia="es-ES"/>
        </w:rPr>
        <w:t>”</w:t>
      </w:r>
    </w:p>
    <w:p w:rsidR="007C381C" w:rsidRDefault="007C381C" w:rsidP="00DE008F">
      <w:pPr>
        <w:spacing w:after="160" w:line="259" w:lineRule="auto"/>
        <w:jc w:val="both"/>
        <w:rPr>
          <w:rFonts w:ascii="Arial" w:eastAsia="Calibri" w:hAnsi="Arial" w:cs="Arial"/>
        </w:rPr>
      </w:pP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ESPECIFICACIONES PARA LOS ANÁLISIS DE AGUAS RESIDUALES, AGUAS TRATADAS EN LAS PLANTAS DE TRATAMIENTO DE AGUAS RESIDUALES, AGUAS DE ABA</w:t>
      </w:r>
      <w:r w:rsidR="009045F4">
        <w:rPr>
          <w:rFonts w:ascii="Arial" w:eastAsia="Calibri" w:hAnsi="Arial" w:cs="Arial"/>
        </w:rPr>
        <w:t xml:space="preserve">STECIMIENTO, LAGUNA DE </w:t>
      </w:r>
      <w:proofErr w:type="spellStart"/>
      <w:r w:rsidR="009045F4">
        <w:rPr>
          <w:rFonts w:ascii="Arial" w:eastAsia="Calibri" w:hAnsi="Arial" w:cs="Arial"/>
        </w:rPr>
        <w:t>CAJITITLÁ</w:t>
      </w:r>
      <w:r w:rsidRPr="00DE008F">
        <w:rPr>
          <w:rFonts w:ascii="Arial" w:eastAsia="Calibri" w:hAnsi="Arial" w:cs="Arial"/>
        </w:rPr>
        <w:t>N</w:t>
      </w:r>
      <w:proofErr w:type="spellEnd"/>
      <w:r w:rsidRPr="00DE008F">
        <w:rPr>
          <w:rFonts w:ascii="Arial" w:eastAsia="Calibri" w:hAnsi="Arial" w:cs="Arial"/>
        </w:rPr>
        <w:t>, LODOS DE PROCESO DE PLANTAS DE TRATAMIENTO.</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 xml:space="preserve">Se realizarán análisis de aguas residuales tratadas para </w:t>
      </w:r>
      <w:r w:rsidRPr="00DE008F">
        <w:rPr>
          <w:rFonts w:ascii="Arial" w:eastAsia="Calibri" w:hAnsi="Arial" w:cs="Arial"/>
          <w:b/>
          <w:bCs/>
          <w:i/>
          <w:iCs/>
          <w:u w:val="single"/>
        </w:rPr>
        <w:t>20</w:t>
      </w:r>
      <w:r w:rsidRPr="00DE008F">
        <w:rPr>
          <w:rFonts w:ascii="Arial" w:eastAsia="Calibri" w:hAnsi="Arial" w:cs="Arial"/>
        </w:rPr>
        <w:t xml:space="preserve"> descargas procedentes de salidas de  Plantas de Tratamiento de Aguas Residuales, </w:t>
      </w:r>
      <w:r w:rsidRPr="00DE008F">
        <w:rPr>
          <w:rFonts w:ascii="Arial" w:eastAsia="Calibri" w:hAnsi="Arial" w:cs="Arial"/>
          <w:b/>
          <w:bCs/>
          <w:i/>
          <w:iCs/>
          <w:u w:val="single"/>
        </w:rPr>
        <w:t>20</w:t>
      </w:r>
      <w:r w:rsidRPr="00DE008F">
        <w:rPr>
          <w:rFonts w:ascii="Arial" w:eastAsia="Calibri" w:hAnsi="Arial" w:cs="Arial"/>
        </w:rPr>
        <w:t xml:space="preserve"> entradas a Plantas de Tratamiento de Aguas Residuales, todas ubicadas dentro del Municipio de Tlajomulco de </w:t>
      </w:r>
      <w:r w:rsidR="009045F4" w:rsidRPr="00DE008F">
        <w:rPr>
          <w:rFonts w:ascii="Arial" w:eastAsia="Calibri" w:hAnsi="Arial" w:cs="Arial"/>
        </w:rPr>
        <w:t>Zúñiga</w:t>
      </w:r>
      <w:r w:rsidR="009045F4">
        <w:rPr>
          <w:rFonts w:ascii="Arial" w:eastAsia="Calibri" w:hAnsi="Arial" w:cs="Arial"/>
        </w:rPr>
        <w:t>, Jalisco</w:t>
      </w:r>
      <w:r w:rsidRPr="00DE008F">
        <w:rPr>
          <w:rFonts w:ascii="Arial" w:eastAsia="Calibri" w:hAnsi="Arial" w:cs="Arial"/>
        </w:rPr>
        <w:t xml:space="preserve">; los análisis se realizarán de acuerdo con lo establecido en la norma oficial mexicana </w:t>
      </w:r>
      <w:proofErr w:type="spellStart"/>
      <w:r w:rsidRPr="00DE008F">
        <w:rPr>
          <w:rFonts w:ascii="Arial" w:eastAsia="Calibri" w:hAnsi="Arial" w:cs="Arial"/>
        </w:rPr>
        <w:t>NOM</w:t>
      </w:r>
      <w:proofErr w:type="spellEnd"/>
      <w:r w:rsidRPr="00DE008F">
        <w:rPr>
          <w:rFonts w:ascii="Arial" w:eastAsia="Calibri" w:hAnsi="Arial" w:cs="Arial"/>
        </w:rPr>
        <w:t>-001-</w:t>
      </w:r>
      <w:proofErr w:type="spellStart"/>
      <w:r w:rsidRPr="00DE008F">
        <w:rPr>
          <w:rFonts w:ascii="Arial" w:eastAsia="Calibri" w:hAnsi="Arial" w:cs="Arial"/>
        </w:rPr>
        <w:t>SEMARNAT</w:t>
      </w:r>
      <w:proofErr w:type="spellEnd"/>
      <w:r w:rsidRPr="00DE008F">
        <w:rPr>
          <w:rFonts w:ascii="Arial" w:eastAsia="Calibri" w:hAnsi="Arial" w:cs="Arial"/>
        </w:rPr>
        <w:t xml:space="preserve">-1996+ </w:t>
      </w:r>
      <w:proofErr w:type="spellStart"/>
      <w:r w:rsidRPr="00DE008F">
        <w:rPr>
          <w:rFonts w:ascii="Arial" w:eastAsia="Calibri" w:hAnsi="Arial" w:cs="Arial"/>
        </w:rPr>
        <w:t>DQO</w:t>
      </w:r>
      <w:proofErr w:type="spellEnd"/>
      <w:r w:rsidRPr="00DE008F">
        <w:rPr>
          <w:rFonts w:ascii="Arial" w:eastAsia="Calibri" w:hAnsi="Arial" w:cs="Arial"/>
        </w:rPr>
        <w:t xml:space="preserve">, que establece los límites máximos permisibles de contaminantes en las descargas de aguas residuales en agua y bienes nacionales. </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En las descargas se realizarán por 6 muestras simples, tomadas con intervalos de 3 horas como mínimo y de 4 horas como máximo. Con una frecuencia trimestral y semestral las aguas residuales.</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 xml:space="preserve">En el caso de las aguas de abastecimiento y plantas potabilizadoras a cargo del Municipio de Tlajomulco de </w:t>
      </w:r>
      <w:r w:rsidR="009045F4" w:rsidRPr="00DE008F">
        <w:rPr>
          <w:rFonts w:ascii="Arial" w:eastAsia="Calibri" w:hAnsi="Arial" w:cs="Arial"/>
        </w:rPr>
        <w:t>Zúñiga</w:t>
      </w:r>
      <w:r w:rsidR="009045F4">
        <w:rPr>
          <w:rFonts w:ascii="Arial" w:eastAsia="Calibri" w:hAnsi="Arial" w:cs="Arial"/>
        </w:rPr>
        <w:t>, Jalisco</w:t>
      </w:r>
      <w:r w:rsidRPr="00DE008F">
        <w:rPr>
          <w:rFonts w:ascii="Arial" w:eastAsia="Calibri" w:hAnsi="Arial" w:cs="Arial"/>
        </w:rPr>
        <w:t xml:space="preserve">, se realizarán 200 pozos de abastecimiento y potabilizadoras ubicadas dentro del Municipio de Tlajomulco de </w:t>
      </w:r>
      <w:r w:rsidR="009045F4" w:rsidRPr="00DE008F">
        <w:rPr>
          <w:rFonts w:ascii="Arial" w:eastAsia="Calibri" w:hAnsi="Arial" w:cs="Arial"/>
        </w:rPr>
        <w:t>Zúñiga</w:t>
      </w:r>
      <w:r w:rsidR="009045F4">
        <w:rPr>
          <w:rFonts w:ascii="Arial" w:eastAsia="Calibri" w:hAnsi="Arial" w:cs="Arial"/>
        </w:rPr>
        <w:t>, Jalisco</w:t>
      </w:r>
      <w:r w:rsidRPr="00DE008F">
        <w:rPr>
          <w:rFonts w:ascii="Arial" w:eastAsia="Calibri" w:hAnsi="Arial" w:cs="Arial"/>
        </w:rPr>
        <w:t xml:space="preserve"> contemplando los análisis establecidos en la norma oficial mexicana </w:t>
      </w:r>
      <w:proofErr w:type="spellStart"/>
      <w:r w:rsidRPr="00DE008F">
        <w:rPr>
          <w:rFonts w:ascii="Arial" w:eastAsia="Calibri" w:hAnsi="Arial" w:cs="Arial"/>
        </w:rPr>
        <w:t>NOM</w:t>
      </w:r>
      <w:proofErr w:type="spellEnd"/>
      <w:r w:rsidRPr="00DE008F">
        <w:rPr>
          <w:rFonts w:ascii="Arial" w:eastAsia="Calibri" w:hAnsi="Arial" w:cs="Arial"/>
        </w:rPr>
        <w:t>-127-</w:t>
      </w:r>
      <w:proofErr w:type="spellStart"/>
      <w:r w:rsidRPr="00DE008F">
        <w:rPr>
          <w:rFonts w:ascii="Arial" w:eastAsia="Calibri" w:hAnsi="Arial" w:cs="Arial"/>
        </w:rPr>
        <w:t>SSA1</w:t>
      </w:r>
      <w:proofErr w:type="spellEnd"/>
      <w:r w:rsidRPr="00DE008F">
        <w:rPr>
          <w:rFonts w:ascii="Arial" w:eastAsia="Calibri" w:hAnsi="Arial" w:cs="Arial"/>
        </w:rPr>
        <w:t xml:space="preserve">-1994 </w:t>
      </w:r>
      <w:proofErr w:type="spellStart"/>
      <w:r w:rsidRPr="00DE008F">
        <w:rPr>
          <w:rFonts w:ascii="Arial" w:eastAsia="Calibri" w:hAnsi="Arial" w:cs="Arial"/>
        </w:rPr>
        <w:t>modif</w:t>
      </w:r>
      <w:proofErr w:type="spellEnd"/>
      <w:r w:rsidRPr="00DE008F">
        <w:rPr>
          <w:rFonts w:ascii="Arial" w:eastAsia="Calibri" w:hAnsi="Arial" w:cs="Arial"/>
        </w:rPr>
        <w:t xml:space="preserve"> 2000, establece los límites máximos permisibles de contaminantes en aguas de consumo humano.</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 xml:space="preserve">Con una frecuencia semestral. </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Se realizarán</w:t>
      </w:r>
      <w:r w:rsidR="009045F4">
        <w:rPr>
          <w:rFonts w:ascii="Arial" w:eastAsia="Calibri" w:hAnsi="Arial" w:cs="Arial"/>
        </w:rPr>
        <w:t xml:space="preserve"> análisis de Laguna de </w:t>
      </w:r>
      <w:proofErr w:type="spellStart"/>
      <w:r w:rsidR="009045F4">
        <w:rPr>
          <w:rFonts w:ascii="Arial" w:eastAsia="Calibri" w:hAnsi="Arial" w:cs="Arial"/>
        </w:rPr>
        <w:t>Cajititlá</w:t>
      </w:r>
      <w:r w:rsidRPr="00DE008F">
        <w:rPr>
          <w:rFonts w:ascii="Arial" w:eastAsia="Calibri" w:hAnsi="Arial" w:cs="Arial"/>
        </w:rPr>
        <w:t>n</w:t>
      </w:r>
      <w:proofErr w:type="spellEnd"/>
      <w:r w:rsidRPr="00DE008F">
        <w:rPr>
          <w:rFonts w:ascii="Arial" w:eastAsia="Calibri" w:hAnsi="Arial" w:cs="Arial"/>
        </w:rPr>
        <w:t xml:space="preserve"> en 4 puntos, todas ubicadas dentro de la Laguna de </w:t>
      </w:r>
      <w:proofErr w:type="spellStart"/>
      <w:r w:rsidRPr="00DE008F">
        <w:rPr>
          <w:rFonts w:ascii="Arial" w:eastAsia="Calibri" w:hAnsi="Arial" w:cs="Arial"/>
        </w:rPr>
        <w:t>Cajititlan</w:t>
      </w:r>
      <w:proofErr w:type="spellEnd"/>
      <w:r w:rsidRPr="00DE008F">
        <w:rPr>
          <w:rFonts w:ascii="Arial" w:eastAsia="Calibri" w:hAnsi="Arial" w:cs="Arial"/>
        </w:rPr>
        <w:t xml:space="preserve">; los análisis se realizarán de acuerdo con lo establecido en la norma oficial mexicana </w:t>
      </w:r>
      <w:proofErr w:type="spellStart"/>
      <w:r w:rsidRPr="00DE008F">
        <w:rPr>
          <w:rFonts w:ascii="Arial" w:eastAsia="Calibri" w:hAnsi="Arial" w:cs="Arial"/>
        </w:rPr>
        <w:t>NOM-001-SEMARNAT-1996+DQO</w:t>
      </w:r>
      <w:proofErr w:type="spellEnd"/>
      <w:r w:rsidRPr="00DE008F">
        <w:rPr>
          <w:rFonts w:ascii="Arial" w:eastAsia="Calibri" w:hAnsi="Arial" w:cs="Arial"/>
        </w:rPr>
        <w:t>, que establece los límites máximos permisibles de contaminantes en las descargas de aguas residuales en agua y bienes nacionales.</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Con una frecuencia semestral.</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 xml:space="preserve">Se realizarán análisis de 20 muestras de lodos provenientes del Tratamiento de Aguas Residuales, todas ubicadas dentro del Municipio de Tlajomulco de </w:t>
      </w:r>
      <w:r w:rsidR="009045F4" w:rsidRPr="00DE008F">
        <w:rPr>
          <w:rFonts w:ascii="Arial" w:eastAsia="Calibri" w:hAnsi="Arial" w:cs="Arial"/>
        </w:rPr>
        <w:t>Zúñiga</w:t>
      </w:r>
      <w:r w:rsidR="009045F4">
        <w:rPr>
          <w:rFonts w:ascii="Arial" w:eastAsia="Calibri" w:hAnsi="Arial" w:cs="Arial"/>
        </w:rPr>
        <w:t>, Jalisco</w:t>
      </w:r>
      <w:r w:rsidRPr="00DE008F">
        <w:rPr>
          <w:rFonts w:ascii="Arial" w:eastAsia="Calibri" w:hAnsi="Arial" w:cs="Arial"/>
        </w:rPr>
        <w:t xml:space="preserve">; los análisis se realizarán de acuerdo con lo establecido en la norma oficial mexicana </w:t>
      </w:r>
      <w:proofErr w:type="spellStart"/>
      <w:r w:rsidRPr="00DE008F">
        <w:rPr>
          <w:rFonts w:ascii="Arial" w:eastAsia="Calibri" w:hAnsi="Arial" w:cs="Arial"/>
        </w:rPr>
        <w:t>NOM</w:t>
      </w:r>
      <w:proofErr w:type="spellEnd"/>
      <w:r w:rsidRPr="00DE008F">
        <w:rPr>
          <w:rFonts w:ascii="Arial" w:eastAsia="Calibri" w:hAnsi="Arial" w:cs="Arial"/>
        </w:rPr>
        <w:t>-004-</w:t>
      </w:r>
      <w:proofErr w:type="spellStart"/>
      <w:r w:rsidRPr="00DE008F">
        <w:rPr>
          <w:rFonts w:ascii="Arial" w:eastAsia="Calibri" w:hAnsi="Arial" w:cs="Arial"/>
        </w:rPr>
        <w:t>SEMARNAT</w:t>
      </w:r>
      <w:proofErr w:type="spellEnd"/>
      <w:r w:rsidRPr="00DE008F">
        <w:rPr>
          <w:rFonts w:ascii="Arial" w:eastAsia="Calibri" w:hAnsi="Arial" w:cs="Arial"/>
        </w:rPr>
        <w:t xml:space="preserve">-2005, que establece los límites máximos permisibles de contaminantes en los lodos y </w:t>
      </w:r>
      <w:proofErr w:type="spellStart"/>
      <w:r w:rsidRPr="00DE008F">
        <w:rPr>
          <w:rFonts w:ascii="Arial" w:eastAsia="Calibri" w:hAnsi="Arial" w:cs="Arial"/>
        </w:rPr>
        <w:t>biosolidos</w:t>
      </w:r>
      <w:proofErr w:type="spellEnd"/>
      <w:r w:rsidRPr="00DE008F">
        <w:rPr>
          <w:rFonts w:ascii="Arial" w:eastAsia="Calibri" w:hAnsi="Arial" w:cs="Arial"/>
        </w:rPr>
        <w:t xml:space="preserve"> Con una frecuencia anual.</w:t>
      </w: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Se tomarán para la realización de los análisis los siguientes parámetros en cada uno de los puntos:</w:t>
      </w:r>
    </w:p>
    <w:tbl>
      <w:tblPr>
        <w:tblW w:w="10304" w:type="dxa"/>
        <w:tblCellMar>
          <w:left w:w="70" w:type="dxa"/>
          <w:right w:w="70" w:type="dxa"/>
        </w:tblCellMar>
        <w:tblLook w:val="04A0" w:firstRow="1" w:lastRow="0" w:firstColumn="1" w:lastColumn="0" w:noHBand="0" w:noVBand="1"/>
      </w:tblPr>
      <w:tblGrid>
        <w:gridCol w:w="941"/>
        <w:gridCol w:w="941"/>
        <w:gridCol w:w="5250"/>
        <w:gridCol w:w="781"/>
        <w:gridCol w:w="690"/>
        <w:gridCol w:w="671"/>
        <w:gridCol w:w="1030"/>
      </w:tblGrid>
      <w:tr w:rsidR="00F44418" w:rsidRPr="00DE008F" w:rsidTr="00F44418">
        <w:trPr>
          <w:trHeight w:val="290"/>
        </w:trPr>
        <w:tc>
          <w:tcPr>
            <w:tcW w:w="941" w:type="dxa"/>
            <w:vMerge w:val="restart"/>
            <w:tcBorders>
              <w:top w:val="single" w:sz="4" w:space="0" w:color="auto"/>
              <w:left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Partida</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Servicios</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Descripción</w:t>
            </w:r>
          </w:p>
        </w:tc>
        <w:tc>
          <w:tcPr>
            <w:tcW w:w="3172" w:type="dxa"/>
            <w:gridSpan w:val="4"/>
            <w:tcBorders>
              <w:top w:val="single" w:sz="4" w:space="0" w:color="auto"/>
              <w:left w:val="nil"/>
              <w:bottom w:val="single" w:sz="4" w:space="0" w:color="auto"/>
              <w:right w:val="single" w:sz="4" w:space="0" w:color="auto"/>
            </w:tcBorders>
            <w:shd w:val="clear" w:color="auto" w:fill="auto"/>
            <w:noWrap/>
            <w:vAlign w:val="bottom"/>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MES</w:t>
            </w:r>
          </w:p>
        </w:tc>
      </w:tr>
      <w:tr w:rsidR="00F44418" w:rsidRPr="00DE008F" w:rsidTr="00F44418">
        <w:trPr>
          <w:trHeight w:val="290"/>
        </w:trPr>
        <w:tc>
          <w:tcPr>
            <w:tcW w:w="941" w:type="dxa"/>
            <w:vMerge/>
            <w:tcBorders>
              <w:left w:val="single" w:sz="4" w:space="0" w:color="auto"/>
              <w:bottom w:val="single" w:sz="4" w:space="0" w:color="000000"/>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b/>
                <w:bCs/>
                <w:color w:val="000000"/>
                <w:sz w:val="18"/>
                <w:szCs w:val="18"/>
                <w:lang w:eastAsia="es-MX"/>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F44418" w:rsidRPr="00DE008F" w:rsidRDefault="00F44418" w:rsidP="00DE008F">
            <w:pPr>
              <w:spacing w:after="0" w:line="240" w:lineRule="auto"/>
              <w:rPr>
                <w:rFonts w:ascii="Arial" w:eastAsia="Times New Roman" w:hAnsi="Arial" w:cs="Arial"/>
                <w:b/>
                <w:bCs/>
                <w:color w:val="000000"/>
                <w:sz w:val="18"/>
                <w:szCs w:val="18"/>
                <w:lang w:eastAsia="es-MX"/>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F44418" w:rsidRPr="00DE008F" w:rsidRDefault="00F44418" w:rsidP="00DE008F">
            <w:pPr>
              <w:spacing w:after="0" w:line="240" w:lineRule="auto"/>
              <w:rPr>
                <w:rFonts w:ascii="Arial" w:eastAsia="Times New Roman" w:hAnsi="Arial" w:cs="Arial"/>
                <w:b/>
                <w:bCs/>
                <w:color w:val="000000"/>
                <w:sz w:val="18"/>
                <w:szCs w:val="18"/>
                <w:lang w:eastAsia="es-MX"/>
              </w:rPr>
            </w:pPr>
          </w:p>
        </w:tc>
        <w:tc>
          <w:tcPr>
            <w:tcW w:w="781" w:type="dxa"/>
            <w:tcBorders>
              <w:top w:val="nil"/>
              <w:left w:val="nil"/>
              <w:bottom w:val="single" w:sz="4" w:space="0" w:color="auto"/>
              <w:right w:val="single" w:sz="4" w:space="0" w:color="auto"/>
            </w:tcBorders>
            <w:shd w:val="clear" w:color="auto" w:fill="auto"/>
            <w:noWrap/>
            <w:vAlign w:val="bottom"/>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 xml:space="preserve">ENERO </w:t>
            </w:r>
          </w:p>
        </w:tc>
        <w:tc>
          <w:tcPr>
            <w:tcW w:w="690" w:type="dxa"/>
            <w:tcBorders>
              <w:top w:val="nil"/>
              <w:left w:val="nil"/>
              <w:bottom w:val="single" w:sz="4" w:space="0" w:color="auto"/>
              <w:right w:val="single" w:sz="4" w:space="0" w:color="auto"/>
            </w:tcBorders>
            <w:shd w:val="clear" w:color="auto" w:fill="auto"/>
            <w:noWrap/>
            <w:vAlign w:val="bottom"/>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ABRIL</w:t>
            </w:r>
          </w:p>
        </w:tc>
        <w:tc>
          <w:tcPr>
            <w:tcW w:w="671" w:type="dxa"/>
            <w:tcBorders>
              <w:top w:val="nil"/>
              <w:left w:val="nil"/>
              <w:bottom w:val="single" w:sz="4" w:space="0" w:color="auto"/>
              <w:right w:val="single" w:sz="4" w:space="0" w:color="auto"/>
            </w:tcBorders>
            <w:shd w:val="clear" w:color="auto" w:fill="auto"/>
            <w:noWrap/>
            <w:vAlign w:val="bottom"/>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JULIO</w:t>
            </w:r>
          </w:p>
        </w:tc>
        <w:tc>
          <w:tcPr>
            <w:tcW w:w="1030" w:type="dxa"/>
            <w:tcBorders>
              <w:top w:val="nil"/>
              <w:left w:val="nil"/>
              <w:bottom w:val="single" w:sz="4" w:space="0" w:color="auto"/>
              <w:right w:val="single" w:sz="4" w:space="0" w:color="auto"/>
            </w:tcBorders>
            <w:shd w:val="clear" w:color="auto" w:fill="auto"/>
            <w:noWrap/>
            <w:vAlign w:val="bottom"/>
            <w:hideMark/>
          </w:tcPr>
          <w:p w:rsidR="00F44418" w:rsidRPr="00DE008F" w:rsidRDefault="00F44418" w:rsidP="00DE008F">
            <w:pPr>
              <w:spacing w:after="0" w:line="240" w:lineRule="auto"/>
              <w:jc w:val="center"/>
              <w:rPr>
                <w:rFonts w:ascii="Arial" w:eastAsia="Times New Roman" w:hAnsi="Arial" w:cs="Arial"/>
                <w:b/>
                <w:bCs/>
                <w:color w:val="000000"/>
                <w:sz w:val="18"/>
                <w:szCs w:val="18"/>
                <w:lang w:eastAsia="es-MX"/>
              </w:rPr>
            </w:pPr>
            <w:r w:rsidRPr="00DE008F">
              <w:rPr>
                <w:rFonts w:ascii="Arial" w:eastAsia="Times New Roman" w:hAnsi="Arial" w:cs="Arial"/>
                <w:b/>
                <w:bCs/>
                <w:color w:val="000000"/>
                <w:sz w:val="18"/>
                <w:szCs w:val="18"/>
                <w:lang w:eastAsia="es-MX"/>
              </w:rPr>
              <w:t xml:space="preserve">OCTUBRE </w:t>
            </w:r>
          </w:p>
        </w:tc>
      </w:tr>
      <w:tr w:rsidR="00F44418" w:rsidRPr="00DE008F" w:rsidTr="00F44418">
        <w:trPr>
          <w:trHeight w:val="460"/>
        </w:trPr>
        <w:tc>
          <w:tcPr>
            <w:tcW w:w="941" w:type="dxa"/>
            <w:tcBorders>
              <w:top w:val="nil"/>
              <w:left w:val="single" w:sz="4" w:space="0" w:color="auto"/>
              <w:bottom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160</w:t>
            </w:r>
          </w:p>
        </w:tc>
        <w:tc>
          <w:tcPr>
            <w:tcW w:w="5250" w:type="dxa"/>
            <w:tcBorders>
              <w:top w:val="nil"/>
              <w:left w:val="nil"/>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proofErr w:type="spellStart"/>
            <w:r w:rsidRPr="00DE008F">
              <w:rPr>
                <w:rFonts w:ascii="Arial" w:eastAsia="Times New Roman" w:hAnsi="Arial" w:cs="Arial"/>
                <w:color w:val="000000"/>
                <w:sz w:val="18"/>
                <w:szCs w:val="18"/>
                <w:lang w:eastAsia="es-MX"/>
              </w:rPr>
              <w:t>NOM</w:t>
            </w:r>
            <w:proofErr w:type="spellEnd"/>
            <w:r w:rsidRPr="00DE008F">
              <w:rPr>
                <w:rFonts w:ascii="Arial" w:eastAsia="Times New Roman" w:hAnsi="Arial" w:cs="Arial"/>
                <w:color w:val="000000"/>
                <w:sz w:val="18"/>
                <w:szCs w:val="18"/>
                <w:lang w:eastAsia="es-MX"/>
              </w:rPr>
              <w:t>-001-</w:t>
            </w:r>
            <w:proofErr w:type="spellStart"/>
            <w:r w:rsidRPr="00DE008F">
              <w:rPr>
                <w:rFonts w:ascii="Arial" w:eastAsia="Times New Roman" w:hAnsi="Arial" w:cs="Arial"/>
                <w:color w:val="000000"/>
                <w:sz w:val="18"/>
                <w:szCs w:val="18"/>
                <w:lang w:eastAsia="es-MX"/>
              </w:rPr>
              <w:t>SEMARNAT</w:t>
            </w:r>
            <w:proofErr w:type="spellEnd"/>
            <w:r w:rsidRPr="00DE008F">
              <w:rPr>
                <w:rFonts w:ascii="Arial" w:eastAsia="Times New Roman" w:hAnsi="Arial" w:cs="Arial"/>
                <w:color w:val="000000"/>
                <w:sz w:val="18"/>
                <w:szCs w:val="18"/>
                <w:lang w:eastAsia="es-MX"/>
              </w:rPr>
              <w:t xml:space="preserve">/96+ </w:t>
            </w:r>
            <w:proofErr w:type="spellStart"/>
            <w:r w:rsidRPr="00DE008F">
              <w:rPr>
                <w:rFonts w:ascii="Arial" w:eastAsia="Times New Roman" w:hAnsi="Arial" w:cs="Arial"/>
                <w:color w:val="000000"/>
                <w:sz w:val="18"/>
                <w:szCs w:val="18"/>
                <w:lang w:eastAsia="es-MX"/>
              </w:rPr>
              <w:t>DQO</w:t>
            </w:r>
            <w:proofErr w:type="spellEnd"/>
            <w:r w:rsidRPr="00DE008F">
              <w:rPr>
                <w:rFonts w:ascii="Arial" w:eastAsia="Times New Roman" w:hAnsi="Arial" w:cs="Arial"/>
                <w:color w:val="000000"/>
                <w:sz w:val="18"/>
                <w:szCs w:val="18"/>
                <w:lang w:eastAsia="es-MX"/>
              </w:rPr>
              <w:t xml:space="preserve"> en efluente planta</w:t>
            </w:r>
            <w:r>
              <w:rPr>
                <w:rFonts w:ascii="Arial" w:eastAsia="Times New Roman" w:hAnsi="Arial" w:cs="Arial"/>
                <w:color w:val="000000"/>
                <w:sz w:val="18"/>
                <w:szCs w:val="18"/>
                <w:lang w:eastAsia="es-MX"/>
              </w:rPr>
              <w:t>s</w:t>
            </w:r>
            <w:r w:rsidRPr="00DE008F">
              <w:rPr>
                <w:rFonts w:ascii="Arial" w:eastAsia="Times New Roman" w:hAnsi="Arial" w:cs="Arial"/>
                <w:color w:val="000000"/>
                <w:sz w:val="18"/>
                <w:szCs w:val="18"/>
                <w:lang w:eastAsia="es-MX"/>
              </w:rPr>
              <w:t xml:space="preserve"> de tratamiento a cargo del Municipio para pagos de derecho </w:t>
            </w:r>
            <w:proofErr w:type="spellStart"/>
            <w:r w:rsidRPr="00DE008F">
              <w:rPr>
                <w:rFonts w:ascii="Arial" w:eastAsia="Times New Roman" w:hAnsi="Arial" w:cs="Arial"/>
                <w:color w:val="000000"/>
                <w:sz w:val="18"/>
                <w:szCs w:val="18"/>
                <w:lang w:eastAsia="es-MX"/>
              </w:rPr>
              <w:t>CONAGUA</w:t>
            </w:r>
            <w:proofErr w:type="spellEnd"/>
            <w:r w:rsidRPr="00DE008F">
              <w:rPr>
                <w:rFonts w:ascii="Arial" w:eastAsia="Times New Roman" w:hAnsi="Arial" w:cs="Arial"/>
                <w:color w:val="000000"/>
                <w:sz w:val="18"/>
                <w:szCs w:val="18"/>
                <w:lang w:eastAsia="es-MX"/>
              </w:rPr>
              <w:t xml:space="preserve"> (Trimestral) </w:t>
            </w:r>
          </w:p>
        </w:tc>
        <w:tc>
          <w:tcPr>
            <w:tcW w:w="78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40</w:t>
            </w:r>
          </w:p>
        </w:tc>
        <w:tc>
          <w:tcPr>
            <w:tcW w:w="69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40</w:t>
            </w:r>
          </w:p>
        </w:tc>
        <w:tc>
          <w:tcPr>
            <w:tcW w:w="67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40</w:t>
            </w:r>
          </w:p>
        </w:tc>
        <w:tc>
          <w:tcPr>
            <w:tcW w:w="103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40</w:t>
            </w:r>
          </w:p>
        </w:tc>
      </w:tr>
      <w:tr w:rsidR="00F44418" w:rsidRPr="00DE008F" w:rsidTr="00F44418">
        <w:trPr>
          <w:trHeight w:val="460"/>
        </w:trPr>
        <w:tc>
          <w:tcPr>
            <w:tcW w:w="941" w:type="dxa"/>
            <w:tcBorders>
              <w:top w:val="nil"/>
              <w:left w:val="single" w:sz="4" w:space="0" w:color="auto"/>
              <w:bottom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40</w:t>
            </w:r>
          </w:p>
        </w:tc>
        <w:tc>
          <w:tcPr>
            <w:tcW w:w="5250" w:type="dxa"/>
            <w:tcBorders>
              <w:top w:val="nil"/>
              <w:left w:val="nil"/>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proofErr w:type="spellStart"/>
            <w:r w:rsidRPr="00DE008F">
              <w:rPr>
                <w:rFonts w:ascii="Arial" w:eastAsia="Times New Roman" w:hAnsi="Arial" w:cs="Arial"/>
                <w:color w:val="000000"/>
                <w:sz w:val="18"/>
                <w:szCs w:val="18"/>
                <w:lang w:eastAsia="es-MX"/>
              </w:rPr>
              <w:t>NOM</w:t>
            </w:r>
            <w:proofErr w:type="spellEnd"/>
            <w:r w:rsidRPr="00DE008F">
              <w:rPr>
                <w:rFonts w:ascii="Arial" w:eastAsia="Times New Roman" w:hAnsi="Arial" w:cs="Arial"/>
                <w:color w:val="000000"/>
                <w:sz w:val="18"/>
                <w:szCs w:val="18"/>
                <w:lang w:eastAsia="es-MX"/>
              </w:rPr>
              <w:t>-001-</w:t>
            </w:r>
            <w:proofErr w:type="spellStart"/>
            <w:r w:rsidRPr="00DE008F">
              <w:rPr>
                <w:rFonts w:ascii="Arial" w:eastAsia="Times New Roman" w:hAnsi="Arial" w:cs="Arial"/>
                <w:color w:val="000000"/>
                <w:sz w:val="18"/>
                <w:szCs w:val="18"/>
                <w:lang w:eastAsia="es-MX"/>
              </w:rPr>
              <w:t>SEMARNAT</w:t>
            </w:r>
            <w:proofErr w:type="spellEnd"/>
            <w:r w:rsidRPr="00DE008F">
              <w:rPr>
                <w:rFonts w:ascii="Arial" w:eastAsia="Times New Roman" w:hAnsi="Arial" w:cs="Arial"/>
                <w:color w:val="000000"/>
                <w:sz w:val="18"/>
                <w:szCs w:val="18"/>
                <w:lang w:eastAsia="es-MX"/>
              </w:rPr>
              <w:t xml:space="preserve">/96+ </w:t>
            </w:r>
            <w:proofErr w:type="spellStart"/>
            <w:r w:rsidRPr="00DE008F">
              <w:rPr>
                <w:rFonts w:ascii="Arial" w:eastAsia="Times New Roman" w:hAnsi="Arial" w:cs="Arial"/>
                <w:color w:val="000000"/>
                <w:sz w:val="18"/>
                <w:szCs w:val="18"/>
                <w:lang w:eastAsia="es-MX"/>
              </w:rPr>
              <w:t>DQO</w:t>
            </w:r>
            <w:proofErr w:type="spellEnd"/>
            <w:r w:rsidRPr="00DE008F">
              <w:rPr>
                <w:rFonts w:ascii="Arial" w:eastAsia="Times New Roman" w:hAnsi="Arial" w:cs="Arial"/>
                <w:color w:val="000000"/>
                <w:sz w:val="18"/>
                <w:szCs w:val="18"/>
                <w:lang w:eastAsia="es-MX"/>
              </w:rPr>
              <w:t xml:space="preserve"> en influente planta de tratamiento a cargo del Municipio  (Semestral) </w:t>
            </w:r>
          </w:p>
        </w:tc>
        <w:tc>
          <w:tcPr>
            <w:tcW w:w="78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20</w:t>
            </w:r>
          </w:p>
        </w:tc>
        <w:tc>
          <w:tcPr>
            <w:tcW w:w="69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67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103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20</w:t>
            </w:r>
          </w:p>
        </w:tc>
      </w:tr>
      <w:tr w:rsidR="00F44418" w:rsidRPr="00DE008F" w:rsidTr="00F44418">
        <w:trPr>
          <w:trHeight w:val="460"/>
        </w:trPr>
        <w:tc>
          <w:tcPr>
            <w:tcW w:w="941" w:type="dxa"/>
            <w:tcBorders>
              <w:top w:val="nil"/>
              <w:left w:val="single" w:sz="4" w:space="0" w:color="auto"/>
              <w:bottom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8</w:t>
            </w:r>
          </w:p>
        </w:tc>
        <w:tc>
          <w:tcPr>
            <w:tcW w:w="5250" w:type="dxa"/>
            <w:tcBorders>
              <w:top w:val="nil"/>
              <w:left w:val="nil"/>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xml:space="preserve"> Análisis de </w:t>
            </w:r>
            <w:proofErr w:type="spellStart"/>
            <w:r w:rsidRPr="00DE008F">
              <w:rPr>
                <w:rFonts w:ascii="Arial" w:eastAsia="Times New Roman" w:hAnsi="Arial" w:cs="Arial"/>
                <w:color w:val="000000"/>
                <w:sz w:val="18"/>
                <w:szCs w:val="18"/>
                <w:lang w:eastAsia="es-MX"/>
              </w:rPr>
              <w:t>NOM</w:t>
            </w:r>
            <w:proofErr w:type="spellEnd"/>
            <w:r w:rsidRPr="00DE008F">
              <w:rPr>
                <w:rFonts w:ascii="Arial" w:eastAsia="Times New Roman" w:hAnsi="Arial" w:cs="Arial"/>
                <w:color w:val="000000"/>
                <w:sz w:val="18"/>
                <w:szCs w:val="18"/>
                <w:lang w:eastAsia="es-MX"/>
              </w:rPr>
              <w:t>-001-</w:t>
            </w:r>
            <w:proofErr w:type="spellStart"/>
            <w:r w:rsidRPr="00DE008F">
              <w:rPr>
                <w:rFonts w:ascii="Arial" w:eastAsia="Times New Roman" w:hAnsi="Arial" w:cs="Arial"/>
                <w:color w:val="000000"/>
                <w:sz w:val="18"/>
                <w:szCs w:val="18"/>
                <w:lang w:eastAsia="es-MX"/>
              </w:rPr>
              <w:t>SEMARNAT</w:t>
            </w:r>
            <w:proofErr w:type="spellEnd"/>
            <w:r w:rsidRPr="00DE008F">
              <w:rPr>
                <w:rFonts w:ascii="Arial" w:eastAsia="Times New Roman" w:hAnsi="Arial" w:cs="Arial"/>
                <w:color w:val="000000"/>
                <w:sz w:val="18"/>
                <w:szCs w:val="18"/>
                <w:lang w:eastAsia="es-MX"/>
              </w:rPr>
              <w:t>/96 +</w:t>
            </w:r>
            <w:proofErr w:type="spellStart"/>
            <w:r w:rsidRPr="00DE008F">
              <w:rPr>
                <w:rFonts w:ascii="Arial" w:eastAsia="Times New Roman" w:hAnsi="Arial" w:cs="Arial"/>
                <w:color w:val="000000"/>
                <w:sz w:val="18"/>
                <w:szCs w:val="18"/>
                <w:lang w:eastAsia="es-MX"/>
              </w:rPr>
              <w:t>DQO</w:t>
            </w:r>
            <w:proofErr w:type="spellEnd"/>
            <w:r w:rsidRPr="00DE008F">
              <w:rPr>
                <w:rFonts w:ascii="Arial" w:eastAsia="Times New Roman" w:hAnsi="Arial" w:cs="Arial"/>
                <w:color w:val="000000"/>
                <w:sz w:val="18"/>
                <w:szCs w:val="18"/>
                <w:lang w:eastAsia="es-MX"/>
              </w:rPr>
              <w:t xml:space="preserve"> en 4 PUNTOS EN LAGUNA DE </w:t>
            </w:r>
            <w:proofErr w:type="spellStart"/>
            <w:r w:rsidRPr="00DE008F">
              <w:rPr>
                <w:rFonts w:ascii="Arial" w:eastAsia="Times New Roman" w:hAnsi="Arial" w:cs="Arial"/>
                <w:color w:val="000000"/>
                <w:sz w:val="18"/>
                <w:szCs w:val="18"/>
                <w:lang w:eastAsia="es-MX"/>
              </w:rPr>
              <w:t>CAJITITLAN</w:t>
            </w:r>
            <w:proofErr w:type="spellEnd"/>
            <w:r w:rsidRPr="00DE008F">
              <w:rPr>
                <w:rFonts w:ascii="Arial" w:eastAsia="Times New Roman" w:hAnsi="Arial" w:cs="Arial"/>
                <w:color w:val="000000"/>
                <w:sz w:val="18"/>
                <w:szCs w:val="18"/>
                <w:lang w:eastAsia="es-MX"/>
              </w:rPr>
              <w:t xml:space="preserve"> (Semestral)</w:t>
            </w:r>
          </w:p>
        </w:tc>
        <w:tc>
          <w:tcPr>
            <w:tcW w:w="78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w:t>
            </w:r>
          </w:p>
        </w:tc>
        <w:tc>
          <w:tcPr>
            <w:tcW w:w="69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67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103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w:t>
            </w:r>
          </w:p>
        </w:tc>
      </w:tr>
      <w:tr w:rsidR="00F44418" w:rsidRPr="00DE008F" w:rsidTr="00F44418">
        <w:trPr>
          <w:trHeight w:val="460"/>
        </w:trPr>
        <w:tc>
          <w:tcPr>
            <w:tcW w:w="941" w:type="dxa"/>
            <w:tcBorders>
              <w:top w:val="nil"/>
              <w:left w:val="single" w:sz="4" w:space="0" w:color="auto"/>
              <w:bottom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20</w:t>
            </w:r>
          </w:p>
        </w:tc>
        <w:tc>
          <w:tcPr>
            <w:tcW w:w="5250" w:type="dxa"/>
            <w:tcBorders>
              <w:top w:val="nil"/>
              <w:left w:val="nil"/>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xml:space="preserve"> Análisis de Lodo según </w:t>
            </w:r>
            <w:proofErr w:type="spellStart"/>
            <w:r w:rsidRPr="00DE008F">
              <w:rPr>
                <w:rFonts w:ascii="Arial" w:eastAsia="Times New Roman" w:hAnsi="Arial" w:cs="Arial"/>
                <w:color w:val="000000"/>
                <w:sz w:val="18"/>
                <w:szCs w:val="18"/>
                <w:lang w:eastAsia="es-MX"/>
              </w:rPr>
              <w:t>NOM</w:t>
            </w:r>
            <w:proofErr w:type="spellEnd"/>
            <w:r w:rsidRPr="00DE008F">
              <w:rPr>
                <w:rFonts w:ascii="Arial" w:eastAsia="Times New Roman" w:hAnsi="Arial" w:cs="Arial"/>
                <w:color w:val="000000"/>
                <w:sz w:val="18"/>
                <w:szCs w:val="18"/>
                <w:lang w:eastAsia="es-MX"/>
              </w:rPr>
              <w:t>-004-</w:t>
            </w:r>
            <w:proofErr w:type="spellStart"/>
            <w:r w:rsidRPr="00DE008F">
              <w:rPr>
                <w:rFonts w:ascii="Arial" w:eastAsia="Times New Roman" w:hAnsi="Arial" w:cs="Arial"/>
                <w:color w:val="000000"/>
                <w:sz w:val="18"/>
                <w:szCs w:val="18"/>
                <w:lang w:eastAsia="es-MX"/>
              </w:rPr>
              <w:t>SEMARNAT</w:t>
            </w:r>
            <w:proofErr w:type="spellEnd"/>
            <w:r w:rsidRPr="00DE008F">
              <w:rPr>
                <w:rFonts w:ascii="Arial" w:eastAsia="Times New Roman" w:hAnsi="Arial" w:cs="Arial"/>
                <w:color w:val="000000"/>
                <w:sz w:val="18"/>
                <w:szCs w:val="18"/>
                <w:lang w:eastAsia="es-MX"/>
              </w:rPr>
              <w:t>/02  en  planta de tratamiento a cargo del Municipio (anual)</w:t>
            </w:r>
          </w:p>
        </w:tc>
        <w:tc>
          <w:tcPr>
            <w:tcW w:w="78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69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20</w:t>
            </w:r>
          </w:p>
        </w:tc>
        <w:tc>
          <w:tcPr>
            <w:tcW w:w="67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103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r>
      <w:tr w:rsidR="00F44418" w:rsidRPr="00DE008F" w:rsidTr="00F44418">
        <w:trPr>
          <w:trHeight w:val="290"/>
        </w:trPr>
        <w:tc>
          <w:tcPr>
            <w:tcW w:w="941" w:type="dxa"/>
            <w:tcBorders>
              <w:top w:val="nil"/>
              <w:left w:val="single" w:sz="4" w:space="0" w:color="auto"/>
              <w:bottom w:val="single" w:sz="4" w:space="0" w:color="auto"/>
              <w:right w:val="single" w:sz="4" w:space="0" w:color="auto"/>
            </w:tcBorders>
            <w:vAlign w:val="center"/>
          </w:tcPr>
          <w:p w:rsidR="00F44418" w:rsidRPr="00DE008F" w:rsidRDefault="00F44418" w:rsidP="00F444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420</w:t>
            </w:r>
          </w:p>
        </w:tc>
        <w:tc>
          <w:tcPr>
            <w:tcW w:w="5250" w:type="dxa"/>
            <w:tcBorders>
              <w:top w:val="nil"/>
              <w:left w:val="nil"/>
              <w:bottom w:val="single" w:sz="4" w:space="0" w:color="auto"/>
              <w:right w:val="single" w:sz="4" w:space="0" w:color="auto"/>
            </w:tcBorders>
            <w:shd w:val="clear" w:color="auto" w:fill="auto"/>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xml:space="preserve"> Análisis de </w:t>
            </w:r>
            <w:proofErr w:type="spellStart"/>
            <w:r w:rsidRPr="00DE008F">
              <w:rPr>
                <w:rFonts w:ascii="Arial" w:eastAsia="Times New Roman" w:hAnsi="Arial" w:cs="Arial"/>
                <w:color w:val="000000"/>
                <w:sz w:val="18"/>
                <w:szCs w:val="18"/>
                <w:lang w:eastAsia="es-MX"/>
              </w:rPr>
              <w:t>NOM</w:t>
            </w:r>
            <w:proofErr w:type="spellEnd"/>
            <w:r w:rsidRPr="00DE008F">
              <w:rPr>
                <w:rFonts w:ascii="Arial" w:eastAsia="Times New Roman" w:hAnsi="Arial" w:cs="Arial"/>
                <w:color w:val="000000"/>
                <w:sz w:val="18"/>
                <w:szCs w:val="18"/>
                <w:lang w:eastAsia="es-MX"/>
              </w:rPr>
              <w:t>-127-</w:t>
            </w:r>
            <w:proofErr w:type="spellStart"/>
            <w:r w:rsidRPr="00DE008F">
              <w:rPr>
                <w:rFonts w:ascii="Arial" w:eastAsia="Times New Roman" w:hAnsi="Arial" w:cs="Arial"/>
                <w:color w:val="000000"/>
                <w:sz w:val="18"/>
                <w:szCs w:val="18"/>
                <w:lang w:eastAsia="es-MX"/>
              </w:rPr>
              <w:t>SSA1</w:t>
            </w:r>
            <w:proofErr w:type="spellEnd"/>
            <w:r w:rsidRPr="00DE008F">
              <w:rPr>
                <w:rFonts w:ascii="Arial" w:eastAsia="Times New Roman" w:hAnsi="Arial" w:cs="Arial"/>
                <w:color w:val="000000"/>
                <w:sz w:val="18"/>
                <w:szCs w:val="18"/>
                <w:lang w:eastAsia="es-MX"/>
              </w:rPr>
              <w:t>/94  en AGUA DE ABASTECIMIENTO(semestral)</w:t>
            </w:r>
          </w:p>
        </w:tc>
        <w:tc>
          <w:tcPr>
            <w:tcW w:w="78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210</w:t>
            </w:r>
          </w:p>
        </w:tc>
        <w:tc>
          <w:tcPr>
            <w:tcW w:w="69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671"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 </w:t>
            </w:r>
          </w:p>
        </w:tc>
        <w:tc>
          <w:tcPr>
            <w:tcW w:w="1030" w:type="dxa"/>
            <w:tcBorders>
              <w:top w:val="nil"/>
              <w:left w:val="nil"/>
              <w:bottom w:val="single" w:sz="4" w:space="0" w:color="auto"/>
              <w:right w:val="single" w:sz="4" w:space="0" w:color="auto"/>
            </w:tcBorders>
            <w:shd w:val="clear" w:color="auto" w:fill="auto"/>
            <w:noWrap/>
            <w:vAlign w:val="center"/>
            <w:hideMark/>
          </w:tcPr>
          <w:p w:rsidR="00F44418" w:rsidRPr="00DE008F" w:rsidRDefault="00F44418" w:rsidP="00DE008F">
            <w:pPr>
              <w:spacing w:after="0" w:line="240" w:lineRule="auto"/>
              <w:jc w:val="center"/>
              <w:rPr>
                <w:rFonts w:ascii="Arial" w:eastAsia="Times New Roman" w:hAnsi="Arial" w:cs="Arial"/>
                <w:color w:val="000000"/>
                <w:sz w:val="18"/>
                <w:szCs w:val="18"/>
                <w:lang w:eastAsia="es-MX"/>
              </w:rPr>
            </w:pPr>
            <w:r w:rsidRPr="00DE008F">
              <w:rPr>
                <w:rFonts w:ascii="Arial" w:eastAsia="Times New Roman" w:hAnsi="Arial" w:cs="Arial"/>
                <w:color w:val="000000"/>
                <w:sz w:val="18"/>
                <w:szCs w:val="18"/>
                <w:lang w:eastAsia="es-MX"/>
              </w:rPr>
              <w:t>210</w:t>
            </w:r>
          </w:p>
        </w:tc>
      </w:tr>
    </w:tbl>
    <w:p w:rsidR="00DE008F" w:rsidRDefault="00DE008F" w:rsidP="00DE008F">
      <w:pPr>
        <w:spacing w:after="160" w:line="259" w:lineRule="auto"/>
        <w:jc w:val="both"/>
        <w:rPr>
          <w:rFonts w:ascii="Arial" w:eastAsia="Calibri" w:hAnsi="Arial" w:cs="Arial"/>
        </w:rPr>
      </w:pPr>
    </w:p>
    <w:p w:rsidR="00DE008F" w:rsidRPr="00DE008F" w:rsidRDefault="00DE008F" w:rsidP="00DE008F">
      <w:pPr>
        <w:spacing w:after="160" w:line="259" w:lineRule="auto"/>
        <w:jc w:val="both"/>
        <w:rPr>
          <w:rFonts w:ascii="Arial" w:eastAsia="Calibri" w:hAnsi="Arial" w:cs="Arial"/>
        </w:rPr>
      </w:pPr>
      <w:r w:rsidRPr="00DE008F">
        <w:rPr>
          <w:rFonts w:ascii="Arial" w:eastAsia="Calibri" w:hAnsi="Arial" w:cs="Arial"/>
        </w:rPr>
        <w:t>Los servicios a realizar son los siguientes:</w:t>
      </w:r>
    </w:p>
    <w:p w:rsidR="00F44418" w:rsidRPr="00F44418" w:rsidRDefault="00F44418" w:rsidP="00F44418">
      <w:pPr>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 xml:space="preserve">20 MUESTRAS TRIMESTRALES DE LA </w:t>
      </w:r>
      <w:proofErr w:type="spellStart"/>
      <w:r w:rsidRPr="00F44418">
        <w:rPr>
          <w:rFonts w:ascii="Arial" w:eastAsia="Times New Roman" w:hAnsi="Arial" w:cs="Arial"/>
          <w:lang w:val="es-ES_tradnl" w:eastAsia="es-ES"/>
        </w:rPr>
        <w:t>NOM</w:t>
      </w:r>
      <w:proofErr w:type="spellEnd"/>
      <w:r w:rsidRPr="00F44418">
        <w:rPr>
          <w:rFonts w:ascii="Arial" w:eastAsia="Times New Roman" w:hAnsi="Arial" w:cs="Arial"/>
          <w:lang w:val="es-ES_tradnl" w:eastAsia="es-ES"/>
        </w:rPr>
        <w:t>-001-</w:t>
      </w:r>
      <w:proofErr w:type="spellStart"/>
      <w:r w:rsidRPr="00F44418">
        <w:rPr>
          <w:rFonts w:ascii="Arial" w:eastAsia="Times New Roman" w:hAnsi="Arial" w:cs="Arial"/>
          <w:lang w:val="es-ES_tradnl" w:eastAsia="es-ES"/>
        </w:rPr>
        <w:t>SEMARNAT</w:t>
      </w:r>
      <w:proofErr w:type="spellEnd"/>
      <w:r w:rsidRPr="00F44418">
        <w:rPr>
          <w:rFonts w:ascii="Arial" w:eastAsia="Times New Roman" w:hAnsi="Arial" w:cs="Arial"/>
          <w:lang w:val="es-ES_tradnl" w:eastAsia="es-ES"/>
        </w:rPr>
        <w:t xml:space="preserve">/96+ </w:t>
      </w:r>
      <w:proofErr w:type="spellStart"/>
      <w:r w:rsidRPr="00F44418">
        <w:rPr>
          <w:rFonts w:ascii="Arial" w:eastAsia="Times New Roman" w:hAnsi="Arial" w:cs="Arial"/>
          <w:lang w:val="es-ES_tradnl" w:eastAsia="es-ES"/>
        </w:rPr>
        <w:t>DQO</w:t>
      </w:r>
      <w:proofErr w:type="spellEnd"/>
      <w:r w:rsidRPr="00F44418">
        <w:rPr>
          <w:rFonts w:ascii="Arial" w:eastAsia="Times New Roman" w:hAnsi="Arial" w:cs="Arial"/>
          <w:lang w:val="es-ES_tradnl" w:eastAsia="es-ES"/>
        </w:rPr>
        <w:t xml:space="preserve"> en efluente planta de tratamiento a cargo del Municipio para pagos de derecho </w:t>
      </w:r>
      <w:proofErr w:type="spellStart"/>
      <w:r w:rsidRPr="00F44418">
        <w:rPr>
          <w:rFonts w:ascii="Arial" w:eastAsia="Times New Roman" w:hAnsi="Arial" w:cs="Arial"/>
          <w:lang w:val="es-ES_tradnl" w:eastAsia="es-ES"/>
        </w:rPr>
        <w:t>CONAGUA</w:t>
      </w:r>
      <w:proofErr w:type="spellEnd"/>
      <w:r w:rsidRPr="00F44418">
        <w:rPr>
          <w:rFonts w:ascii="Arial" w:eastAsia="Times New Roman" w:hAnsi="Arial" w:cs="Arial"/>
          <w:lang w:val="es-ES_tradnl" w:eastAsia="es-ES"/>
        </w:rPr>
        <w:t xml:space="preserve"> (Trimestral)</w:t>
      </w:r>
    </w:p>
    <w:p w:rsidR="00F44418" w:rsidRPr="00F44418" w:rsidRDefault="00F44418" w:rsidP="00F44418">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4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977"/>
      </w:tblGrid>
      <w:tr w:rsidR="00F44418" w:rsidRPr="00F44418" w:rsidTr="00F44418">
        <w:tc>
          <w:tcPr>
            <w:tcW w:w="3472" w:type="dxa"/>
            <w:vAlign w:val="center"/>
          </w:tcPr>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r w:rsidRPr="00F44418">
              <w:rPr>
                <w:rFonts w:ascii="Arial" w:eastAsia="Times New Roman" w:hAnsi="Arial" w:cs="Arial"/>
                <w:b/>
                <w:lang w:val="es-ES_tradnl" w:eastAsia="es-ES"/>
              </w:rPr>
              <w:t>PARÁMETROS BASADOS EN LA</w:t>
            </w:r>
          </w:p>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proofErr w:type="spellStart"/>
            <w:r w:rsidRPr="00F44418">
              <w:rPr>
                <w:rFonts w:ascii="Arial" w:eastAsia="Times New Roman" w:hAnsi="Arial" w:cs="Arial"/>
                <w:b/>
                <w:lang w:val="es-ES_tradnl" w:eastAsia="es-ES"/>
              </w:rPr>
              <w:t>NOM</w:t>
            </w:r>
            <w:proofErr w:type="spellEnd"/>
            <w:r w:rsidRPr="00F44418">
              <w:rPr>
                <w:rFonts w:ascii="Arial" w:eastAsia="Times New Roman" w:hAnsi="Arial" w:cs="Arial"/>
                <w:b/>
                <w:lang w:val="es-ES_tradnl" w:eastAsia="es-ES"/>
              </w:rPr>
              <w:t>-001-</w:t>
            </w:r>
            <w:proofErr w:type="spellStart"/>
            <w:r w:rsidRPr="00F44418">
              <w:rPr>
                <w:rFonts w:ascii="Arial" w:eastAsia="Times New Roman" w:hAnsi="Arial" w:cs="Arial"/>
                <w:b/>
                <w:lang w:val="es-ES_tradnl" w:eastAsia="es-ES"/>
              </w:rPr>
              <w:t>SEMARNAT</w:t>
            </w:r>
            <w:proofErr w:type="spellEnd"/>
            <w:r w:rsidRPr="00F44418">
              <w:rPr>
                <w:rFonts w:ascii="Arial" w:eastAsia="Times New Roman" w:hAnsi="Arial" w:cs="Arial"/>
                <w:b/>
                <w:lang w:val="es-ES_tradnl" w:eastAsia="es-ES"/>
              </w:rPr>
              <w:t>/96</w:t>
            </w:r>
          </w:p>
        </w:tc>
        <w:tc>
          <w:tcPr>
            <w:tcW w:w="2977" w:type="dxa"/>
            <w:vAlign w:val="center"/>
          </w:tcPr>
          <w:p w:rsidR="00F44418" w:rsidRPr="00F44418" w:rsidRDefault="00F44418" w:rsidP="00F44418">
            <w:pPr>
              <w:spacing w:after="0" w:line="240" w:lineRule="auto"/>
              <w:ind w:left="72" w:right="-17"/>
              <w:jc w:val="center"/>
              <w:rPr>
                <w:rFonts w:ascii="Arial" w:eastAsia="Times New Roman" w:hAnsi="Arial" w:cs="Arial"/>
                <w:b/>
                <w:lang w:val="es-ES_tradnl" w:eastAsia="es-ES"/>
              </w:rPr>
            </w:pPr>
            <w:r w:rsidRPr="00F44418">
              <w:rPr>
                <w:rFonts w:ascii="Arial" w:eastAsia="Times New Roman" w:hAnsi="Arial" w:cs="Arial"/>
                <w:b/>
                <w:lang w:val="es-ES_tradnl" w:eastAsia="es-ES"/>
              </w:rPr>
              <w:t>MÉTODO DE ANÁLISIS</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proofErr w:type="spellStart"/>
            <w:r w:rsidRPr="00F44418">
              <w:rPr>
                <w:rFonts w:ascii="Arial" w:eastAsia="Times New Roman" w:hAnsi="Arial" w:cs="Arial"/>
                <w:lang w:val="es-ES_tradnl" w:eastAsia="es-ES"/>
              </w:rPr>
              <w:t>ARSENICO</w:t>
            </w:r>
            <w:proofErr w:type="spellEnd"/>
            <w:r w:rsidRPr="00F44418">
              <w:rPr>
                <w:rFonts w:ascii="Arial" w:eastAsia="Times New Roman" w:hAnsi="Arial" w:cs="Arial"/>
                <w:lang w:val="es-ES_tradnl" w:eastAsia="es-ES"/>
              </w:rPr>
              <w:t xml:space="preserve"> TOTAL</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CADMIO  TOTAL</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CIANURO TOTAL</w:t>
            </w:r>
            <w:r w:rsidRPr="00F44418">
              <w:rPr>
                <w:rFonts w:ascii="Arial" w:eastAsia="Times New Roman" w:hAnsi="Arial" w:cs="Arial"/>
                <w:vertAlign w:val="superscript"/>
                <w:lang w:val="es-ES_tradnl" w:eastAsia="es-ES"/>
              </w:rPr>
              <w:t xml:space="preserve"> </w:t>
            </w:r>
            <w:r w:rsidRPr="00F44418">
              <w:rPr>
                <w:rFonts w:ascii="Arial" w:eastAsia="Times New Roman" w:hAnsi="Arial" w:cs="Arial"/>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NMX-AA058</w:t>
            </w:r>
            <w:proofErr w:type="spellEnd"/>
            <w:r w:rsidRPr="00F44418">
              <w:rPr>
                <w:rFonts w:ascii="Arial" w:eastAsia="Times New Roman" w:hAnsi="Arial" w:cs="Arial"/>
                <w:lang w:val="en-US" w:eastAsia="es-ES"/>
              </w:rPr>
              <w:t>-</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COBRE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proofErr w:type="spellStart"/>
            <w:r w:rsidRPr="00F44418">
              <w:rPr>
                <w:rFonts w:ascii="Arial" w:eastAsia="Times New Roman" w:hAnsi="Arial" w:cs="Arial"/>
                <w:lang w:val="es-ES_tradnl" w:eastAsia="es-ES"/>
              </w:rPr>
              <w:t>COLIFORMES</w:t>
            </w:r>
            <w:proofErr w:type="spellEnd"/>
            <w:r w:rsidRPr="00F44418">
              <w:rPr>
                <w:rFonts w:ascii="Arial" w:eastAsia="Times New Roman" w:hAnsi="Arial" w:cs="Arial"/>
                <w:lang w:val="es-ES_tradnl" w:eastAsia="es-ES"/>
              </w:rPr>
              <w:t xml:space="preserve"> FECALES</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-AA-042-</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-2015</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CROMO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DEMANDA BIOQUÍMICA DE OXÍGENO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DEMANDA </w:t>
            </w:r>
            <w:proofErr w:type="spellStart"/>
            <w:r w:rsidRPr="00F44418">
              <w:rPr>
                <w:rFonts w:ascii="Arial" w:eastAsia="Times New Roman" w:hAnsi="Arial" w:cs="Arial"/>
                <w:lang w:val="es-ES_tradnl" w:eastAsia="es-ES"/>
              </w:rPr>
              <w:t>QUIMICA</w:t>
            </w:r>
            <w:proofErr w:type="spellEnd"/>
            <w:r w:rsidRPr="00F44418">
              <w:rPr>
                <w:rFonts w:ascii="Arial" w:eastAsia="Times New Roman" w:hAnsi="Arial" w:cs="Arial"/>
                <w:lang w:val="es-ES_tradnl" w:eastAsia="es-ES"/>
              </w:rPr>
              <w:t xml:space="preserve"> DE OXÍGENO (</w:t>
            </w:r>
            <w:proofErr w:type="spellStart"/>
            <w:r w:rsidRPr="00F44418">
              <w:rPr>
                <w:rFonts w:ascii="Arial" w:eastAsia="Times New Roman" w:hAnsi="Arial" w:cs="Arial"/>
                <w:lang w:val="es-ES_tradnl" w:eastAsia="es-ES"/>
              </w:rPr>
              <w:t>TS</w:t>
            </w:r>
            <w:proofErr w:type="spellEnd"/>
            <w:r w:rsidRPr="00F44418">
              <w:rPr>
                <w:rFonts w:ascii="Arial" w:eastAsia="Times New Roman" w:hAnsi="Arial" w:cs="Arial"/>
                <w:lang w:val="es-ES_tradnl" w:eastAsia="es-ES"/>
              </w:rPr>
              <w:t>)</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-AA-030/2-</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2011</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FOSFORO TOTAL</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-AA-029-</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GRASAS Y ACEITES</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-AA-005-</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2013</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HUEVOS DE HELMINTO</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-AA-113-</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-2012</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MATERIA FLOTANTE</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 xml:space="preserve">-AA-006-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-2010</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MERCURIO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NIQUEL</w:t>
            </w:r>
            <w:proofErr w:type="spellEnd"/>
            <w:r w:rsidRPr="00F44418">
              <w:rPr>
                <w:rFonts w:ascii="Arial" w:eastAsia="Times New Roman" w:hAnsi="Arial" w:cs="Arial"/>
                <w:lang w:val="es-ES_tradnl" w:eastAsia="es-ES"/>
              </w:rPr>
              <w:t xml:space="preserve">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NITROGENO</w:t>
            </w:r>
            <w:proofErr w:type="spellEnd"/>
            <w:r w:rsidRPr="00F44418">
              <w:rPr>
                <w:rFonts w:ascii="Arial" w:eastAsia="Times New Roman" w:hAnsi="Arial" w:cs="Arial"/>
                <w:lang w:val="es-ES_tradnl" w:eastAsia="es-ES"/>
              </w:rPr>
              <w:t xml:space="preserve"> TOTAL</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r w:rsidRPr="00F44418">
              <w:rPr>
                <w:rFonts w:ascii="Arial" w:eastAsia="Times New Roman" w:hAnsi="Arial" w:cs="Arial"/>
                <w:lang w:val="en-US" w:eastAsia="es-ES"/>
              </w:rPr>
              <w:t>NOM-001-</w:t>
            </w:r>
            <w:proofErr w:type="spellStart"/>
            <w:r w:rsidRPr="00F44418">
              <w:rPr>
                <w:rFonts w:ascii="Arial" w:eastAsia="Times New Roman" w:hAnsi="Arial" w:cs="Arial"/>
                <w:lang w:val="en-US" w:eastAsia="es-ES"/>
              </w:rPr>
              <w:t>SERMARNAT</w:t>
            </w:r>
            <w:proofErr w:type="spellEnd"/>
            <w:r w:rsidRPr="00F44418">
              <w:rPr>
                <w:rFonts w:ascii="Arial" w:eastAsia="Times New Roman" w:hAnsi="Arial" w:cs="Arial"/>
                <w:lang w:val="en-US" w:eastAsia="es-ES"/>
              </w:rPr>
              <w:t>-1986*</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pH </w:t>
            </w:r>
          </w:p>
        </w:tc>
        <w:tc>
          <w:tcPr>
            <w:tcW w:w="2977" w:type="dxa"/>
          </w:tcPr>
          <w:p w:rsidR="00F44418" w:rsidRPr="00F44418" w:rsidRDefault="00F44418" w:rsidP="00F4441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-2016</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PLOMO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SEDIMENTABLES</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SUSPENDIDOS TOTALES</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2015</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TEMPERATURA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-AA-007-</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ZINC TOTAL</w:t>
            </w:r>
            <w:r w:rsidRPr="00F44418">
              <w:rPr>
                <w:rFonts w:ascii="Arial" w:eastAsia="Times New Roman" w:hAnsi="Arial" w:cs="Arial"/>
                <w:vertAlign w:val="superscript"/>
                <w:lang w:val="es-ES_tradnl" w:eastAsia="es-ES"/>
              </w:rPr>
              <w:t xml:space="preserve"> </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F44418">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lastRenderedPageBreak/>
              <w:t>MUESTREO COMPUESTO</w:t>
            </w:r>
          </w:p>
        </w:tc>
        <w:tc>
          <w:tcPr>
            <w:tcW w:w="2977"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-AA-003-1980</w:t>
            </w:r>
          </w:p>
        </w:tc>
      </w:tr>
    </w:tbl>
    <w:p w:rsidR="00F44418" w:rsidRPr="00F44418" w:rsidRDefault="00F44418" w:rsidP="00F44418">
      <w:pPr>
        <w:autoSpaceDE w:val="0"/>
        <w:autoSpaceDN w:val="0"/>
        <w:adjustRightInd w:val="0"/>
        <w:spacing w:after="0" w:line="240" w:lineRule="auto"/>
        <w:ind w:left="1158" w:firstLine="258"/>
        <w:rPr>
          <w:rFonts w:ascii="Arial" w:eastAsia="Times New Roman" w:hAnsi="Arial" w:cs="Arial"/>
          <w:b/>
          <w:bCs/>
          <w:lang w:val="pt-BR" w:eastAsia="es-ES"/>
        </w:rPr>
      </w:pPr>
    </w:p>
    <w:p w:rsidR="00F44418" w:rsidRPr="00F44418" w:rsidRDefault="00F44418" w:rsidP="00F44418">
      <w:pPr>
        <w:autoSpaceDE w:val="0"/>
        <w:autoSpaceDN w:val="0"/>
        <w:adjustRightInd w:val="0"/>
        <w:spacing w:after="0" w:line="240" w:lineRule="auto"/>
        <w:ind w:left="1158" w:firstLine="258"/>
        <w:rPr>
          <w:rFonts w:ascii="Arial" w:eastAsia="Times New Roman" w:hAnsi="Arial" w:cs="Arial"/>
          <w:b/>
          <w:bCs/>
          <w:lang w:val="pt-BR" w:eastAsia="es-ES"/>
        </w:rPr>
      </w:pPr>
    </w:p>
    <w:p w:rsidR="00F44418" w:rsidRPr="00F44418" w:rsidRDefault="00F44418" w:rsidP="00F44418">
      <w:pPr>
        <w:autoSpaceDE w:val="0"/>
        <w:autoSpaceDN w:val="0"/>
        <w:adjustRightInd w:val="0"/>
        <w:spacing w:after="0" w:line="240" w:lineRule="auto"/>
        <w:ind w:left="1158" w:firstLine="258"/>
        <w:rPr>
          <w:rFonts w:ascii="Arial" w:eastAsia="Times New Roman" w:hAnsi="Arial" w:cs="Arial"/>
          <w:b/>
          <w:bCs/>
          <w:lang w:val="pt-BR" w:eastAsia="es-ES"/>
        </w:rPr>
      </w:pPr>
    </w:p>
    <w:p w:rsidR="00F44418" w:rsidRPr="00F44418" w:rsidRDefault="00F44418" w:rsidP="00F44418">
      <w:pPr>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 xml:space="preserve">20 MUESTRAS SEMESTRALES DE </w:t>
      </w:r>
      <w:proofErr w:type="spellStart"/>
      <w:r w:rsidRPr="00F44418">
        <w:rPr>
          <w:rFonts w:ascii="Arial" w:eastAsia="Times New Roman" w:hAnsi="Arial" w:cs="Arial"/>
          <w:lang w:val="es-ES_tradnl" w:eastAsia="es-ES"/>
        </w:rPr>
        <w:t>EINFLUENTES</w:t>
      </w:r>
      <w:proofErr w:type="spellEnd"/>
      <w:r w:rsidRPr="00F44418">
        <w:rPr>
          <w:rFonts w:ascii="Arial" w:eastAsia="Times New Roman" w:hAnsi="Arial" w:cs="Arial"/>
          <w:lang w:val="es-ES_tradnl" w:eastAsia="es-ES"/>
        </w:rPr>
        <w:t xml:space="preserve">  DE LA </w:t>
      </w:r>
      <w:proofErr w:type="spellStart"/>
      <w:r w:rsidRPr="00F44418">
        <w:rPr>
          <w:rFonts w:ascii="Arial" w:eastAsia="Times New Roman" w:hAnsi="Arial" w:cs="Arial"/>
          <w:lang w:val="es-ES_tradnl" w:eastAsia="es-ES"/>
        </w:rPr>
        <w:t>NOM</w:t>
      </w:r>
      <w:proofErr w:type="spellEnd"/>
      <w:r w:rsidRPr="00F44418">
        <w:rPr>
          <w:rFonts w:ascii="Arial" w:eastAsia="Times New Roman" w:hAnsi="Arial" w:cs="Arial"/>
          <w:lang w:val="es-ES_tradnl" w:eastAsia="es-ES"/>
        </w:rPr>
        <w:t>-001-</w:t>
      </w:r>
      <w:proofErr w:type="spellStart"/>
      <w:r w:rsidRPr="00F44418">
        <w:rPr>
          <w:rFonts w:ascii="Arial" w:eastAsia="Times New Roman" w:hAnsi="Arial" w:cs="Arial"/>
          <w:lang w:val="es-ES_tradnl" w:eastAsia="es-ES"/>
        </w:rPr>
        <w:t>SEMARNAT</w:t>
      </w:r>
      <w:proofErr w:type="spellEnd"/>
      <w:r w:rsidRPr="00F44418">
        <w:rPr>
          <w:rFonts w:ascii="Arial" w:eastAsia="Times New Roman" w:hAnsi="Arial" w:cs="Arial"/>
          <w:lang w:val="es-ES_tradnl" w:eastAsia="es-ES"/>
        </w:rPr>
        <w:t xml:space="preserve">/96+ </w:t>
      </w:r>
      <w:proofErr w:type="spellStart"/>
      <w:r w:rsidRPr="00F44418">
        <w:rPr>
          <w:rFonts w:ascii="Arial" w:eastAsia="Times New Roman" w:hAnsi="Arial" w:cs="Arial"/>
          <w:lang w:val="es-ES_tradnl" w:eastAsia="es-ES"/>
        </w:rPr>
        <w:t>DQO</w:t>
      </w:r>
      <w:proofErr w:type="spellEnd"/>
      <w:r w:rsidRPr="00F44418">
        <w:rPr>
          <w:rFonts w:ascii="Arial" w:eastAsia="Times New Roman" w:hAnsi="Arial" w:cs="Arial"/>
          <w:lang w:val="es-ES_tradnl" w:eastAsia="es-ES"/>
        </w:rPr>
        <w:t xml:space="preserve"> en efluente planta de tratamiento a cargo del Municipio para pagos de derecho </w:t>
      </w:r>
      <w:proofErr w:type="spellStart"/>
      <w:r w:rsidRPr="00F44418">
        <w:rPr>
          <w:rFonts w:ascii="Arial" w:eastAsia="Times New Roman" w:hAnsi="Arial" w:cs="Arial"/>
          <w:lang w:val="es-ES_tradnl" w:eastAsia="es-ES"/>
        </w:rPr>
        <w:t>CONAGUA</w:t>
      </w:r>
      <w:proofErr w:type="spellEnd"/>
      <w:r w:rsidRPr="00F44418">
        <w:rPr>
          <w:rFonts w:ascii="Arial" w:eastAsia="Times New Roman" w:hAnsi="Arial" w:cs="Arial"/>
          <w:lang w:val="es-ES_tradnl" w:eastAsia="es-ES"/>
        </w:rPr>
        <w:t xml:space="preserve"> (Trimestral)</w:t>
      </w:r>
    </w:p>
    <w:p w:rsidR="00F44418" w:rsidRPr="00F44418" w:rsidRDefault="00F44418" w:rsidP="00F44418">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76"/>
      </w:tblGrid>
      <w:tr w:rsidR="00F44418" w:rsidRPr="00F44418" w:rsidTr="00BE5E4E">
        <w:tc>
          <w:tcPr>
            <w:tcW w:w="3331" w:type="dxa"/>
            <w:vAlign w:val="center"/>
          </w:tcPr>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r w:rsidRPr="00F44418">
              <w:rPr>
                <w:rFonts w:ascii="Arial" w:eastAsia="Times New Roman" w:hAnsi="Arial" w:cs="Arial"/>
                <w:b/>
                <w:lang w:val="es-ES_tradnl" w:eastAsia="es-ES"/>
              </w:rPr>
              <w:t>PARÁMETROS BASADOS EN LA</w:t>
            </w:r>
          </w:p>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proofErr w:type="spellStart"/>
            <w:r w:rsidRPr="00F44418">
              <w:rPr>
                <w:rFonts w:ascii="Arial" w:eastAsia="Times New Roman" w:hAnsi="Arial" w:cs="Arial"/>
                <w:b/>
                <w:lang w:val="es-ES_tradnl" w:eastAsia="es-ES"/>
              </w:rPr>
              <w:t>NOM</w:t>
            </w:r>
            <w:proofErr w:type="spellEnd"/>
            <w:r w:rsidRPr="00F44418">
              <w:rPr>
                <w:rFonts w:ascii="Arial" w:eastAsia="Times New Roman" w:hAnsi="Arial" w:cs="Arial"/>
                <w:b/>
                <w:lang w:val="es-ES_tradnl" w:eastAsia="es-ES"/>
              </w:rPr>
              <w:t>-001-</w:t>
            </w:r>
            <w:proofErr w:type="spellStart"/>
            <w:r w:rsidRPr="00F44418">
              <w:rPr>
                <w:rFonts w:ascii="Arial" w:eastAsia="Times New Roman" w:hAnsi="Arial" w:cs="Arial"/>
                <w:b/>
                <w:lang w:val="es-ES_tradnl" w:eastAsia="es-ES"/>
              </w:rPr>
              <w:t>SEMARNAT</w:t>
            </w:r>
            <w:proofErr w:type="spellEnd"/>
            <w:r w:rsidRPr="00F44418">
              <w:rPr>
                <w:rFonts w:ascii="Arial" w:eastAsia="Times New Roman" w:hAnsi="Arial" w:cs="Arial"/>
                <w:b/>
                <w:lang w:val="es-ES_tradnl" w:eastAsia="es-ES"/>
              </w:rPr>
              <w:t>/96</w:t>
            </w:r>
          </w:p>
        </w:tc>
        <w:tc>
          <w:tcPr>
            <w:tcW w:w="2976" w:type="dxa"/>
            <w:vAlign w:val="center"/>
          </w:tcPr>
          <w:p w:rsidR="00F44418" w:rsidRPr="00F44418" w:rsidRDefault="00F44418" w:rsidP="00F44418">
            <w:pPr>
              <w:spacing w:after="0" w:line="240" w:lineRule="auto"/>
              <w:ind w:left="72" w:right="-17"/>
              <w:jc w:val="center"/>
              <w:rPr>
                <w:rFonts w:ascii="Arial" w:eastAsia="Times New Roman" w:hAnsi="Arial" w:cs="Arial"/>
                <w:b/>
                <w:lang w:val="es-ES_tradnl" w:eastAsia="es-ES"/>
              </w:rPr>
            </w:pPr>
            <w:r w:rsidRPr="00F44418">
              <w:rPr>
                <w:rFonts w:ascii="Arial" w:eastAsia="Times New Roman" w:hAnsi="Arial" w:cs="Arial"/>
                <w:b/>
                <w:lang w:val="es-ES_tradnl" w:eastAsia="es-ES"/>
              </w:rPr>
              <w:t>MÉTODO DE ANÁLISIS</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ARSÉNICO TOTAL</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CADMIO  TOTAL</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CIANURO TOTAL</w:t>
            </w:r>
            <w:r w:rsidRPr="00F44418">
              <w:rPr>
                <w:rFonts w:ascii="Arial" w:eastAsia="Times New Roman" w:hAnsi="Arial" w:cs="Arial"/>
                <w:vertAlign w:val="superscript"/>
                <w:lang w:val="es-ES_tradnl" w:eastAsia="es-ES"/>
              </w:rPr>
              <w:t xml:space="preserve"> </w:t>
            </w:r>
            <w:r w:rsidRPr="00F44418">
              <w:rPr>
                <w:rFonts w:ascii="Arial" w:eastAsia="Times New Roman" w:hAnsi="Arial" w:cs="Arial"/>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NMX-AA058</w:t>
            </w:r>
            <w:proofErr w:type="spellEnd"/>
            <w:r w:rsidRPr="00F44418">
              <w:rPr>
                <w:rFonts w:ascii="Arial" w:eastAsia="Times New Roman" w:hAnsi="Arial" w:cs="Arial"/>
                <w:lang w:val="en-US" w:eastAsia="es-ES"/>
              </w:rPr>
              <w:t>-</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COBRE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proofErr w:type="spellStart"/>
            <w:r w:rsidRPr="00F44418">
              <w:rPr>
                <w:rFonts w:ascii="Arial" w:eastAsia="Times New Roman" w:hAnsi="Arial" w:cs="Arial"/>
                <w:lang w:val="es-ES_tradnl" w:eastAsia="es-ES"/>
              </w:rPr>
              <w:t>COLIFORMES</w:t>
            </w:r>
            <w:proofErr w:type="spellEnd"/>
            <w:r w:rsidRPr="00F44418">
              <w:rPr>
                <w:rFonts w:ascii="Arial" w:eastAsia="Times New Roman" w:hAnsi="Arial" w:cs="Arial"/>
                <w:lang w:val="es-ES_tradnl" w:eastAsia="es-ES"/>
              </w:rPr>
              <w:t xml:space="preserve"> FECALES</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-AA-042-</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-2015</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CROMO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DEMANDA BIOQUÍMICA DE OXÍGENO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DEMANDA QUÍMICA DE OXÍGENO (</w:t>
            </w:r>
            <w:proofErr w:type="spellStart"/>
            <w:r w:rsidRPr="00F44418">
              <w:rPr>
                <w:rFonts w:ascii="Arial" w:eastAsia="Times New Roman" w:hAnsi="Arial" w:cs="Arial"/>
                <w:lang w:val="es-ES_tradnl" w:eastAsia="es-ES"/>
              </w:rPr>
              <w:t>TS</w:t>
            </w:r>
            <w:proofErr w:type="spellEnd"/>
            <w:r w:rsidRPr="00F44418">
              <w:rPr>
                <w:rFonts w:ascii="Arial" w:eastAsia="Times New Roman" w:hAnsi="Arial" w:cs="Arial"/>
                <w:lang w:val="es-ES_tradnl" w:eastAsia="es-ES"/>
              </w:rPr>
              <w:t>)</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-AA-030/2-</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2011</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FOSFORO TOTAL</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-AA-029-</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GRASAS Y ACEITES</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-AA-005-</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2013</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HUEVOS DE HELMINTO</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-AA-113-</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-2012</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MATERIA FLOTANTE</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 xml:space="preserve">-AA-006-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-2010</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MERCURIO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NIQUEL</w:t>
            </w:r>
            <w:proofErr w:type="spellEnd"/>
            <w:r w:rsidRPr="00F44418">
              <w:rPr>
                <w:rFonts w:ascii="Arial" w:eastAsia="Times New Roman" w:hAnsi="Arial" w:cs="Arial"/>
                <w:lang w:val="es-ES_tradnl" w:eastAsia="es-ES"/>
              </w:rPr>
              <w:t xml:space="preserve">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NITRÓGENO TOTAL</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r w:rsidRPr="00F44418">
              <w:rPr>
                <w:rFonts w:ascii="Arial" w:eastAsia="Times New Roman" w:hAnsi="Arial" w:cs="Arial"/>
                <w:lang w:val="en-US" w:eastAsia="es-ES"/>
              </w:rPr>
              <w:t>NOM-001-</w:t>
            </w:r>
            <w:proofErr w:type="spellStart"/>
            <w:r w:rsidRPr="00F44418">
              <w:rPr>
                <w:rFonts w:ascii="Arial" w:eastAsia="Times New Roman" w:hAnsi="Arial" w:cs="Arial"/>
                <w:lang w:val="en-US" w:eastAsia="es-ES"/>
              </w:rPr>
              <w:t>SERMARNAT</w:t>
            </w:r>
            <w:proofErr w:type="spellEnd"/>
            <w:r w:rsidRPr="00F44418">
              <w:rPr>
                <w:rFonts w:ascii="Arial" w:eastAsia="Times New Roman" w:hAnsi="Arial" w:cs="Arial"/>
                <w:lang w:val="en-US" w:eastAsia="es-ES"/>
              </w:rPr>
              <w:t>-1986*</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pH </w:t>
            </w:r>
          </w:p>
        </w:tc>
        <w:tc>
          <w:tcPr>
            <w:tcW w:w="2976" w:type="dxa"/>
          </w:tcPr>
          <w:p w:rsidR="00F44418" w:rsidRPr="00F44418" w:rsidRDefault="00F44418" w:rsidP="00F4441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-2016</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PLOMO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SEDIMENTABLES</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SUSPENDIDOS TOTALES</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2015</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TEMPERATURA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-AA-007-</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ZINC TOTAL</w:t>
            </w:r>
            <w:r w:rsidRPr="00F44418">
              <w:rPr>
                <w:rFonts w:ascii="Arial" w:eastAsia="Times New Roman" w:hAnsi="Arial" w:cs="Arial"/>
                <w:vertAlign w:val="superscript"/>
                <w:lang w:val="es-ES_tradnl" w:eastAsia="es-ES"/>
              </w:rPr>
              <w:t xml:space="preserve"> </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331"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MUESTREO COMPUESTO</w:t>
            </w:r>
          </w:p>
        </w:tc>
        <w:tc>
          <w:tcPr>
            <w:tcW w:w="2976"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-AA-003-1980</w:t>
            </w:r>
          </w:p>
        </w:tc>
      </w:tr>
    </w:tbl>
    <w:p w:rsidR="00F44418" w:rsidRPr="00F44418" w:rsidRDefault="00F44418" w:rsidP="00F44418">
      <w:pPr>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Default="00F44418"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BE5E4E">
      <w:pPr>
        <w:tabs>
          <w:tab w:val="left" w:pos="851"/>
        </w:tabs>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 xml:space="preserve">4 MUESTRAS SEMESTRALES EN LA LAGUNA DE </w:t>
      </w:r>
      <w:proofErr w:type="spellStart"/>
      <w:r w:rsidRPr="00F44418">
        <w:rPr>
          <w:rFonts w:ascii="Arial" w:eastAsia="Times New Roman" w:hAnsi="Arial" w:cs="Arial"/>
          <w:lang w:val="es-ES_tradnl" w:eastAsia="es-ES"/>
        </w:rPr>
        <w:t>CAJITITLAN</w:t>
      </w:r>
      <w:proofErr w:type="spellEnd"/>
      <w:r w:rsidRPr="00F44418">
        <w:rPr>
          <w:rFonts w:ascii="Arial" w:eastAsia="Times New Roman" w:hAnsi="Arial" w:cs="Arial"/>
          <w:lang w:val="es-ES_tradnl" w:eastAsia="es-ES"/>
        </w:rPr>
        <w:t xml:space="preserve"> DE LA </w:t>
      </w:r>
      <w:proofErr w:type="spellStart"/>
      <w:r w:rsidRPr="00F44418">
        <w:rPr>
          <w:rFonts w:ascii="Arial" w:eastAsia="Times New Roman" w:hAnsi="Arial" w:cs="Arial"/>
          <w:lang w:val="es-ES_tradnl" w:eastAsia="es-ES"/>
        </w:rPr>
        <w:t>NOM</w:t>
      </w:r>
      <w:proofErr w:type="spellEnd"/>
      <w:r w:rsidRPr="00F44418">
        <w:rPr>
          <w:rFonts w:ascii="Arial" w:eastAsia="Times New Roman" w:hAnsi="Arial" w:cs="Arial"/>
          <w:lang w:val="es-ES_tradnl" w:eastAsia="es-ES"/>
        </w:rPr>
        <w:t>-001-</w:t>
      </w:r>
      <w:proofErr w:type="spellStart"/>
      <w:r w:rsidRPr="00F44418">
        <w:rPr>
          <w:rFonts w:ascii="Arial" w:eastAsia="Times New Roman" w:hAnsi="Arial" w:cs="Arial"/>
          <w:lang w:val="es-ES_tradnl" w:eastAsia="es-ES"/>
        </w:rPr>
        <w:t>SEMARNAT</w:t>
      </w:r>
      <w:proofErr w:type="spellEnd"/>
      <w:r w:rsidRPr="00F44418">
        <w:rPr>
          <w:rFonts w:ascii="Arial" w:eastAsia="Times New Roman" w:hAnsi="Arial" w:cs="Arial"/>
          <w:lang w:val="es-ES_tradnl" w:eastAsia="es-ES"/>
        </w:rPr>
        <w:t>/96 +</w:t>
      </w:r>
      <w:proofErr w:type="spellStart"/>
      <w:r w:rsidRPr="00F44418">
        <w:rPr>
          <w:rFonts w:ascii="Arial" w:eastAsia="Times New Roman" w:hAnsi="Arial" w:cs="Arial"/>
          <w:lang w:val="es-ES_tradnl" w:eastAsia="es-ES"/>
        </w:rPr>
        <w:t>DQO</w:t>
      </w:r>
      <w:proofErr w:type="spellEnd"/>
      <w:r w:rsidRPr="00F44418">
        <w:rPr>
          <w:rFonts w:ascii="Arial" w:eastAsia="Times New Roman" w:hAnsi="Arial" w:cs="Arial"/>
          <w:lang w:val="es-ES_tradnl" w:eastAsia="es-ES"/>
        </w:rPr>
        <w:t xml:space="preserve"> en 4 PUNTOS EN LAGUNA DE </w:t>
      </w:r>
      <w:proofErr w:type="spellStart"/>
      <w:r w:rsidRPr="00F44418">
        <w:rPr>
          <w:rFonts w:ascii="Arial" w:eastAsia="Times New Roman" w:hAnsi="Arial" w:cs="Arial"/>
          <w:lang w:val="es-ES_tradnl" w:eastAsia="es-ES"/>
        </w:rPr>
        <w:t>CAJITITLAN</w:t>
      </w:r>
      <w:proofErr w:type="spellEnd"/>
      <w:r w:rsidRPr="00F44418">
        <w:rPr>
          <w:rFonts w:ascii="Arial" w:eastAsia="Times New Roman" w:hAnsi="Arial" w:cs="Arial"/>
          <w:lang w:val="es-ES_tradnl" w:eastAsia="es-ES"/>
        </w:rPr>
        <w:t xml:space="preserve"> (SEMESTRAL)</w:t>
      </w:r>
    </w:p>
    <w:p w:rsidR="00F44418" w:rsidRPr="00F44418" w:rsidRDefault="00F44418" w:rsidP="00F44418">
      <w:pPr>
        <w:tabs>
          <w:tab w:val="left" w:pos="851"/>
        </w:tabs>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835"/>
      </w:tblGrid>
      <w:tr w:rsidR="00F44418" w:rsidRPr="00F44418" w:rsidTr="00BE5E4E">
        <w:tc>
          <w:tcPr>
            <w:tcW w:w="3472" w:type="dxa"/>
            <w:vAlign w:val="center"/>
          </w:tcPr>
          <w:p w:rsidR="00F44418" w:rsidRPr="00F44418" w:rsidRDefault="00BE5E4E" w:rsidP="00F44418">
            <w:pPr>
              <w:tabs>
                <w:tab w:val="left" w:pos="6946"/>
              </w:tabs>
              <w:spacing w:after="0" w:line="240" w:lineRule="auto"/>
              <w:jc w:val="center"/>
              <w:rPr>
                <w:rFonts w:ascii="Arial" w:eastAsia="Times New Roman" w:hAnsi="Arial" w:cs="Arial"/>
                <w:b/>
                <w:lang w:val="es-ES_tradnl" w:eastAsia="es-ES"/>
              </w:rPr>
            </w:pPr>
            <w:r w:rsidRPr="00F44418">
              <w:rPr>
                <w:rFonts w:ascii="Arial" w:eastAsia="Times New Roman" w:hAnsi="Arial" w:cs="Arial"/>
                <w:b/>
                <w:lang w:val="es-ES_tradnl" w:eastAsia="es-ES"/>
              </w:rPr>
              <w:t>PARÁMETROS</w:t>
            </w:r>
            <w:r w:rsidR="00F44418" w:rsidRPr="00F44418">
              <w:rPr>
                <w:rFonts w:ascii="Arial" w:eastAsia="Times New Roman" w:hAnsi="Arial" w:cs="Arial"/>
                <w:b/>
                <w:lang w:val="es-ES_tradnl" w:eastAsia="es-ES"/>
              </w:rPr>
              <w:t xml:space="preserve"> BASADOS EN LA</w:t>
            </w:r>
          </w:p>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proofErr w:type="spellStart"/>
            <w:r w:rsidRPr="00F44418">
              <w:rPr>
                <w:rFonts w:ascii="Arial" w:eastAsia="Times New Roman" w:hAnsi="Arial" w:cs="Arial"/>
                <w:b/>
                <w:lang w:val="es-ES_tradnl" w:eastAsia="es-ES"/>
              </w:rPr>
              <w:t>NOM</w:t>
            </w:r>
            <w:proofErr w:type="spellEnd"/>
            <w:r w:rsidRPr="00F44418">
              <w:rPr>
                <w:rFonts w:ascii="Arial" w:eastAsia="Times New Roman" w:hAnsi="Arial" w:cs="Arial"/>
                <w:b/>
                <w:lang w:val="es-ES_tradnl" w:eastAsia="es-ES"/>
              </w:rPr>
              <w:t>-001-</w:t>
            </w:r>
            <w:proofErr w:type="spellStart"/>
            <w:r w:rsidRPr="00F44418">
              <w:rPr>
                <w:rFonts w:ascii="Arial" w:eastAsia="Times New Roman" w:hAnsi="Arial" w:cs="Arial"/>
                <w:b/>
                <w:lang w:val="es-ES_tradnl" w:eastAsia="es-ES"/>
              </w:rPr>
              <w:t>SEMARNAT</w:t>
            </w:r>
            <w:proofErr w:type="spellEnd"/>
            <w:r w:rsidRPr="00F44418">
              <w:rPr>
                <w:rFonts w:ascii="Arial" w:eastAsia="Times New Roman" w:hAnsi="Arial" w:cs="Arial"/>
                <w:b/>
                <w:lang w:val="es-ES_tradnl" w:eastAsia="es-ES"/>
              </w:rPr>
              <w:t>/96</w:t>
            </w:r>
          </w:p>
        </w:tc>
        <w:tc>
          <w:tcPr>
            <w:tcW w:w="2835" w:type="dxa"/>
            <w:vAlign w:val="center"/>
          </w:tcPr>
          <w:p w:rsidR="00F44418" w:rsidRPr="00F44418" w:rsidRDefault="00F44418" w:rsidP="00F44418">
            <w:pPr>
              <w:spacing w:after="0" w:line="240" w:lineRule="auto"/>
              <w:ind w:left="72" w:right="-17"/>
              <w:jc w:val="center"/>
              <w:rPr>
                <w:rFonts w:ascii="Arial" w:eastAsia="Times New Roman" w:hAnsi="Arial" w:cs="Arial"/>
                <w:b/>
                <w:lang w:val="es-ES_tradnl" w:eastAsia="es-ES"/>
              </w:rPr>
            </w:pPr>
            <w:r w:rsidRPr="00F44418">
              <w:rPr>
                <w:rFonts w:ascii="Arial" w:eastAsia="Times New Roman" w:hAnsi="Arial" w:cs="Arial"/>
                <w:b/>
                <w:lang w:val="es-ES_tradnl" w:eastAsia="es-ES"/>
              </w:rPr>
              <w:t>MÉTODO DE ANÁLISIS</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proofErr w:type="spellStart"/>
            <w:r w:rsidRPr="00F44418">
              <w:rPr>
                <w:rFonts w:ascii="Arial" w:eastAsia="Times New Roman" w:hAnsi="Arial" w:cs="Arial"/>
                <w:lang w:val="es-ES_tradnl" w:eastAsia="es-ES"/>
              </w:rPr>
              <w:t>ARSENICO</w:t>
            </w:r>
            <w:proofErr w:type="spellEnd"/>
            <w:r w:rsidRPr="00F44418">
              <w:rPr>
                <w:rFonts w:ascii="Arial" w:eastAsia="Times New Roman" w:hAnsi="Arial" w:cs="Arial"/>
                <w:lang w:val="es-ES_tradnl" w:eastAsia="es-ES"/>
              </w:rPr>
              <w:t xml:space="preserve"> TOTAL</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CADMIO  TOTAL</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lastRenderedPageBreak/>
              <w:t>CIANURO TOTAL</w:t>
            </w:r>
            <w:r w:rsidRPr="00F44418">
              <w:rPr>
                <w:rFonts w:ascii="Arial" w:eastAsia="Times New Roman" w:hAnsi="Arial" w:cs="Arial"/>
                <w:vertAlign w:val="superscript"/>
                <w:lang w:val="es-ES_tradnl" w:eastAsia="es-ES"/>
              </w:rPr>
              <w:t xml:space="preserve"> </w:t>
            </w:r>
            <w:r w:rsidRPr="00F44418">
              <w:rPr>
                <w:rFonts w:ascii="Arial" w:eastAsia="Times New Roman" w:hAnsi="Arial" w:cs="Arial"/>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NMX-AA058</w:t>
            </w:r>
            <w:proofErr w:type="spellEnd"/>
            <w:r w:rsidRPr="00F44418">
              <w:rPr>
                <w:rFonts w:ascii="Arial" w:eastAsia="Times New Roman" w:hAnsi="Arial" w:cs="Arial"/>
                <w:lang w:val="en-US" w:eastAsia="es-ES"/>
              </w:rPr>
              <w:t>-</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COBRE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proofErr w:type="spellStart"/>
            <w:r w:rsidRPr="00F44418">
              <w:rPr>
                <w:rFonts w:ascii="Arial" w:eastAsia="Times New Roman" w:hAnsi="Arial" w:cs="Arial"/>
                <w:lang w:val="es-ES_tradnl" w:eastAsia="es-ES"/>
              </w:rPr>
              <w:t>COLIFORMES</w:t>
            </w:r>
            <w:proofErr w:type="spellEnd"/>
            <w:r w:rsidRPr="00F44418">
              <w:rPr>
                <w:rFonts w:ascii="Arial" w:eastAsia="Times New Roman" w:hAnsi="Arial" w:cs="Arial"/>
                <w:lang w:val="es-ES_tradnl" w:eastAsia="es-ES"/>
              </w:rPr>
              <w:t xml:space="preserve"> FECALES</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-AA-042-</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-2015</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CROMO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DEMANDA </w:t>
            </w:r>
            <w:proofErr w:type="spellStart"/>
            <w:r w:rsidRPr="00F44418">
              <w:rPr>
                <w:rFonts w:ascii="Arial" w:eastAsia="Times New Roman" w:hAnsi="Arial" w:cs="Arial"/>
                <w:lang w:val="es-ES_tradnl" w:eastAsia="es-ES"/>
              </w:rPr>
              <w:t>BIOQUIMICA</w:t>
            </w:r>
            <w:proofErr w:type="spellEnd"/>
            <w:r w:rsidRPr="00F44418">
              <w:rPr>
                <w:rFonts w:ascii="Arial" w:eastAsia="Times New Roman" w:hAnsi="Arial" w:cs="Arial"/>
                <w:lang w:val="es-ES_tradnl" w:eastAsia="es-ES"/>
              </w:rPr>
              <w:t xml:space="preserve"> DE OXÍGENO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DEMANDA </w:t>
            </w:r>
            <w:proofErr w:type="spellStart"/>
            <w:r w:rsidRPr="00F44418">
              <w:rPr>
                <w:rFonts w:ascii="Arial" w:eastAsia="Times New Roman" w:hAnsi="Arial" w:cs="Arial"/>
                <w:lang w:val="es-ES_tradnl" w:eastAsia="es-ES"/>
              </w:rPr>
              <w:t>QUIMICA</w:t>
            </w:r>
            <w:proofErr w:type="spellEnd"/>
            <w:r w:rsidRPr="00F44418">
              <w:rPr>
                <w:rFonts w:ascii="Arial" w:eastAsia="Times New Roman" w:hAnsi="Arial" w:cs="Arial"/>
                <w:lang w:val="es-ES_tradnl" w:eastAsia="es-ES"/>
              </w:rPr>
              <w:t xml:space="preserve"> DE OXÍGENO (</w:t>
            </w:r>
            <w:proofErr w:type="spellStart"/>
            <w:r w:rsidRPr="00F44418">
              <w:rPr>
                <w:rFonts w:ascii="Arial" w:eastAsia="Times New Roman" w:hAnsi="Arial" w:cs="Arial"/>
                <w:lang w:val="es-ES_tradnl" w:eastAsia="es-ES"/>
              </w:rPr>
              <w:t>TS</w:t>
            </w:r>
            <w:proofErr w:type="spellEnd"/>
            <w:r w:rsidRPr="00F44418">
              <w:rPr>
                <w:rFonts w:ascii="Arial" w:eastAsia="Times New Roman" w:hAnsi="Arial" w:cs="Arial"/>
                <w:lang w:val="es-ES_tradnl" w:eastAsia="es-ES"/>
              </w:rPr>
              <w:t>)</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-AA-030/2-</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2011</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FOSFORO TOTAL</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-AA-029-</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2001</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GRASAS Y ACEITES</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-AA-005-</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2013</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HUEVOS DE HELMINTO</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-AA-113-</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-2012</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MATERIA FLOTANTE</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 xml:space="preserve">-AA-006-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-2010</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MERCURIO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NIQUEL</w:t>
            </w:r>
            <w:proofErr w:type="spellEnd"/>
            <w:r w:rsidRPr="00F44418">
              <w:rPr>
                <w:rFonts w:ascii="Arial" w:eastAsia="Times New Roman" w:hAnsi="Arial" w:cs="Arial"/>
                <w:lang w:val="es-ES_tradnl" w:eastAsia="es-ES"/>
              </w:rPr>
              <w:t xml:space="preserve">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NITROGENO</w:t>
            </w:r>
            <w:proofErr w:type="spellEnd"/>
            <w:r w:rsidRPr="00F44418">
              <w:rPr>
                <w:rFonts w:ascii="Arial" w:eastAsia="Times New Roman" w:hAnsi="Arial" w:cs="Arial"/>
                <w:lang w:val="es-ES_tradnl" w:eastAsia="es-ES"/>
              </w:rPr>
              <w:t xml:space="preserve"> TOTAL</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r w:rsidRPr="00F44418">
              <w:rPr>
                <w:rFonts w:ascii="Arial" w:eastAsia="Times New Roman" w:hAnsi="Arial" w:cs="Arial"/>
                <w:lang w:val="en-US" w:eastAsia="es-ES"/>
              </w:rPr>
              <w:t>NOM-001-</w:t>
            </w:r>
            <w:proofErr w:type="spellStart"/>
            <w:r w:rsidRPr="00F44418">
              <w:rPr>
                <w:rFonts w:ascii="Arial" w:eastAsia="Times New Roman" w:hAnsi="Arial" w:cs="Arial"/>
                <w:lang w:val="en-US" w:eastAsia="es-ES"/>
              </w:rPr>
              <w:t>SERMARNAT</w:t>
            </w:r>
            <w:proofErr w:type="spellEnd"/>
            <w:r w:rsidRPr="00F44418">
              <w:rPr>
                <w:rFonts w:ascii="Arial" w:eastAsia="Times New Roman" w:hAnsi="Arial" w:cs="Arial"/>
                <w:lang w:val="en-US" w:eastAsia="es-ES"/>
              </w:rPr>
              <w:t>-1986*</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pH </w:t>
            </w:r>
          </w:p>
        </w:tc>
        <w:tc>
          <w:tcPr>
            <w:tcW w:w="2835" w:type="dxa"/>
          </w:tcPr>
          <w:p w:rsidR="00F44418" w:rsidRPr="00F44418" w:rsidRDefault="00F44418" w:rsidP="00F4441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-AA-008-</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-2016</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PLOMO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SEDIMENTABLES</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SÓLIDOS SUSPENDIDOS TOTALES</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n-US" w:eastAsia="es-ES"/>
              </w:rPr>
            </w:pPr>
            <w:proofErr w:type="spellStart"/>
            <w:r w:rsidRPr="00F44418">
              <w:rPr>
                <w:rFonts w:ascii="Arial" w:eastAsia="Times New Roman" w:hAnsi="Arial" w:cs="Arial"/>
                <w:lang w:val="en-US" w:eastAsia="es-ES"/>
              </w:rPr>
              <w:t>NMX</w:t>
            </w:r>
            <w:proofErr w:type="spellEnd"/>
            <w:r w:rsidRPr="00F44418">
              <w:rPr>
                <w:rFonts w:ascii="Arial" w:eastAsia="Times New Roman" w:hAnsi="Arial" w:cs="Arial"/>
                <w:lang w:val="en-US" w:eastAsia="es-ES"/>
              </w:rPr>
              <w:t>-AA-034-</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w:t>
            </w:r>
            <w:r w:rsidRPr="00F44418">
              <w:rPr>
                <w:rFonts w:ascii="Arial" w:eastAsia="Times New Roman" w:hAnsi="Arial" w:cs="Arial"/>
                <w:lang w:val="en-US" w:eastAsia="es-ES"/>
              </w:rPr>
              <w:t>2015</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TEMPERATURA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-AA-007-</w:t>
            </w:r>
            <w:proofErr w:type="spellStart"/>
            <w:r w:rsidRPr="00F44418">
              <w:rPr>
                <w:rFonts w:ascii="Arial" w:eastAsia="Times New Roman" w:hAnsi="Arial" w:cs="Arial"/>
                <w:lang w:val="es-ES_tradnl" w:eastAsia="es-ES"/>
              </w:rPr>
              <w:t>SCFI</w:t>
            </w:r>
            <w:proofErr w:type="spellEnd"/>
            <w:r w:rsidRPr="00F44418">
              <w:rPr>
                <w:rFonts w:ascii="Arial" w:eastAsia="Times New Roman" w:hAnsi="Arial" w:cs="Arial"/>
                <w:lang w:val="es-ES_tradnl" w:eastAsia="es-ES"/>
              </w:rPr>
              <w:t>-2013</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ZINC TOTAL</w:t>
            </w:r>
            <w:r w:rsidRPr="00F44418">
              <w:rPr>
                <w:rFonts w:ascii="Arial" w:eastAsia="Times New Roman" w:hAnsi="Arial" w:cs="Arial"/>
                <w:vertAlign w:val="superscript"/>
                <w:lang w:val="es-ES_tradnl" w:eastAsia="es-ES"/>
              </w:rPr>
              <w:t xml:space="preserve"> </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6010 C-2007</w:t>
            </w:r>
          </w:p>
        </w:tc>
      </w:tr>
      <w:tr w:rsidR="00F44418" w:rsidRPr="00F44418" w:rsidTr="00BE5E4E">
        <w:tc>
          <w:tcPr>
            <w:tcW w:w="3472"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MUESTREO COMPUESTO</w:t>
            </w:r>
          </w:p>
        </w:tc>
        <w:tc>
          <w:tcPr>
            <w:tcW w:w="2835" w:type="dxa"/>
          </w:tcPr>
          <w:p w:rsidR="00F44418" w:rsidRPr="00F44418" w:rsidRDefault="00F44418" w:rsidP="00F44418">
            <w:pPr>
              <w:tabs>
                <w:tab w:val="left" w:pos="2198"/>
              </w:tabs>
              <w:spacing w:after="0" w:line="240" w:lineRule="auto"/>
              <w:ind w:left="72" w:right="-17"/>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NMX</w:t>
            </w:r>
            <w:proofErr w:type="spellEnd"/>
            <w:r w:rsidRPr="00F44418">
              <w:rPr>
                <w:rFonts w:ascii="Arial" w:eastAsia="Times New Roman" w:hAnsi="Arial" w:cs="Arial"/>
                <w:lang w:val="es-ES_tradnl" w:eastAsia="es-ES"/>
              </w:rPr>
              <w:t>-AA-003-1980</w:t>
            </w:r>
          </w:p>
        </w:tc>
      </w:tr>
    </w:tbl>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Default="00F44418"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Default="007C381C" w:rsidP="00F44418">
      <w:pPr>
        <w:tabs>
          <w:tab w:val="left" w:pos="851"/>
        </w:tabs>
        <w:spacing w:after="0" w:line="240" w:lineRule="auto"/>
        <w:rPr>
          <w:rFonts w:ascii="Arial" w:eastAsia="Times New Roman" w:hAnsi="Arial" w:cs="Arial"/>
          <w:lang w:val="es-ES_tradnl" w:eastAsia="es-ES"/>
        </w:rPr>
      </w:pPr>
    </w:p>
    <w:p w:rsidR="007C381C" w:rsidRPr="00F44418" w:rsidRDefault="007C381C"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p>
    <w:p w:rsidR="00F44418" w:rsidRPr="00F44418" w:rsidRDefault="00F44418" w:rsidP="007C381C">
      <w:pPr>
        <w:tabs>
          <w:tab w:val="left" w:pos="851"/>
        </w:tabs>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 xml:space="preserve">210 MUESTRAS SEMESTRAL DE AGUA DE ABASTECIMIENTO Análisis de </w:t>
      </w:r>
      <w:proofErr w:type="spellStart"/>
      <w:r w:rsidRPr="00F44418">
        <w:rPr>
          <w:rFonts w:ascii="Arial" w:eastAsia="Times New Roman" w:hAnsi="Arial" w:cs="Arial"/>
          <w:lang w:val="es-ES_tradnl" w:eastAsia="es-ES"/>
        </w:rPr>
        <w:t>NOM</w:t>
      </w:r>
      <w:proofErr w:type="spellEnd"/>
      <w:r w:rsidRPr="00F44418">
        <w:rPr>
          <w:rFonts w:ascii="Arial" w:eastAsia="Times New Roman" w:hAnsi="Arial" w:cs="Arial"/>
          <w:lang w:val="es-ES_tradnl" w:eastAsia="es-ES"/>
        </w:rPr>
        <w:t>-127-</w:t>
      </w:r>
      <w:proofErr w:type="spellStart"/>
      <w:r w:rsidRPr="00F44418">
        <w:rPr>
          <w:rFonts w:ascii="Arial" w:eastAsia="Times New Roman" w:hAnsi="Arial" w:cs="Arial"/>
          <w:lang w:val="es-ES_tradnl" w:eastAsia="es-ES"/>
        </w:rPr>
        <w:t>SSA1</w:t>
      </w:r>
      <w:proofErr w:type="spellEnd"/>
      <w:r w:rsidRPr="00F44418">
        <w:rPr>
          <w:rFonts w:ascii="Arial" w:eastAsia="Times New Roman" w:hAnsi="Arial" w:cs="Arial"/>
          <w:lang w:val="es-ES_tradnl" w:eastAsia="es-ES"/>
        </w:rPr>
        <w:t xml:space="preserve">/94 (SEMESTRAL) </w:t>
      </w:r>
    </w:p>
    <w:p w:rsidR="00F44418" w:rsidRPr="00F44418" w:rsidRDefault="00F44418" w:rsidP="00F44418">
      <w:pPr>
        <w:tabs>
          <w:tab w:val="left" w:pos="851"/>
        </w:tabs>
        <w:spacing w:after="0" w:line="240" w:lineRule="auto"/>
        <w:rPr>
          <w:rFonts w:ascii="Arial" w:eastAsia="Times New Roman" w:hAnsi="Arial" w:cs="Arial"/>
          <w:bCs/>
          <w:lang w:val="es-ES_tradnl" w:eastAsia="es-ES"/>
        </w:rPr>
      </w:pPr>
    </w:p>
    <w:tbl>
      <w:tblPr>
        <w:tblW w:w="6344" w:type="dxa"/>
        <w:jc w:val="center"/>
        <w:tblCellMar>
          <w:left w:w="70" w:type="dxa"/>
          <w:right w:w="70" w:type="dxa"/>
        </w:tblCellMar>
        <w:tblLook w:val="04A0" w:firstRow="1" w:lastRow="0" w:firstColumn="1" w:lastColumn="0" w:noHBand="0" w:noVBand="1"/>
      </w:tblPr>
      <w:tblGrid>
        <w:gridCol w:w="3367"/>
        <w:gridCol w:w="2977"/>
      </w:tblGrid>
      <w:tr w:rsidR="00F44418" w:rsidRPr="00F44418" w:rsidTr="00BE5E4E">
        <w:trPr>
          <w:trHeight w:val="420"/>
          <w:jc w:val="center"/>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b/>
                <w:bCs/>
                <w:color w:val="000000"/>
                <w:lang w:val="es-ES_tradnl" w:eastAsia="es-MX"/>
              </w:rPr>
            </w:pPr>
            <w:r w:rsidRPr="00F44418">
              <w:rPr>
                <w:rFonts w:ascii="Arial" w:eastAsia="Times New Roman" w:hAnsi="Arial" w:cs="Arial"/>
                <w:b/>
                <w:bCs/>
                <w:color w:val="000000"/>
                <w:lang w:val="es-ES_tradnl" w:eastAsia="es-MX"/>
              </w:rPr>
              <w:t xml:space="preserve">PARÁMETROS EN BASE A LA </w:t>
            </w:r>
          </w:p>
          <w:p w:rsidR="00F44418" w:rsidRPr="00F44418" w:rsidRDefault="00F44418" w:rsidP="00F44418">
            <w:pPr>
              <w:spacing w:after="0" w:line="240" w:lineRule="auto"/>
              <w:jc w:val="center"/>
              <w:rPr>
                <w:rFonts w:ascii="Arial" w:eastAsia="Times New Roman" w:hAnsi="Arial" w:cs="Arial"/>
                <w:b/>
                <w:bCs/>
                <w:color w:val="000000"/>
                <w:lang w:eastAsia="es-MX"/>
              </w:rPr>
            </w:pPr>
            <w:proofErr w:type="spellStart"/>
            <w:r w:rsidRPr="00F44418">
              <w:rPr>
                <w:rFonts w:ascii="Arial" w:eastAsia="Times New Roman" w:hAnsi="Arial" w:cs="Arial"/>
                <w:b/>
                <w:bCs/>
                <w:color w:val="000000"/>
                <w:lang w:val="es-ES_tradnl" w:eastAsia="es-MX"/>
              </w:rPr>
              <w:t>NOM</w:t>
            </w:r>
            <w:proofErr w:type="spellEnd"/>
            <w:r w:rsidRPr="00F44418">
              <w:rPr>
                <w:rFonts w:ascii="Arial" w:eastAsia="Times New Roman" w:hAnsi="Arial" w:cs="Arial"/>
                <w:b/>
                <w:bCs/>
                <w:color w:val="000000"/>
                <w:lang w:val="es-ES_tradnl" w:eastAsia="es-MX"/>
              </w:rPr>
              <w:t>-127-</w:t>
            </w:r>
            <w:proofErr w:type="spellStart"/>
            <w:r w:rsidRPr="00F44418">
              <w:rPr>
                <w:rFonts w:ascii="Arial" w:eastAsia="Times New Roman" w:hAnsi="Arial" w:cs="Arial"/>
                <w:b/>
                <w:bCs/>
                <w:color w:val="000000"/>
                <w:lang w:val="es-ES_tradnl" w:eastAsia="es-MX"/>
              </w:rPr>
              <w:t>SSA1</w:t>
            </w:r>
            <w:proofErr w:type="spellEnd"/>
            <w:r w:rsidRPr="00F44418">
              <w:rPr>
                <w:rFonts w:ascii="Arial" w:eastAsia="Times New Roman" w:hAnsi="Arial" w:cs="Arial"/>
                <w:b/>
                <w:bCs/>
                <w:color w:val="000000"/>
                <w:lang w:val="es-ES_tradnl" w:eastAsia="es-MX"/>
              </w:rPr>
              <w:t xml:space="preserve">-1994 </w:t>
            </w:r>
            <w:proofErr w:type="spellStart"/>
            <w:r w:rsidRPr="00F44418">
              <w:rPr>
                <w:rFonts w:ascii="Arial" w:eastAsia="Times New Roman" w:hAnsi="Arial" w:cs="Arial"/>
                <w:b/>
                <w:bCs/>
                <w:color w:val="000000"/>
                <w:lang w:val="es-ES_tradnl" w:eastAsia="es-MX"/>
              </w:rPr>
              <w:t>modif</w:t>
            </w:r>
            <w:proofErr w:type="spellEnd"/>
            <w:r w:rsidRPr="00F44418">
              <w:rPr>
                <w:rFonts w:ascii="Arial" w:eastAsia="Times New Roman" w:hAnsi="Arial" w:cs="Arial"/>
                <w:b/>
                <w:bCs/>
                <w:color w:val="000000"/>
                <w:lang w:val="es-ES_tradnl" w:eastAsia="es-MX"/>
              </w:rPr>
              <w:t xml:space="preserve"> 2000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b/>
                <w:bCs/>
                <w:color w:val="000000"/>
                <w:lang w:eastAsia="es-MX"/>
              </w:rPr>
            </w:pPr>
            <w:r w:rsidRPr="00F44418">
              <w:rPr>
                <w:rFonts w:ascii="Arial" w:eastAsia="Times New Roman" w:hAnsi="Arial" w:cs="Arial"/>
                <w:b/>
                <w:bCs/>
                <w:color w:val="000000"/>
                <w:lang w:val="es-ES_tradnl" w:eastAsia="es-MX"/>
              </w:rPr>
              <w:t>MÉTODO DE ANÁLISIS</w:t>
            </w:r>
          </w:p>
        </w:tc>
      </w:tr>
      <w:tr w:rsidR="00F44418" w:rsidRPr="00F44418" w:rsidTr="00BE5E4E">
        <w:trPr>
          <w:trHeight w:val="207"/>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ALUMINIO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139"/>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BE5E4E"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ARSÉNICO</w:t>
            </w:r>
            <w:r w:rsidR="00F44418" w:rsidRPr="00F44418">
              <w:rPr>
                <w:rFonts w:ascii="Arial" w:eastAsia="Times New Roman" w:hAnsi="Arial" w:cs="Arial"/>
                <w:color w:val="000000"/>
                <w:lang w:val="es-ES_tradnl" w:eastAsia="es-MX"/>
              </w:rPr>
              <w:t xml:space="preserve"> </w:t>
            </w:r>
            <w:proofErr w:type="spellStart"/>
            <w:r w:rsidR="00F44418" w:rsidRPr="00F44418">
              <w:rPr>
                <w:rFonts w:ascii="Arial" w:eastAsia="Times New Roman" w:hAnsi="Arial" w:cs="Arial"/>
                <w:color w:val="000000"/>
                <w:lang w:val="es-ES_tradnl" w:eastAsia="es-MX"/>
              </w:rPr>
              <w:t>TOTAL</w:t>
            </w:r>
            <w:r w:rsidR="00F44418"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8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BARIO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CADMIO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CIANUROS</w:t>
            </w:r>
            <w:r w:rsidRPr="00F44418">
              <w:rPr>
                <w:rFonts w:ascii="Arial" w:eastAsia="Times New Roman" w:hAnsi="Arial" w:cs="Arial"/>
                <w:lang w:val="es-ES_tradnl" w:eastAsia="es-ES"/>
              </w:rPr>
              <w:t xml:space="preserve">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 xml:space="preserve">-AA-058- </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6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CLORO RESIDUAL </w:t>
            </w:r>
            <w:proofErr w:type="spellStart"/>
            <w:r w:rsidRPr="00F44418">
              <w:rPr>
                <w:rFonts w:ascii="Arial" w:eastAsia="Times New Roman" w:hAnsi="Arial" w:cs="Arial"/>
                <w:color w:val="000000"/>
                <w:lang w:val="es-ES_tradnl" w:eastAsia="es-MX"/>
              </w:rPr>
              <w:t>LIBRE</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 xml:space="preserve">-AA-108- </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CLORUROS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 xml:space="preserve">-AA-073- </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10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COBRE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6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bCs/>
                <w:color w:val="000000"/>
                <w:lang w:val="es-ES_tradnl" w:eastAsia="es-MX"/>
              </w:rPr>
              <w:t>COLIFORMES</w:t>
            </w:r>
            <w:proofErr w:type="spellEnd"/>
            <w:r w:rsidRPr="00F44418">
              <w:rPr>
                <w:rFonts w:ascii="Arial" w:eastAsia="Times New Roman" w:hAnsi="Arial" w:cs="Arial"/>
                <w:bCs/>
                <w:color w:val="000000"/>
                <w:lang w:val="es-ES_tradnl" w:eastAsia="es-MX"/>
              </w:rPr>
              <w:t xml:space="preserve"> </w:t>
            </w:r>
            <w:proofErr w:type="spellStart"/>
            <w:r w:rsidRPr="00F44418">
              <w:rPr>
                <w:rFonts w:ascii="Arial" w:eastAsia="Times New Roman" w:hAnsi="Arial" w:cs="Arial"/>
                <w:bCs/>
                <w:color w:val="000000"/>
                <w:lang w:val="es-ES_tradnl" w:eastAsia="es-MX"/>
              </w:rPr>
              <w:t>FECALES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-AA-042-</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-2015</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bCs/>
                <w:color w:val="000000"/>
                <w:lang w:val="es-ES_tradnl" w:eastAsia="es-MX"/>
              </w:rPr>
              <w:t>COLIFORMES</w:t>
            </w:r>
            <w:proofErr w:type="spellEnd"/>
            <w:r w:rsidRPr="00F44418">
              <w:rPr>
                <w:rFonts w:ascii="Arial" w:eastAsia="Times New Roman" w:hAnsi="Arial" w:cs="Arial"/>
                <w:bCs/>
                <w:color w:val="000000"/>
                <w:lang w:val="es-ES_tradnl" w:eastAsia="es-MX"/>
              </w:rPr>
              <w:t xml:space="preserve"> TOTALES </w:t>
            </w:r>
            <w:r w:rsidRPr="00F44418">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-AA-042-</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-2015</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COLOR</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 xml:space="preserve">-AA-045- </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CROMO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lastRenderedPageBreak/>
              <w:t xml:space="preserve">DUREZA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-AA-072-</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FENOLES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-AA-050-</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FIERRO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FLUORUROS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-AA-077-</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68"/>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aps/>
                <w:color w:val="000000"/>
                <w:lang w:val="es-ES_tradnl" w:eastAsia="es-MX"/>
              </w:rPr>
              <w:t>Manganeso</w:t>
            </w:r>
            <w:r w:rsidRPr="00F44418">
              <w:rPr>
                <w:rFonts w:ascii="Arial" w:eastAsia="Times New Roman" w:hAnsi="Arial" w:cs="Arial"/>
                <w:color w:val="000000"/>
                <w:lang w:val="es-ES_tradnl" w:eastAsia="es-MX"/>
              </w:rPr>
              <w:t xml:space="preserve">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MERCURIO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NITRATOS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-AA-079-</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NITRITOS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-AA-154-</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NITROGENO</w:t>
            </w:r>
            <w:proofErr w:type="spellEnd"/>
            <w:r w:rsidRPr="00F44418">
              <w:rPr>
                <w:rFonts w:ascii="Arial" w:eastAsia="Times New Roman" w:hAnsi="Arial" w:cs="Arial"/>
                <w:color w:val="000000"/>
                <w:lang w:val="es-ES_tradnl" w:eastAsia="es-MX"/>
              </w:rPr>
              <w:t xml:space="preserve"> </w:t>
            </w:r>
            <w:proofErr w:type="spellStart"/>
            <w:r w:rsidRPr="00F44418">
              <w:rPr>
                <w:rFonts w:ascii="Arial" w:eastAsia="Times New Roman" w:hAnsi="Arial" w:cs="Arial"/>
                <w:color w:val="000000"/>
                <w:lang w:val="es-ES_tradnl" w:eastAsia="es-MX"/>
              </w:rPr>
              <w:t>AMONIACAL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-AA-026-</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-2010</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pH </w:t>
            </w:r>
            <w:r w:rsidRPr="00F44418">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-AA-008-</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-2016</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PLOMO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SODIO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SÓLIDOS TOTALES </w:t>
            </w:r>
            <w:proofErr w:type="spellStart"/>
            <w:r w:rsidRPr="00F44418">
              <w:rPr>
                <w:rFonts w:ascii="Arial" w:eastAsia="Times New Roman" w:hAnsi="Arial" w:cs="Arial"/>
                <w:color w:val="000000"/>
                <w:lang w:val="es-ES_tradnl" w:eastAsia="es-MX"/>
              </w:rPr>
              <w:t>DISUELTOS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-AA-034-</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-2015</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SULFATOS</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-AA-074-</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-2014</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SUSTANCIAS ACTIVAS AL AZUL DE </w:t>
            </w:r>
            <w:proofErr w:type="spellStart"/>
            <w:r w:rsidRPr="00F44418">
              <w:rPr>
                <w:rFonts w:ascii="Arial" w:eastAsia="Times New Roman" w:hAnsi="Arial" w:cs="Arial"/>
                <w:color w:val="000000"/>
                <w:lang w:val="es-ES_tradnl" w:eastAsia="es-MX"/>
              </w:rPr>
              <w:t>METILENO</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-AA-039-</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TURBIEDAD</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NMX</w:t>
            </w:r>
            <w:proofErr w:type="spellEnd"/>
            <w:r w:rsidRPr="00F44418">
              <w:rPr>
                <w:rFonts w:ascii="Arial" w:eastAsia="Times New Roman" w:hAnsi="Arial" w:cs="Arial"/>
                <w:color w:val="000000"/>
                <w:lang w:val="es-ES_tradnl" w:eastAsia="es-MX"/>
              </w:rPr>
              <w:t>-AA-038-</w:t>
            </w:r>
            <w:proofErr w:type="spellStart"/>
            <w:r w:rsidRPr="00F44418">
              <w:rPr>
                <w:rFonts w:ascii="Arial" w:eastAsia="Times New Roman" w:hAnsi="Arial" w:cs="Arial"/>
                <w:color w:val="000000"/>
                <w:lang w:val="es-ES_tradnl" w:eastAsia="es-MX"/>
              </w:rPr>
              <w:t>SCFI</w:t>
            </w:r>
            <w:proofErr w:type="spellEnd"/>
            <w:r w:rsidRPr="00F44418">
              <w:rPr>
                <w:rFonts w:ascii="Arial" w:eastAsia="Times New Roman" w:hAnsi="Arial" w:cs="Arial"/>
                <w:color w:val="000000"/>
                <w:lang w:val="es-ES_tradnl" w:eastAsia="es-MX"/>
              </w:rPr>
              <w:t>-2001</w:t>
            </w:r>
          </w:p>
        </w:tc>
      </w:tr>
      <w:tr w:rsidR="00F44418" w:rsidRPr="00F44418" w:rsidTr="00BE5E4E">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rPr>
                <w:rFonts w:ascii="Arial" w:eastAsia="Times New Roman" w:hAnsi="Arial" w:cs="Arial"/>
                <w:color w:val="000000"/>
                <w:lang w:eastAsia="es-MX"/>
              </w:rPr>
            </w:pPr>
            <w:r w:rsidRPr="00F44418">
              <w:rPr>
                <w:rFonts w:ascii="Arial" w:eastAsia="Times New Roman" w:hAnsi="Arial" w:cs="Arial"/>
                <w:color w:val="000000"/>
                <w:lang w:val="es-ES_tradnl" w:eastAsia="es-MX"/>
              </w:rPr>
              <w:t xml:space="preserve">ZINC </w:t>
            </w:r>
            <w:proofErr w:type="spellStart"/>
            <w:r w:rsidRPr="00F44418">
              <w:rPr>
                <w:rFonts w:ascii="Arial" w:eastAsia="Times New Roman" w:hAnsi="Arial" w:cs="Arial"/>
                <w:color w:val="000000"/>
                <w:lang w:val="es-ES_tradnl" w:eastAsia="es-MX"/>
              </w:rPr>
              <w:t>TOTAL</w:t>
            </w:r>
            <w:r w:rsidRPr="00F44418">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F44418" w:rsidRPr="00F44418" w:rsidRDefault="00F44418" w:rsidP="00F44418">
            <w:pPr>
              <w:spacing w:after="0" w:line="240" w:lineRule="auto"/>
              <w:jc w:val="center"/>
              <w:rPr>
                <w:rFonts w:ascii="Arial" w:eastAsia="Times New Roman" w:hAnsi="Arial" w:cs="Arial"/>
                <w:color w:val="000000"/>
                <w:lang w:eastAsia="es-MX"/>
              </w:rPr>
            </w:pPr>
            <w:proofErr w:type="spellStart"/>
            <w:r w:rsidRPr="00F44418">
              <w:rPr>
                <w:rFonts w:ascii="Arial" w:eastAsia="Times New Roman" w:hAnsi="Arial" w:cs="Arial"/>
                <w:color w:val="000000"/>
                <w:lang w:val="es-ES_tradnl" w:eastAsia="es-MX"/>
              </w:rPr>
              <w:t>EPA</w:t>
            </w:r>
            <w:proofErr w:type="spellEnd"/>
            <w:r w:rsidRPr="00F44418">
              <w:rPr>
                <w:rFonts w:ascii="Arial" w:eastAsia="Times New Roman" w:hAnsi="Arial" w:cs="Arial"/>
                <w:color w:val="000000"/>
                <w:lang w:val="es-ES_tradnl" w:eastAsia="es-MX"/>
              </w:rPr>
              <w:t xml:space="preserve"> 6010 C-2007</w:t>
            </w:r>
          </w:p>
        </w:tc>
      </w:tr>
    </w:tbl>
    <w:p w:rsidR="00F44418" w:rsidRPr="00F44418" w:rsidRDefault="00F44418" w:rsidP="00F44418">
      <w:pPr>
        <w:spacing w:after="0" w:line="240" w:lineRule="auto"/>
        <w:rPr>
          <w:rFonts w:ascii="Arial" w:eastAsia="Times New Roman" w:hAnsi="Arial" w:cs="Arial"/>
          <w:b/>
          <w:lang w:val="es-ES_tradnl" w:eastAsia="es-ES"/>
        </w:rPr>
      </w:pPr>
    </w:p>
    <w:p w:rsidR="00F44418" w:rsidRPr="00F44418" w:rsidRDefault="00F44418" w:rsidP="00F44418">
      <w:pPr>
        <w:tabs>
          <w:tab w:val="left" w:pos="851"/>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20 MUESTRAS ANUAL DE Análisis de Lodo según </w:t>
      </w:r>
      <w:proofErr w:type="spellStart"/>
      <w:r w:rsidRPr="00F44418">
        <w:rPr>
          <w:rFonts w:ascii="Arial" w:eastAsia="Times New Roman" w:hAnsi="Arial" w:cs="Arial"/>
          <w:lang w:val="es-ES_tradnl" w:eastAsia="es-ES"/>
        </w:rPr>
        <w:t>NOM</w:t>
      </w:r>
      <w:proofErr w:type="spellEnd"/>
      <w:r w:rsidRPr="00F44418">
        <w:rPr>
          <w:rFonts w:ascii="Arial" w:eastAsia="Times New Roman" w:hAnsi="Arial" w:cs="Arial"/>
          <w:lang w:val="es-ES_tradnl" w:eastAsia="es-ES"/>
        </w:rPr>
        <w:t>-004-</w:t>
      </w:r>
      <w:proofErr w:type="spellStart"/>
      <w:r w:rsidRPr="00F44418">
        <w:rPr>
          <w:rFonts w:ascii="Arial" w:eastAsia="Times New Roman" w:hAnsi="Arial" w:cs="Arial"/>
          <w:lang w:val="es-ES_tradnl" w:eastAsia="es-ES"/>
        </w:rPr>
        <w:t>SEMARNAT</w:t>
      </w:r>
      <w:proofErr w:type="spellEnd"/>
      <w:r w:rsidRPr="00F44418">
        <w:rPr>
          <w:rFonts w:ascii="Arial" w:eastAsia="Times New Roman" w:hAnsi="Arial" w:cs="Arial"/>
          <w:lang w:val="es-ES_tradnl" w:eastAsia="es-ES"/>
        </w:rPr>
        <w:t>/02  en  planta de tratamiento a cargo del Municipio</w:t>
      </w:r>
    </w:p>
    <w:p w:rsidR="00F44418" w:rsidRPr="00F44418" w:rsidRDefault="00F44418" w:rsidP="00F44418">
      <w:pPr>
        <w:spacing w:after="0" w:line="240" w:lineRule="auto"/>
        <w:rPr>
          <w:rFonts w:ascii="Arial" w:eastAsia="Times New Roman" w:hAnsi="Arial" w:cs="Arial"/>
          <w:b/>
          <w:lang w:val="es-ES_tradnl" w:eastAsia="es-ES"/>
        </w:rPr>
      </w:pPr>
    </w:p>
    <w:tbl>
      <w:tblPr>
        <w:tblW w:w="6520" w:type="dxa"/>
        <w:tblInd w:w="2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tblGrid>
      <w:tr w:rsidR="00F44418" w:rsidRPr="00F44418" w:rsidTr="00BE5E4E">
        <w:tc>
          <w:tcPr>
            <w:tcW w:w="3260" w:type="dxa"/>
          </w:tcPr>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proofErr w:type="spellStart"/>
            <w:r w:rsidRPr="00F44418">
              <w:rPr>
                <w:rFonts w:ascii="Arial" w:eastAsia="Times New Roman" w:hAnsi="Arial" w:cs="Arial"/>
                <w:b/>
                <w:lang w:val="es-ES_tradnl" w:eastAsia="es-ES"/>
              </w:rPr>
              <w:t>PARAMETROS</w:t>
            </w:r>
            <w:proofErr w:type="spellEnd"/>
          </w:p>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proofErr w:type="spellStart"/>
            <w:r w:rsidRPr="00F44418">
              <w:rPr>
                <w:rFonts w:ascii="Arial" w:eastAsia="Times New Roman" w:hAnsi="Arial" w:cs="Arial"/>
                <w:b/>
                <w:lang w:val="es-ES_tradnl" w:eastAsia="es-ES"/>
              </w:rPr>
              <w:t>NOM</w:t>
            </w:r>
            <w:proofErr w:type="spellEnd"/>
            <w:r w:rsidRPr="00F44418">
              <w:rPr>
                <w:rFonts w:ascii="Arial" w:eastAsia="Times New Roman" w:hAnsi="Arial" w:cs="Arial"/>
                <w:b/>
                <w:lang w:val="es-ES_tradnl" w:eastAsia="es-ES"/>
              </w:rPr>
              <w:t>-004-</w:t>
            </w:r>
            <w:proofErr w:type="spellStart"/>
            <w:r w:rsidRPr="00F44418">
              <w:rPr>
                <w:rFonts w:ascii="Arial" w:eastAsia="Times New Roman" w:hAnsi="Arial" w:cs="Arial"/>
                <w:b/>
                <w:lang w:val="es-ES_tradnl" w:eastAsia="es-ES"/>
              </w:rPr>
              <w:t>SEMARNAT</w:t>
            </w:r>
            <w:proofErr w:type="spellEnd"/>
            <w:r w:rsidRPr="00F44418">
              <w:rPr>
                <w:rFonts w:ascii="Arial" w:eastAsia="Times New Roman" w:hAnsi="Arial" w:cs="Arial"/>
                <w:b/>
                <w:lang w:val="es-ES_tradnl" w:eastAsia="es-ES"/>
              </w:rPr>
              <w:t>/02</w:t>
            </w:r>
          </w:p>
        </w:tc>
        <w:tc>
          <w:tcPr>
            <w:tcW w:w="3260" w:type="dxa"/>
            <w:vAlign w:val="center"/>
          </w:tcPr>
          <w:p w:rsidR="00F44418" w:rsidRPr="00F44418" w:rsidRDefault="00F44418" w:rsidP="00F44418">
            <w:pPr>
              <w:tabs>
                <w:tab w:val="left" w:pos="6946"/>
              </w:tabs>
              <w:spacing w:after="0" w:line="240" w:lineRule="auto"/>
              <w:jc w:val="center"/>
              <w:rPr>
                <w:rFonts w:ascii="Arial" w:eastAsia="Times New Roman" w:hAnsi="Arial" w:cs="Arial"/>
                <w:b/>
                <w:lang w:val="es-ES_tradnl" w:eastAsia="es-ES"/>
              </w:rPr>
            </w:pPr>
            <w:r w:rsidRPr="00F44418">
              <w:rPr>
                <w:rFonts w:ascii="Arial" w:eastAsia="Times New Roman" w:hAnsi="Arial" w:cs="Arial"/>
                <w:b/>
                <w:lang w:val="es-ES_tradnl" w:eastAsia="es-ES"/>
              </w:rPr>
              <w:t>MÉTODO DE ANÁLISIS</w:t>
            </w:r>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METALES (As, Cd, Cr, Cu, Pb, Ni, Zn)</w:t>
            </w:r>
            <w:r w:rsidRPr="00F44418">
              <w:rPr>
                <w:rFonts w:ascii="Arial" w:eastAsia="Times New Roman" w:hAnsi="Arial" w:cs="Arial"/>
                <w:vertAlign w:val="superscript"/>
                <w:lang w:val="es-ES_tradnl" w:eastAsia="es-ES"/>
              </w:rPr>
              <w:t>1</w:t>
            </w:r>
          </w:p>
        </w:tc>
        <w:tc>
          <w:tcPr>
            <w:tcW w:w="3260" w:type="dxa"/>
          </w:tcPr>
          <w:p w:rsidR="00F44418" w:rsidRPr="00F44418" w:rsidRDefault="00F44418" w:rsidP="00F44418">
            <w:pPr>
              <w:tabs>
                <w:tab w:val="left" w:pos="440"/>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6010A</w:t>
            </w:r>
            <w:proofErr w:type="spellEnd"/>
            <w:r w:rsidRPr="00F44418">
              <w:rPr>
                <w:rFonts w:ascii="Arial" w:eastAsia="Times New Roman" w:hAnsi="Arial" w:cs="Arial"/>
                <w:lang w:val="es-ES_tradnl" w:eastAsia="es-ES"/>
              </w:rPr>
              <w:t>-2007</w:t>
            </w:r>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METALES (Hg)</w:t>
            </w:r>
            <w:r w:rsidRPr="00F44418">
              <w:rPr>
                <w:rFonts w:ascii="Arial" w:eastAsia="Times New Roman" w:hAnsi="Arial" w:cs="Arial"/>
                <w:vertAlign w:val="superscript"/>
                <w:lang w:val="es-ES_tradnl" w:eastAsia="es-ES"/>
              </w:rPr>
              <w:t>1</w:t>
            </w:r>
          </w:p>
        </w:tc>
        <w:tc>
          <w:tcPr>
            <w:tcW w:w="3260" w:type="dxa"/>
          </w:tcPr>
          <w:p w:rsidR="00F44418" w:rsidRPr="00F44418" w:rsidRDefault="00F44418" w:rsidP="00F44418">
            <w:pPr>
              <w:tabs>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F44418">
              <w:rPr>
                <w:rFonts w:ascii="Arial" w:eastAsia="Times New Roman" w:hAnsi="Arial" w:cs="Arial"/>
                <w:lang w:val="es-ES_tradnl" w:eastAsia="es-ES"/>
              </w:rPr>
              <w:t>EPA</w:t>
            </w:r>
            <w:proofErr w:type="spellEnd"/>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7471B</w:t>
            </w:r>
            <w:proofErr w:type="spellEnd"/>
            <w:r w:rsidRPr="00F44418">
              <w:rPr>
                <w:rFonts w:ascii="Arial" w:eastAsia="Times New Roman" w:hAnsi="Arial" w:cs="Arial"/>
                <w:lang w:val="es-ES_tradnl" w:eastAsia="es-ES"/>
              </w:rPr>
              <w:t>-2007</w:t>
            </w:r>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proofErr w:type="spellStart"/>
            <w:r w:rsidRPr="00F44418">
              <w:rPr>
                <w:rFonts w:ascii="Arial" w:eastAsia="Times New Roman" w:hAnsi="Arial" w:cs="Arial"/>
                <w:lang w:val="es-ES_tradnl" w:eastAsia="es-ES"/>
              </w:rPr>
              <w:t>COLIFORMES</w:t>
            </w:r>
            <w:proofErr w:type="spellEnd"/>
            <w:r w:rsidRPr="00F44418">
              <w:rPr>
                <w:rFonts w:ascii="Arial" w:eastAsia="Times New Roman" w:hAnsi="Arial" w:cs="Arial"/>
                <w:lang w:val="es-ES_tradnl" w:eastAsia="es-ES"/>
              </w:rPr>
              <w:t xml:space="preserve"> </w:t>
            </w:r>
            <w:proofErr w:type="spellStart"/>
            <w:r w:rsidRPr="00F44418">
              <w:rPr>
                <w:rFonts w:ascii="Arial" w:eastAsia="Times New Roman" w:hAnsi="Arial" w:cs="Arial"/>
                <w:lang w:val="es-ES_tradnl" w:eastAsia="es-ES"/>
              </w:rPr>
              <w:t>FECALES</w:t>
            </w:r>
            <w:r w:rsidRPr="00F44418">
              <w:rPr>
                <w:rFonts w:ascii="Arial" w:eastAsia="Times New Roman" w:hAnsi="Arial" w:cs="Arial"/>
                <w:vertAlign w:val="superscript"/>
                <w:lang w:val="es-ES_tradnl" w:eastAsia="es-ES"/>
              </w:rPr>
              <w:t>1</w:t>
            </w:r>
            <w:proofErr w:type="spellEnd"/>
            <w:r w:rsidRPr="00F44418">
              <w:rPr>
                <w:rFonts w:ascii="Arial" w:eastAsia="Times New Roman" w:hAnsi="Arial" w:cs="Arial"/>
                <w:lang w:val="es-ES_tradnl" w:eastAsia="es-ES"/>
              </w:rPr>
              <w:t xml:space="preserve"> </w:t>
            </w:r>
          </w:p>
        </w:tc>
        <w:tc>
          <w:tcPr>
            <w:tcW w:w="3260" w:type="dxa"/>
          </w:tcPr>
          <w:p w:rsidR="00F44418" w:rsidRPr="00F44418" w:rsidRDefault="00F44418" w:rsidP="00F44418">
            <w:pPr>
              <w:tabs>
                <w:tab w:val="left" w:pos="1348"/>
                <w:tab w:val="left" w:pos="2198"/>
              </w:tabs>
              <w:spacing w:after="0" w:line="240" w:lineRule="auto"/>
              <w:ind w:left="-70" w:right="170"/>
              <w:jc w:val="center"/>
              <w:rPr>
                <w:rFonts w:ascii="Arial" w:eastAsia="Times New Roman" w:hAnsi="Arial" w:cs="Arial"/>
                <w:lang w:val="en-US" w:eastAsia="es-ES"/>
              </w:rPr>
            </w:pPr>
            <w:r w:rsidRPr="00F44418">
              <w:rPr>
                <w:rFonts w:ascii="Arial" w:eastAsia="Times New Roman" w:hAnsi="Arial" w:cs="Arial"/>
                <w:lang w:val="en-US" w:eastAsia="es-ES"/>
              </w:rPr>
              <w:t>NOM-004-</w:t>
            </w:r>
            <w:proofErr w:type="spellStart"/>
            <w:r w:rsidRPr="00F44418">
              <w:rPr>
                <w:rFonts w:ascii="Arial" w:eastAsia="Times New Roman" w:hAnsi="Arial" w:cs="Arial"/>
                <w:lang w:val="en-US" w:eastAsia="es-ES"/>
              </w:rPr>
              <w:t>SEMARNAT</w:t>
            </w:r>
            <w:proofErr w:type="spellEnd"/>
            <w:r w:rsidRPr="00F44418">
              <w:rPr>
                <w:rFonts w:ascii="Arial" w:eastAsia="Times New Roman" w:hAnsi="Arial" w:cs="Arial"/>
                <w:lang w:val="en-US" w:eastAsia="es-ES"/>
              </w:rPr>
              <w:t xml:space="preserve">/02 </w:t>
            </w:r>
            <w:proofErr w:type="spellStart"/>
            <w:r w:rsidRPr="00F44418">
              <w:rPr>
                <w:rFonts w:ascii="Arial" w:eastAsia="Times New Roman" w:hAnsi="Arial" w:cs="Arial"/>
                <w:lang w:val="en-US" w:eastAsia="es-ES"/>
              </w:rPr>
              <w:t>Anex</w:t>
            </w:r>
            <w:proofErr w:type="spellEnd"/>
            <w:r w:rsidRPr="00F44418">
              <w:rPr>
                <w:rFonts w:ascii="Arial" w:eastAsia="Times New Roman" w:hAnsi="Arial" w:cs="Arial"/>
                <w:lang w:val="en-US" w:eastAsia="es-ES"/>
              </w:rPr>
              <w:t xml:space="preserve">. III </w:t>
            </w:r>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HUEVOS DE </w:t>
            </w:r>
            <w:proofErr w:type="spellStart"/>
            <w:r w:rsidRPr="00F44418">
              <w:rPr>
                <w:rFonts w:ascii="Arial" w:eastAsia="Times New Roman" w:hAnsi="Arial" w:cs="Arial"/>
                <w:lang w:val="es-ES_tradnl" w:eastAsia="es-ES"/>
              </w:rPr>
              <w:t>HELMINTOS</w:t>
            </w:r>
            <w:r w:rsidRPr="00F44418">
              <w:rPr>
                <w:rFonts w:ascii="Arial" w:eastAsia="Times New Roman" w:hAnsi="Arial" w:cs="Arial"/>
                <w:vertAlign w:val="superscript"/>
                <w:lang w:val="es-ES_tradnl" w:eastAsia="es-ES"/>
              </w:rPr>
              <w:t>1</w:t>
            </w:r>
            <w:proofErr w:type="spellEnd"/>
            <w:r w:rsidRPr="00F44418">
              <w:rPr>
                <w:rFonts w:ascii="Arial" w:eastAsia="Times New Roman" w:hAnsi="Arial" w:cs="Arial"/>
                <w:lang w:val="es-ES_tradnl" w:eastAsia="es-ES"/>
              </w:rPr>
              <w:t xml:space="preserve"> </w:t>
            </w:r>
          </w:p>
        </w:tc>
        <w:tc>
          <w:tcPr>
            <w:tcW w:w="3260" w:type="dxa"/>
          </w:tcPr>
          <w:p w:rsidR="00F44418" w:rsidRPr="00F44418" w:rsidRDefault="00F44418" w:rsidP="00F44418">
            <w:pPr>
              <w:tabs>
                <w:tab w:val="left" w:pos="1348"/>
                <w:tab w:val="left" w:pos="2198"/>
              </w:tabs>
              <w:spacing w:after="0" w:line="240" w:lineRule="auto"/>
              <w:ind w:left="-70" w:right="170"/>
              <w:jc w:val="center"/>
              <w:rPr>
                <w:rFonts w:ascii="Arial" w:eastAsia="Times New Roman" w:hAnsi="Arial" w:cs="Arial"/>
                <w:lang w:val="es-ES_tradnl" w:eastAsia="es-ES"/>
              </w:rPr>
            </w:pPr>
            <w:r w:rsidRPr="00F44418">
              <w:rPr>
                <w:rFonts w:ascii="Arial" w:eastAsia="Times New Roman" w:hAnsi="Arial" w:cs="Arial"/>
                <w:lang w:val="en-US" w:eastAsia="es-ES"/>
              </w:rPr>
              <w:t>NOM-004-</w:t>
            </w:r>
            <w:proofErr w:type="spellStart"/>
            <w:r w:rsidRPr="00F44418">
              <w:rPr>
                <w:rFonts w:ascii="Arial" w:eastAsia="Times New Roman" w:hAnsi="Arial" w:cs="Arial"/>
                <w:lang w:val="en-US" w:eastAsia="es-ES"/>
              </w:rPr>
              <w:t>SEMARNAT</w:t>
            </w:r>
            <w:proofErr w:type="spellEnd"/>
            <w:r w:rsidRPr="00F44418">
              <w:rPr>
                <w:rFonts w:ascii="Arial" w:eastAsia="Times New Roman" w:hAnsi="Arial" w:cs="Arial"/>
                <w:lang w:val="en-US" w:eastAsia="es-ES"/>
              </w:rPr>
              <w:t xml:space="preserve">/02 </w:t>
            </w:r>
            <w:proofErr w:type="spellStart"/>
            <w:r w:rsidRPr="00F44418">
              <w:rPr>
                <w:rFonts w:ascii="Arial" w:eastAsia="Times New Roman" w:hAnsi="Arial" w:cs="Arial"/>
                <w:lang w:val="en-US" w:eastAsia="es-ES"/>
              </w:rPr>
              <w:t>Anex</w:t>
            </w:r>
            <w:proofErr w:type="spellEnd"/>
            <w:r w:rsidRPr="00F44418">
              <w:rPr>
                <w:rFonts w:ascii="Arial" w:eastAsia="Times New Roman" w:hAnsi="Arial" w:cs="Arial"/>
                <w:lang w:val="en-US" w:eastAsia="es-ES"/>
              </w:rPr>
              <w:t>. V</w:t>
            </w:r>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vertAlign w:val="superscript"/>
                <w:lang w:val="es-ES_tradnl" w:eastAsia="es-ES"/>
              </w:rPr>
            </w:pPr>
            <w:r w:rsidRPr="00F44418">
              <w:rPr>
                <w:rFonts w:ascii="Arial" w:eastAsia="Times New Roman" w:hAnsi="Arial" w:cs="Arial"/>
                <w:lang w:val="es-ES_tradnl" w:eastAsia="es-ES"/>
              </w:rPr>
              <w:t xml:space="preserve">SALMONELLA </w:t>
            </w:r>
            <w:proofErr w:type="spellStart"/>
            <w:r w:rsidRPr="00F44418">
              <w:rPr>
                <w:rFonts w:ascii="Arial" w:eastAsia="Times New Roman" w:hAnsi="Arial" w:cs="Arial"/>
                <w:lang w:val="es-ES_tradnl" w:eastAsia="es-ES"/>
              </w:rPr>
              <w:t>SPP</w:t>
            </w:r>
            <w:r w:rsidRPr="00F44418">
              <w:rPr>
                <w:rFonts w:ascii="Arial" w:eastAsia="Times New Roman" w:hAnsi="Arial" w:cs="Arial"/>
                <w:vertAlign w:val="superscript"/>
                <w:lang w:val="es-ES_tradnl" w:eastAsia="es-ES"/>
              </w:rPr>
              <w:t>1</w:t>
            </w:r>
            <w:proofErr w:type="spellEnd"/>
          </w:p>
        </w:tc>
        <w:tc>
          <w:tcPr>
            <w:tcW w:w="3260" w:type="dxa"/>
          </w:tcPr>
          <w:p w:rsidR="00F44418" w:rsidRPr="00F44418" w:rsidRDefault="00F44418" w:rsidP="00F44418">
            <w:pPr>
              <w:tabs>
                <w:tab w:val="left" w:pos="1348"/>
                <w:tab w:val="left" w:pos="2198"/>
              </w:tabs>
              <w:spacing w:after="0" w:line="240" w:lineRule="auto"/>
              <w:ind w:left="-70" w:right="170"/>
              <w:jc w:val="center"/>
              <w:rPr>
                <w:rFonts w:ascii="Arial" w:eastAsia="Times New Roman" w:hAnsi="Arial" w:cs="Arial"/>
                <w:lang w:val="es-ES_tradnl" w:eastAsia="es-ES"/>
              </w:rPr>
            </w:pPr>
            <w:r w:rsidRPr="00F44418">
              <w:rPr>
                <w:rFonts w:ascii="Arial" w:eastAsia="Times New Roman" w:hAnsi="Arial" w:cs="Arial"/>
                <w:lang w:val="en-US" w:eastAsia="es-ES"/>
              </w:rPr>
              <w:t>NOM-004-</w:t>
            </w:r>
            <w:proofErr w:type="spellStart"/>
            <w:r w:rsidRPr="00F44418">
              <w:rPr>
                <w:rFonts w:ascii="Arial" w:eastAsia="Times New Roman" w:hAnsi="Arial" w:cs="Arial"/>
                <w:lang w:val="en-US" w:eastAsia="es-ES"/>
              </w:rPr>
              <w:t>SEMARNAT</w:t>
            </w:r>
            <w:proofErr w:type="spellEnd"/>
            <w:r w:rsidRPr="00F44418">
              <w:rPr>
                <w:rFonts w:ascii="Arial" w:eastAsia="Times New Roman" w:hAnsi="Arial" w:cs="Arial"/>
                <w:lang w:val="en-US" w:eastAsia="es-ES"/>
              </w:rPr>
              <w:t xml:space="preserve">/02 </w:t>
            </w:r>
            <w:proofErr w:type="spellStart"/>
            <w:r w:rsidRPr="00F44418">
              <w:rPr>
                <w:rFonts w:ascii="Arial" w:eastAsia="Times New Roman" w:hAnsi="Arial" w:cs="Arial"/>
                <w:lang w:val="en-US" w:eastAsia="es-ES"/>
              </w:rPr>
              <w:t>Anex.IV</w:t>
            </w:r>
            <w:proofErr w:type="spellEnd"/>
          </w:p>
        </w:tc>
      </w:tr>
      <w:tr w:rsidR="00F44418" w:rsidRPr="00F44418" w:rsidTr="00BE5E4E">
        <w:tc>
          <w:tcPr>
            <w:tcW w:w="3260" w:type="dxa"/>
          </w:tcPr>
          <w:p w:rsidR="00F44418" w:rsidRPr="00F44418" w:rsidRDefault="00F44418" w:rsidP="00F44418">
            <w:pPr>
              <w:tabs>
                <w:tab w:val="left" w:pos="6946"/>
              </w:tabs>
              <w:spacing w:after="0" w:line="240" w:lineRule="auto"/>
              <w:rPr>
                <w:rFonts w:ascii="Arial" w:eastAsia="Times New Roman" w:hAnsi="Arial" w:cs="Arial"/>
                <w:lang w:val="es-ES_tradnl" w:eastAsia="es-ES"/>
              </w:rPr>
            </w:pPr>
            <w:r w:rsidRPr="00F44418">
              <w:rPr>
                <w:rFonts w:ascii="Arial" w:eastAsia="Times New Roman" w:hAnsi="Arial" w:cs="Arial"/>
                <w:lang w:val="es-ES_tradnl" w:eastAsia="es-ES"/>
              </w:rPr>
              <w:t xml:space="preserve">MUESTREO </w:t>
            </w:r>
            <w:proofErr w:type="spellStart"/>
            <w:r w:rsidRPr="00F44418">
              <w:rPr>
                <w:rFonts w:ascii="Arial" w:eastAsia="Times New Roman" w:hAnsi="Arial" w:cs="Arial"/>
                <w:lang w:val="es-ES_tradnl" w:eastAsia="es-ES"/>
              </w:rPr>
              <w:t>BIOSOLIDOS</w:t>
            </w:r>
            <w:proofErr w:type="spellEnd"/>
            <w:r w:rsidRPr="00F44418">
              <w:rPr>
                <w:rFonts w:ascii="Arial" w:eastAsia="Times New Roman" w:hAnsi="Arial" w:cs="Arial"/>
                <w:lang w:val="es-ES_tradnl" w:eastAsia="es-ES"/>
              </w:rPr>
              <w:t xml:space="preserve"> </w:t>
            </w:r>
            <w:r w:rsidRPr="00F44418">
              <w:rPr>
                <w:rFonts w:ascii="Arial" w:eastAsia="Times New Roman" w:hAnsi="Arial" w:cs="Arial"/>
                <w:vertAlign w:val="superscript"/>
                <w:lang w:val="es-ES_tradnl" w:eastAsia="es-ES"/>
              </w:rPr>
              <w:t>4</w:t>
            </w:r>
            <w:r w:rsidRPr="00F44418">
              <w:rPr>
                <w:rFonts w:ascii="Arial" w:eastAsia="Times New Roman" w:hAnsi="Arial" w:cs="Arial"/>
                <w:lang w:val="es-ES_tradnl" w:eastAsia="es-ES"/>
              </w:rPr>
              <w:t xml:space="preserve">      </w:t>
            </w:r>
          </w:p>
        </w:tc>
        <w:tc>
          <w:tcPr>
            <w:tcW w:w="3260" w:type="dxa"/>
          </w:tcPr>
          <w:p w:rsidR="00F44418" w:rsidRPr="00F44418" w:rsidRDefault="00F44418" w:rsidP="00F44418">
            <w:pPr>
              <w:tabs>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F44418">
              <w:rPr>
                <w:rFonts w:ascii="Arial" w:eastAsia="Times New Roman" w:hAnsi="Arial" w:cs="Arial"/>
                <w:lang w:val="en-US" w:eastAsia="es-ES"/>
              </w:rPr>
              <w:t>PROCEDIMIENTO</w:t>
            </w:r>
            <w:proofErr w:type="spellEnd"/>
            <w:r w:rsidRPr="00F44418">
              <w:rPr>
                <w:rFonts w:ascii="Arial" w:eastAsia="Times New Roman" w:hAnsi="Arial" w:cs="Arial"/>
                <w:lang w:val="en-US" w:eastAsia="es-ES"/>
              </w:rPr>
              <w:t xml:space="preserve"> </w:t>
            </w:r>
            <w:proofErr w:type="spellStart"/>
            <w:r w:rsidRPr="00F44418">
              <w:rPr>
                <w:rFonts w:ascii="Arial" w:eastAsia="Times New Roman" w:hAnsi="Arial" w:cs="Arial"/>
                <w:lang w:val="en-US" w:eastAsia="es-ES"/>
              </w:rPr>
              <w:t>INTERNO</w:t>
            </w:r>
            <w:proofErr w:type="spellEnd"/>
            <w:r w:rsidRPr="00F44418">
              <w:rPr>
                <w:rFonts w:ascii="Arial" w:eastAsia="Times New Roman" w:hAnsi="Arial" w:cs="Arial"/>
                <w:lang w:val="en-US" w:eastAsia="es-ES"/>
              </w:rPr>
              <w:t xml:space="preserve"> </w:t>
            </w:r>
          </w:p>
        </w:tc>
      </w:tr>
    </w:tbl>
    <w:p w:rsidR="00F44418" w:rsidRPr="00F44418" w:rsidRDefault="00F44418" w:rsidP="00F44418">
      <w:pPr>
        <w:spacing w:after="0" w:line="240" w:lineRule="auto"/>
        <w:ind w:left="709"/>
        <w:rPr>
          <w:rFonts w:ascii="Arial" w:eastAsia="Times New Roman" w:hAnsi="Arial" w:cs="Arial"/>
          <w:bCs/>
          <w:lang w:val="es-ES_tradnl" w:eastAsia="es-ES"/>
        </w:rPr>
      </w:pPr>
    </w:p>
    <w:p w:rsidR="00F44418" w:rsidRPr="00F44418" w:rsidRDefault="00F44418" w:rsidP="00F44418">
      <w:pPr>
        <w:spacing w:after="0" w:line="240" w:lineRule="auto"/>
        <w:jc w:val="both"/>
        <w:rPr>
          <w:rFonts w:ascii="Arial" w:eastAsia="Times New Roman" w:hAnsi="Arial" w:cs="Arial"/>
          <w:b/>
          <w:lang w:val="es-ES_tradnl" w:eastAsia="es-ES"/>
        </w:rPr>
      </w:pPr>
      <w:r w:rsidRPr="00F44418">
        <w:rPr>
          <w:rFonts w:ascii="Arial" w:eastAsia="Times New Roman" w:hAnsi="Arial" w:cs="Arial"/>
          <w:b/>
          <w:lang w:val="es-ES_tradnl" w:eastAsia="es-ES"/>
        </w:rPr>
        <w:t>2. ALCANCE.</w:t>
      </w:r>
    </w:p>
    <w:p w:rsidR="00F44418" w:rsidRDefault="00F44418" w:rsidP="00F44418">
      <w:pPr>
        <w:spacing w:after="0" w:line="240" w:lineRule="auto"/>
        <w:jc w:val="both"/>
        <w:rPr>
          <w:rFonts w:ascii="Arial" w:eastAsia="Times New Roman" w:hAnsi="Arial" w:cs="Arial"/>
          <w:b/>
          <w:lang w:val="es-ES_tradnl" w:eastAsia="es-ES"/>
        </w:rPr>
      </w:pPr>
      <w:r w:rsidRPr="00F44418">
        <w:rPr>
          <w:rFonts w:ascii="Arial" w:eastAsia="Times New Roman" w:hAnsi="Arial" w:cs="Arial"/>
          <w:b/>
          <w:lang w:val="es-ES_tradnl" w:eastAsia="es-ES"/>
        </w:rPr>
        <w:t>2.1. MONITOREO E</w:t>
      </w:r>
      <w:r w:rsidR="007C381C">
        <w:rPr>
          <w:rFonts w:ascii="Arial" w:eastAsia="Times New Roman" w:hAnsi="Arial" w:cs="Arial"/>
          <w:b/>
          <w:lang w:val="es-ES_tradnl" w:eastAsia="es-ES"/>
        </w:rPr>
        <w:t>N DESCARGAS DE AGUAS RESIDUALES</w:t>
      </w:r>
    </w:p>
    <w:p w:rsidR="007C381C" w:rsidRPr="00F44418" w:rsidRDefault="007C381C" w:rsidP="00F44418">
      <w:pPr>
        <w:spacing w:after="0" w:line="240" w:lineRule="auto"/>
        <w:jc w:val="both"/>
        <w:rPr>
          <w:rFonts w:ascii="Arial" w:eastAsia="Times New Roman" w:hAnsi="Arial" w:cs="Arial"/>
          <w:b/>
          <w:lang w:val="es-ES_tradnl" w:eastAsia="es-ES"/>
        </w:rPr>
      </w:pPr>
    </w:p>
    <w:p w:rsidR="00F44418" w:rsidRPr="00F44418" w:rsidRDefault="00F44418" w:rsidP="007C381C">
      <w:pPr>
        <w:autoSpaceDE w:val="0"/>
        <w:autoSpaceDN w:val="0"/>
        <w:adjustRightInd w:val="0"/>
        <w:spacing w:after="0" w:line="240" w:lineRule="auto"/>
        <w:jc w:val="both"/>
        <w:rPr>
          <w:rFonts w:ascii="Arial" w:eastAsia="Times New Roman" w:hAnsi="Arial" w:cs="Arial"/>
          <w:b/>
          <w:lang w:val="es-ES" w:eastAsia="es-ES"/>
        </w:rPr>
      </w:pPr>
      <w:r w:rsidRPr="00F44418">
        <w:rPr>
          <w:rFonts w:ascii="Arial" w:eastAsia="Calibri" w:hAnsi="Arial" w:cs="Arial"/>
          <w:color w:val="000000"/>
        </w:rPr>
        <w:t>Se realizaran muestreo de manera TRIMESTRAL (</w:t>
      </w:r>
      <w:r w:rsidRPr="00F44418">
        <w:rPr>
          <w:rFonts w:ascii="Arial" w:eastAsia="Calibri" w:hAnsi="Arial" w:cs="Arial"/>
          <w:b/>
          <w:color w:val="000000"/>
        </w:rPr>
        <w:t>ENERO, ABRIL JULIO Y OCTUBRE</w:t>
      </w:r>
      <w:r w:rsidRPr="00F44418">
        <w:rPr>
          <w:rFonts w:ascii="Arial" w:eastAsia="Calibri" w:hAnsi="Arial" w:cs="Arial"/>
          <w:color w:val="000000"/>
        </w:rPr>
        <w:t xml:space="preserve">) en el caso de INFLUENTES DE </w:t>
      </w:r>
      <w:proofErr w:type="spellStart"/>
      <w:r w:rsidRPr="00F44418">
        <w:rPr>
          <w:rFonts w:ascii="Arial" w:eastAsia="Calibri" w:hAnsi="Arial" w:cs="Arial"/>
          <w:color w:val="000000"/>
        </w:rPr>
        <w:t>PTAR</w:t>
      </w:r>
      <w:proofErr w:type="spellEnd"/>
      <w:r w:rsidRPr="00F44418">
        <w:rPr>
          <w:rFonts w:ascii="Arial" w:eastAsia="Calibri" w:hAnsi="Arial" w:cs="Arial"/>
          <w:color w:val="000000"/>
        </w:rPr>
        <w:t xml:space="preserve">  se Semestral (</w:t>
      </w:r>
      <w:r w:rsidRPr="00F44418">
        <w:rPr>
          <w:rFonts w:ascii="Arial" w:eastAsia="Calibri" w:hAnsi="Arial" w:cs="Arial"/>
          <w:b/>
          <w:color w:val="000000"/>
        </w:rPr>
        <w:t>ABRIL Y OCTUBRE</w:t>
      </w:r>
      <w:r w:rsidRPr="00F44418">
        <w:rPr>
          <w:rFonts w:ascii="Arial" w:eastAsia="Calibri" w:hAnsi="Arial" w:cs="Arial"/>
          <w:color w:val="000000"/>
        </w:rPr>
        <w:t xml:space="preserve">) de en los siguientes sitios de muestreo: </w:t>
      </w:r>
      <w:r w:rsidRPr="00F44418">
        <w:rPr>
          <w:rFonts w:ascii="Arial" w:eastAsia="Times New Roman" w:hAnsi="Arial" w:cs="Arial"/>
          <w:b/>
          <w:lang w:val="es-ES" w:eastAsia="es-ES"/>
        </w:rPr>
        <w:t>San Miguel Cuyutlán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San Juan Evangelista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lastRenderedPageBreak/>
        <w:t>Descarga El Ahogado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Cruz vieja (Influente y Efluente) </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La Loma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Banus</w:t>
      </w:r>
      <w:proofErr w:type="spellEnd"/>
      <w:r w:rsidRPr="00F44418">
        <w:rPr>
          <w:rFonts w:ascii="Arial" w:eastAsia="Times New Roman" w:hAnsi="Arial" w:cs="Arial"/>
          <w:b/>
          <w:lang w:val="es-ES" w:eastAsia="es-ES"/>
        </w:rPr>
        <w:t xml:space="preserve">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Cuexcomatitlan</w:t>
      </w:r>
      <w:proofErr w:type="spellEnd"/>
      <w:r w:rsidRPr="00F44418">
        <w:rPr>
          <w:rFonts w:ascii="Arial" w:eastAsia="Times New Roman" w:hAnsi="Arial" w:cs="Arial"/>
          <w:b/>
          <w:lang w:val="es-ES" w:eastAsia="es-ES"/>
        </w:rPr>
        <w:t xml:space="preserve">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Agaves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Sorrento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Villa Turquesa (Influente y Efluente) </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Belcanto</w:t>
      </w:r>
      <w:proofErr w:type="spellEnd"/>
      <w:r w:rsidRPr="00F44418">
        <w:rPr>
          <w:rFonts w:ascii="Arial" w:eastAsia="Times New Roman" w:hAnsi="Arial" w:cs="Arial"/>
          <w:b/>
          <w:lang w:val="es-ES" w:eastAsia="es-ES"/>
        </w:rPr>
        <w:t xml:space="preserve">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Bellaterra</w:t>
      </w:r>
      <w:proofErr w:type="spellEnd"/>
      <w:r w:rsidRPr="00F44418">
        <w:rPr>
          <w:rFonts w:ascii="Arial" w:eastAsia="Times New Roman" w:hAnsi="Arial" w:cs="Arial"/>
          <w:b/>
          <w:lang w:val="es-ES" w:eastAsia="es-ES"/>
        </w:rPr>
        <w:t xml:space="preserve"> (Influente y Efluente)</w:t>
      </w:r>
    </w:p>
    <w:p w:rsidR="00F44418" w:rsidRPr="00F44418" w:rsidRDefault="00F44418" w:rsidP="00F44418">
      <w:pPr>
        <w:numPr>
          <w:ilvl w:val="0"/>
          <w:numId w:val="27"/>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El Origen (Influente y Efluente) </w:t>
      </w:r>
    </w:p>
    <w:p w:rsidR="00F44418" w:rsidRPr="00F44418" w:rsidRDefault="00F44418" w:rsidP="00F44418">
      <w:pPr>
        <w:spacing w:after="0" w:line="240" w:lineRule="auto"/>
        <w:ind w:left="720"/>
        <w:contextualSpacing/>
        <w:rPr>
          <w:rFonts w:ascii="Arial" w:eastAsia="Times New Roman" w:hAnsi="Arial" w:cs="Arial"/>
          <w:b/>
          <w:lang w:val="es-ES" w:eastAsia="es-ES"/>
        </w:rPr>
      </w:pPr>
    </w:p>
    <w:p w:rsidR="00F44418" w:rsidRPr="00F44418" w:rsidRDefault="00F44418" w:rsidP="00F44418">
      <w:pPr>
        <w:tabs>
          <w:tab w:val="left" w:pos="6946"/>
        </w:tabs>
        <w:spacing w:after="0" w:line="240" w:lineRule="auto"/>
        <w:jc w:val="both"/>
        <w:rPr>
          <w:rFonts w:ascii="Arial" w:eastAsia="Times New Roman" w:hAnsi="Arial" w:cs="Arial"/>
          <w:bCs/>
          <w:lang w:val="es-ES_tradnl" w:eastAsia="es-ES"/>
        </w:rPr>
      </w:pPr>
      <w:r w:rsidRPr="00F44418">
        <w:rPr>
          <w:rFonts w:ascii="Arial" w:eastAsia="Times New Roman" w:hAnsi="Arial" w:cs="Arial"/>
          <w:lang w:val="es-ES_tradnl" w:eastAsia="es-ES"/>
        </w:rPr>
        <w:t xml:space="preserve">Se realizara toma de muestra cada </w:t>
      </w:r>
      <w:proofErr w:type="spellStart"/>
      <w:r w:rsidRPr="00F44418">
        <w:rPr>
          <w:rFonts w:ascii="Arial" w:eastAsia="Times New Roman" w:hAnsi="Arial" w:cs="Arial"/>
          <w:lang w:val="es-ES_tradnl" w:eastAsia="es-ES"/>
        </w:rPr>
        <w:t>3h</w:t>
      </w:r>
      <w:proofErr w:type="spellEnd"/>
      <w:r w:rsidRPr="00F44418">
        <w:rPr>
          <w:rFonts w:ascii="Arial" w:eastAsia="Times New Roman" w:hAnsi="Arial" w:cs="Arial"/>
          <w:lang w:val="es-ES_tradnl" w:eastAsia="es-ES"/>
        </w:rPr>
        <w:t xml:space="preserve"> o </w:t>
      </w:r>
      <w:proofErr w:type="spellStart"/>
      <w:r w:rsidRPr="00F44418">
        <w:rPr>
          <w:rFonts w:ascii="Arial" w:eastAsia="Times New Roman" w:hAnsi="Arial" w:cs="Arial"/>
          <w:lang w:val="es-ES_tradnl" w:eastAsia="es-ES"/>
        </w:rPr>
        <w:t>4h</w:t>
      </w:r>
      <w:proofErr w:type="spellEnd"/>
      <w:r w:rsidRPr="00F44418">
        <w:rPr>
          <w:rFonts w:ascii="Arial" w:eastAsia="Times New Roman" w:hAnsi="Arial" w:cs="Arial"/>
          <w:lang w:val="es-ES_tradnl" w:eastAsia="es-ES"/>
        </w:rPr>
        <w:t xml:space="preserve"> en cada una de la descarga en un lapso de </w:t>
      </w:r>
      <w:proofErr w:type="spellStart"/>
      <w:r w:rsidRPr="00F44418">
        <w:rPr>
          <w:rFonts w:ascii="Arial" w:eastAsia="Times New Roman" w:hAnsi="Arial" w:cs="Arial"/>
          <w:lang w:val="es-ES_tradnl" w:eastAsia="es-ES"/>
        </w:rPr>
        <w:t>24h</w:t>
      </w:r>
      <w:proofErr w:type="spellEnd"/>
      <w:r w:rsidRPr="00F44418">
        <w:rPr>
          <w:rFonts w:ascii="Arial" w:eastAsia="Times New Roman" w:hAnsi="Arial" w:cs="Arial"/>
          <w:lang w:val="es-ES_tradnl" w:eastAsia="es-ES"/>
        </w:rPr>
        <w:t xml:space="preserve">, realizando </w:t>
      </w:r>
      <w:proofErr w:type="spellStart"/>
      <w:r w:rsidRPr="00F44418">
        <w:rPr>
          <w:rFonts w:ascii="Arial" w:eastAsia="Times New Roman" w:hAnsi="Arial" w:cs="Arial"/>
          <w:lang w:val="es-ES_tradnl" w:eastAsia="es-ES"/>
        </w:rPr>
        <w:t>medidiones</w:t>
      </w:r>
      <w:proofErr w:type="spellEnd"/>
      <w:r w:rsidRPr="00F44418">
        <w:rPr>
          <w:rFonts w:ascii="Arial" w:eastAsia="Times New Roman" w:hAnsi="Arial" w:cs="Arial"/>
          <w:lang w:val="es-ES_tradnl" w:eastAsia="es-ES"/>
        </w:rPr>
        <w:t xml:space="preserve"> de campo </w:t>
      </w:r>
      <w:r w:rsidRPr="00F44418">
        <w:rPr>
          <w:rFonts w:ascii="Arial" w:eastAsia="Times New Roman" w:hAnsi="Arial" w:cs="Arial"/>
          <w:bCs/>
          <w:lang w:val="es-ES_tradnl" w:eastAsia="es-ES"/>
        </w:rPr>
        <w:t xml:space="preserve">conforme a las siguientes </w:t>
      </w:r>
    </w:p>
    <w:p w:rsidR="00F44418" w:rsidRPr="00F44418" w:rsidRDefault="00F44418" w:rsidP="00F44418">
      <w:pPr>
        <w:autoSpaceDE w:val="0"/>
        <w:autoSpaceDN w:val="0"/>
        <w:adjustRightInd w:val="0"/>
        <w:spacing w:after="0" w:line="240" w:lineRule="auto"/>
        <w:rPr>
          <w:rFonts w:ascii="Arial" w:eastAsia="Calibri" w:hAnsi="Arial" w:cs="Arial"/>
          <w:color w:val="000000"/>
        </w:rPr>
      </w:pPr>
    </w:p>
    <w:p w:rsidR="00F44418" w:rsidRPr="00F44418" w:rsidRDefault="00F44418" w:rsidP="00F44418">
      <w:pPr>
        <w:spacing w:after="0" w:line="240" w:lineRule="auto"/>
        <w:jc w:val="both"/>
        <w:rPr>
          <w:rFonts w:ascii="Arial" w:eastAsia="Times New Roman" w:hAnsi="Arial" w:cs="Arial"/>
          <w:b/>
          <w:lang w:val="es-ES_tradnl" w:eastAsia="es-ES"/>
        </w:rPr>
      </w:pPr>
      <w:r w:rsidRPr="00F44418">
        <w:rPr>
          <w:rFonts w:ascii="Arial" w:eastAsia="Times New Roman" w:hAnsi="Arial" w:cs="Arial"/>
          <w:b/>
          <w:lang w:val="es-ES_tradnl" w:eastAsia="es-ES"/>
        </w:rPr>
        <w:t xml:space="preserve">2.2. MONITOREO EN LAGUNA DE </w:t>
      </w:r>
      <w:proofErr w:type="spellStart"/>
      <w:r w:rsidRPr="00F44418">
        <w:rPr>
          <w:rFonts w:ascii="Arial" w:eastAsia="Times New Roman" w:hAnsi="Arial" w:cs="Arial"/>
          <w:b/>
          <w:lang w:val="es-ES_tradnl" w:eastAsia="es-ES"/>
        </w:rPr>
        <w:t>CAJITITLAN</w:t>
      </w:r>
      <w:proofErr w:type="spellEnd"/>
      <w:r w:rsidRPr="00F44418">
        <w:rPr>
          <w:rFonts w:ascii="Arial" w:eastAsia="Times New Roman" w:hAnsi="Arial" w:cs="Arial"/>
          <w:b/>
          <w:lang w:val="es-ES_tradnl" w:eastAsia="es-ES"/>
        </w:rPr>
        <w:t xml:space="preserve">  </w:t>
      </w:r>
    </w:p>
    <w:p w:rsidR="00F44418" w:rsidRDefault="00F44418" w:rsidP="00F44418">
      <w:pPr>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Se realizaran muestreo de manera TRIMESTRAL (MAYO y OCTUBRE) en los siguientes sitios de muestreo:</w:t>
      </w:r>
    </w:p>
    <w:p w:rsidR="007C381C" w:rsidRPr="00F44418" w:rsidRDefault="007C381C" w:rsidP="00F44418">
      <w:pPr>
        <w:spacing w:after="0" w:line="240" w:lineRule="auto"/>
        <w:jc w:val="both"/>
        <w:rPr>
          <w:rFonts w:ascii="Arial" w:eastAsia="Times New Roman" w:hAnsi="Arial" w:cs="Arial"/>
          <w:lang w:val="es-ES_tradnl" w:eastAsia="es-ES"/>
        </w:rPr>
      </w:pPr>
    </w:p>
    <w:p w:rsidR="00F44418" w:rsidRPr="00F44418" w:rsidRDefault="00F44418" w:rsidP="00F44418">
      <w:pPr>
        <w:numPr>
          <w:ilvl w:val="0"/>
          <w:numId w:val="28"/>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Laguna </w:t>
      </w: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a </w:t>
      </w:r>
      <w:proofErr w:type="spellStart"/>
      <w:r w:rsidRPr="00F44418">
        <w:rPr>
          <w:rFonts w:ascii="Arial" w:eastAsia="Times New Roman" w:hAnsi="Arial" w:cs="Arial"/>
          <w:b/>
          <w:lang w:val="es-ES" w:eastAsia="es-ES"/>
        </w:rPr>
        <w:t>50m</w:t>
      </w:r>
      <w:proofErr w:type="spellEnd"/>
      <w:r w:rsidRPr="00F44418">
        <w:rPr>
          <w:rFonts w:ascii="Arial" w:eastAsia="Times New Roman" w:hAnsi="Arial" w:cs="Arial"/>
          <w:b/>
          <w:lang w:val="es-ES" w:eastAsia="es-ES"/>
        </w:rPr>
        <w:t xml:space="preserve"> de la ribera de la </w:t>
      </w: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de </w:t>
      </w:r>
      <w:proofErr w:type="spellStart"/>
      <w:r w:rsidRPr="00F44418">
        <w:rPr>
          <w:rFonts w:ascii="Arial" w:eastAsia="Times New Roman" w:hAnsi="Arial" w:cs="Arial"/>
          <w:b/>
          <w:lang w:val="es-ES" w:eastAsia="es-ES"/>
        </w:rPr>
        <w:t>Cajititlán</w:t>
      </w:r>
      <w:proofErr w:type="spellEnd"/>
    </w:p>
    <w:p w:rsidR="00F44418" w:rsidRPr="00F44418" w:rsidRDefault="00F44418" w:rsidP="00F44418">
      <w:pPr>
        <w:numPr>
          <w:ilvl w:val="0"/>
          <w:numId w:val="28"/>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Laguna </w:t>
      </w: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en lo </w:t>
      </w:r>
      <w:r w:rsidR="007C381C" w:rsidRPr="00F44418">
        <w:rPr>
          <w:rFonts w:ascii="Arial" w:eastAsia="Times New Roman" w:hAnsi="Arial" w:cs="Arial"/>
          <w:b/>
          <w:lang w:val="es-ES" w:eastAsia="es-ES"/>
        </w:rPr>
        <w:t>más</w:t>
      </w:r>
      <w:r w:rsidRPr="00F44418">
        <w:rPr>
          <w:rFonts w:ascii="Arial" w:eastAsia="Times New Roman" w:hAnsi="Arial" w:cs="Arial"/>
          <w:b/>
          <w:lang w:val="es-ES" w:eastAsia="es-ES"/>
        </w:rPr>
        <w:t xml:space="preserve"> cercano de la ribera </w:t>
      </w: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de San Miguel Cuyutlán</w:t>
      </w:r>
    </w:p>
    <w:p w:rsidR="00F44418" w:rsidRPr="00F44418" w:rsidRDefault="00F44418" w:rsidP="00F44418">
      <w:pPr>
        <w:numPr>
          <w:ilvl w:val="0"/>
          <w:numId w:val="28"/>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Laguna </w:t>
      </w: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a </w:t>
      </w:r>
      <w:proofErr w:type="spellStart"/>
      <w:r w:rsidRPr="00F44418">
        <w:rPr>
          <w:rFonts w:ascii="Arial" w:eastAsia="Times New Roman" w:hAnsi="Arial" w:cs="Arial"/>
          <w:b/>
          <w:lang w:val="es-ES" w:eastAsia="es-ES"/>
        </w:rPr>
        <w:t>50m</w:t>
      </w:r>
      <w:proofErr w:type="spellEnd"/>
      <w:r w:rsidRPr="00F44418">
        <w:rPr>
          <w:rFonts w:ascii="Arial" w:eastAsia="Times New Roman" w:hAnsi="Arial" w:cs="Arial"/>
          <w:b/>
          <w:lang w:val="es-ES" w:eastAsia="es-ES"/>
        </w:rPr>
        <w:t xml:space="preserve"> de la ribera de la </w:t>
      </w: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de San Juan Evangelista </w:t>
      </w:r>
    </w:p>
    <w:p w:rsidR="00F44418" w:rsidRPr="00F44418" w:rsidRDefault="00F44418" w:rsidP="00F44418">
      <w:pPr>
        <w:numPr>
          <w:ilvl w:val="0"/>
          <w:numId w:val="28"/>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Laguna </w:t>
      </w: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en el Centro </w:t>
      </w:r>
    </w:p>
    <w:p w:rsidR="00F44418" w:rsidRPr="00F44418" w:rsidRDefault="00F44418" w:rsidP="00F44418">
      <w:pPr>
        <w:spacing w:after="0" w:line="240" w:lineRule="auto"/>
        <w:ind w:left="720"/>
        <w:contextualSpacing/>
        <w:rPr>
          <w:rFonts w:ascii="Arial" w:eastAsia="Times New Roman" w:hAnsi="Arial" w:cs="Arial"/>
          <w:b/>
          <w:lang w:val="es-ES" w:eastAsia="es-ES"/>
        </w:rPr>
      </w:pPr>
    </w:p>
    <w:p w:rsidR="00F44418" w:rsidRPr="00F44418" w:rsidRDefault="00F44418" w:rsidP="00F44418">
      <w:pPr>
        <w:tabs>
          <w:tab w:val="left" w:pos="6946"/>
        </w:tabs>
        <w:spacing w:after="0" w:line="240" w:lineRule="auto"/>
        <w:jc w:val="both"/>
        <w:rPr>
          <w:rFonts w:ascii="Arial" w:eastAsia="Times New Roman" w:hAnsi="Arial" w:cs="Arial"/>
          <w:lang w:val="es-ES_tradnl" w:eastAsia="es-ES"/>
        </w:rPr>
      </w:pPr>
      <w:r w:rsidRPr="00F44418">
        <w:rPr>
          <w:rFonts w:ascii="Arial" w:eastAsia="Times New Roman" w:hAnsi="Arial" w:cs="Arial"/>
          <w:lang w:val="es-ES_tradnl" w:eastAsia="es-ES"/>
        </w:rPr>
        <w:t xml:space="preserve">Se realizara toma de muestra a una profundidad de </w:t>
      </w:r>
      <w:proofErr w:type="spellStart"/>
      <w:r w:rsidRPr="00F44418">
        <w:rPr>
          <w:rFonts w:ascii="Arial" w:eastAsia="Times New Roman" w:hAnsi="Arial" w:cs="Arial"/>
          <w:lang w:val="es-ES_tradnl" w:eastAsia="es-ES"/>
        </w:rPr>
        <w:t>40cm</w:t>
      </w:r>
      <w:proofErr w:type="spellEnd"/>
      <w:r w:rsidRPr="00F44418">
        <w:rPr>
          <w:rFonts w:ascii="Arial" w:eastAsia="Times New Roman" w:hAnsi="Arial" w:cs="Arial"/>
          <w:lang w:val="es-ES_tradnl" w:eastAsia="es-ES"/>
        </w:rPr>
        <w:t xml:space="preserve">  a 50 cm de profundidad en cada uno de los sitios mencionados, </w:t>
      </w:r>
    </w:p>
    <w:p w:rsidR="00F44418" w:rsidRPr="00F44418" w:rsidRDefault="00F44418" w:rsidP="00F44418">
      <w:pPr>
        <w:tabs>
          <w:tab w:val="left" w:pos="6946"/>
        </w:tabs>
        <w:spacing w:after="0" w:line="240" w:lineRule="auto"/>
        <w:jc w:val="both"/>
        <w:rPr>
          <w:rFonts w:ascii="Arial" w:eastAsia="Times New Roman" w:hAnsi="Arial" w:cs="Arial"/>
          <w:lang w:val="es-ES_tradnl" w:eastAsia="es-ES"/>
        </w:rPr>
      </w:pPr>
    </w:p>
    <w:p w:rsidR="00F44418" w:rsidRPr="00F44418" w:rsidRDefault="00F44418" w:rsidP="00F44418">
      <w:pPr>
        <w:spacing w:after="0" w:line="240" w:lineRule="auto"/>
        <w:jc w:val="both"/>
        <w:rPr>
          <w:rFonts w:ascii="Arial" w:eastAsia="Times New Roman" w:hAnsi="Arial" w:cs="Arial"/>
          <w:b/>
          <w:lang w:val="es-ES_tradnl" w:eastAsia="es-ES"/>
        </w:rPr>
      </w:pPr>
      <w:r w:rsidRPr="00F44418">
        <w:rPr>
          <w:rFonts w:ascii="Arial" w:eastAsia="Times New Roman" w:hAnsi="Arial" w:cs="Arial"/>
          <w:b/>
          <w:lang w:val="es-ES_tradnl" w:eastAsia="es-ES"/>
        </w:rPr>
        <w:t xml:space="preserve">2.3. MONITOREO POZOS DE ABASTECIMIENTO  </w:t>
      </w:r>
    </w:p>
    <w:p w:rsidR="00F44418" w:rsidRPr="00F44418" w:rsidRDefault="00F44418" w:rsidP="00F44418">
      <w:pPr>
        <w:spacing w:after="0" w:line="240" w:lineRule="auto"/>
        <w:rPr>
          <w:rFonts w:ascii="Arial" w:eastAsia="Times New Roman" w:hAnsi="Arial" w:cs="Arial"/>
          <w:b/>
          <w:lang w:val="es-ES_tradnl" w:eastAsia="es-ES"/>
        </w:rPr>
      </w:pPr>
      <w:r w:rsidRPr="00F44418">
        <w:rPr>
          <w:rFonts w:ascii="Arial" w:eastAsia="Times New Roman" w:hAnsi="Arial" w:cs="Arial"/>
          <w:lang w:val="es-ES_tradnl" w:eastAsia="es-ES"/>
        </w:rPr>
        <w:t>Se realizaran muestreo de manera SEMESTRAL (</w:t>
      </w:r>
      <w:r w:rsidRPr="00F44418">
        <w:rPr>
          <w:rFonts w:ascii="Arial" w:eastAsia="Times New Roman" w:hAnsi="Arial" w:cs="Arial"/>
          <w:b/>
          <w:lang w:val="es-ES_tradnl" w:eastAsia="es-ES"/>
        </w:rPr>
        <w:t>ENERO- MAYO Y JUNIO- DICIEMBRE</w:t>
      </w:r>
      <w:r w:rsidRPr="00F44418">
        <w:rPr>
          <w:rFonts w:ascii="Arial" w:eastAsia="Times New Roman" w:hAnsi="Arial" w:cs="Arial"/>
          <w:lang w:val="es-ES_tradnl" w:eastAsia="es-ES"/>
        </w:rPr>
        <w:t>) en los siguientes sitios de muestreo</w:t>
      </w:r>
      <w:r w:rsidRPr="00F44418">
        <w:rPr>
          <w:rFonts w:ascii="Arial" w:eastAsia="Times New Roman" w:hAnsi="Arial" w:cs="Arial"/>
          <w:b/>
          <w:lang w:val="es-ES_tradnl" w:eastAsia="es-ES"/>
        </w:rPr>
        <w:t xml:space="preserve"> </w:t>
      </w:r>
    </w:p>
    <w:p w:rsidR="00F44418" w:rsidRPr="00F44418" w:rsidRDefault="00F44418" w:rsidP="00F44418">
      <w:pPr>
        <w:spacing w:after="0" w:line="240" w:lineRule="auto"/>
        <w:ind w:left="720"/>
        <w:contextualSpacing/>
        <w:rPr>
          <w:rFonts w:ascii="Arial" w:eastAsia="Times New Roman" w:hAnsi="Arial" w:cs="Arial"/>
          <w:b/>
          <w:lang w:val="es-ES" w:eastAsia="es-ES"/>
        </w:rPr>
      </w:pPr>
    </w:p>
    <w:p w:rsidR="00F44418" w:rsidRPr="00F44418" w:rsidRDefault="00F44418" w:rsidP="00F44418">
      <w:pPr>
        <w:spacing w:after="0" w:line="240" w:lineRule="auto"/>
        <w:jc w:val="both"/>
        <w:rPr>
          <w:rFonts w:ascii="Arial" w:eastAsia="Times New Roman" w:hAnsi="Arial" w:cs="Arial"/>
          <w:b/>
          <w:lang w:val="es-ES_tradnl" w:eastAsia="es-ES"/>
        </w:rPr>
      </w:pPr>
      <w:r w:rsidRPr="00F44418">
        <w:rPr>
          <w:rFonts w:ascii="Arial" w:eastAsia="Times New Roman" w:hAnsi="Arial" w:cs="Arial"/>
          <w:b/>
          <w:lang w:val="es-ES_tradnl" w:eastAsia="es-ES"/>
        </w:rPr>
        <w:t xml:space="preserve">2.4. MONITOREO LODOS </w:t>
      </w:r>
      <w:proofErr w:type="spellStart"/>
      <w:r w:rsidRPr="00F44418">
        <w:rPr>
          <w:rFonts w:ascii="Arial" w:eastAsia="Times New Roman" w:hAnsi="Arial" w:cs="Arial"/>
          <w:b/>
          <w:lang w:val="es-ES_tradnl" w:eastAsia="es-ES"/>
        </w:rPr>
        <w:t>PTAR</w:t>
      </w:r>
      <w:proofErr w:type="spellEnd"/>
      <w:r w:rsidRPr="00F44418">
        <w:rPr>
          <w:rFonts w:ascii="Arial" w:eastAsia="Times New Roman" w:hAnsi="Arial" w:cs="Arial"/>
          <w:b/>
          <w:lang w:val="es-ES_tradnl" w:eastAsia="es-ES"/>
        </w:rPr>
        <w:t xml:space="preserve"> </w:t>
      </w:r>
    </w:p>
    <w:p w:rsidR="00F44418" w:rsidRPr="00F44418" w:rsidRDefault="00F44418" w:rsidP="00F44418">
      <w:pPr>
        <w:spacing w:after="0" w:line="240" w:lineRule="auto"/>
        <w:rPr>
          <w:rFonts w:ascii="Arial" w:eastAsia="Times New Roman" w:hAnsi="Arial" w:cs="Arial"/>
          <w:b/>
          <w:lang w:val="es-ES_tradnl" w:eastAsia="es-ES"/>
        </w:rPr>
      </w:pPr>
      <w:r w:rsidRPr="00F44418">
        <w:rPr>
          <w:rFonts w:ascii="Arial" w:eastAsia="Times New Roman" w:hAnsi="Arial" w:cs="Arial"/>
          <w:lang w:val="es-ES_tradnl" w:eastAsia="es-ES"/>
        </w:rPr>
        <w:t>Se realizaran muestreo de manera ANUAL  en los siguientes sitios de muestreo</w:t>
      </w:r>
      <w:r w:rsidRPr="00F44418">
        <w:rPr>
          <w:rFonts w:ascii="Arial" w:eastAsia="Times New Roman" w:hAnsi="Arial" w:cs="Arial"/>
          <w:b/>
          <w:lang w:val="es-ES_tradnl"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San Miguel Cuyutlán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Cajititlán</w:t>
      </w:r>
      <w:proofErr w:type="spellEnd"/>
      <w:r w:rsidRPr="00F44418">
        <w:rPr>
          <w:rFonts w:ascii="Arial" w:eastAsia="Times New Roman" w:hAnsi="Arial" w:cs="Arial"/>
          <w:b/>
          <w:lang w:val="es-ES"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San Juan Evangelista Descarga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El Ahogado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Cruz vieja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La Loma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Banus</w:t>
      </w:r>
      <w:proofErr w:type="spellEnd"/>
      <w:r w:rsidRPr="00F44418">
        <w:rPr>
          <w:rFonts w:ascii="Arial" w:eastAsia="Times New Roman" w:hAnsi="Arial" w:cs="Arial"/>
          <w:b/>
          <w:lang w:val="es-ES"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Cuexcomatitlan</w:t>
      </w:r>
      <w:proofErr w:type="spellEnd"/>
      <w:r w:rsidRPr="00F44418">
        <w:rPr>
          <w:rFonts w:ascii="Arial" w:eastAsia="Times New Roman" w:hAnsi="Arial" w:cs="Arial"/>
          <w:b/>
          <w:lang w:val="es-ES"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Agaves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Sorrento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Villa Turquesa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Belcanto</w:t>
      </w:r>
      <w:proofErr w:type="spellEnd"/>
      <w:r w:rsidRPr="00F44418">
        <w:rPr>
          <w:rFonts w:ascii="Arial" w:eastAsia="Times New Roman" w:hAnsi="Arial" w:cs="Arial"/>
          <w:b/>
          <w:lang w:val="es-ES"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lastRenderedPageBreak/>
        <w:t>PTAR</w:t>
      </w:r>
      <w:proofErr w:type="spellEnd"/>
      <w:r w:rsidRPr="00F44418">
        <w:rPr>
          <w:rFonts w:ascii="Arial" w:eastAsia="Times New Roman" w:hAnsi="Arial" w:cs="Arial"/>
          <w:b/>
          <w:lang w:val="es-ES" w:eastAsia="es-ES"/>
        </w:rPr>
        <w:t xml:space="preserve"> </w:t>
      </w:r>
      <w:proofErr w:type="spellStart"/>
      <w:r w:rsidRPr="00F44418">
        <w:rPr>
          <w:rFonts w:ascii="Arial" w:eastAsia="Times New Roman" w:hAnsi="Arial" w:cs="Arial"/>
          <w:b/>
          <w:lang w:val="es-ES" w:eastAsia="es-ES"/>
        </w:rPr>
        <w:t>Bellaterra</w:t>
      </w:r>
      <w:proofErr w:type="spellEnd"/>
      <w:r w:rsidRPr="00F44418">
        <w:rPr>
          <w:rFonts w:ascii="Arial" w:eastAsia="Times New Roman" w:hAnsi="Arial" w:cs="Arial"/>
          <w:b/>
          <w:lang w:val="es-ES" w:eastAsia="es-ES"/>
        </w:rPr>
        <w:t xml:space="preserve">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proofErr w:type="spellStart"/>
      <w:r w:rsidRPr="00F44418">
        <w:rPr>
          <w:rFonts w:ascii="Arial" w:eastAsia="Times New Roman" w:hAnsi="Arial" w:cs="Arial"/>
          <w:b/>
          <w:lang w:val="es-ES" w:eastAsia="es-ES"/>
        </w:rPr>
        <w:t>PTAR</w:t>
      </w:r>
      <w:proofErr w:type="spellEnd"/>
      <w:r w:rsidRPr="00F44418">
        <w:rPr>
          <w:rFonts w:ascii="Arial" w:eastAsia="Times New Roman" w:hAnsi="Arial" w:cs="Arial"/>
          <w:b/>
          <w:lang w:val="es-ES" w:eastAsia="es-ES"/>
        </w:rPr>
        <w:t xml:space="preserve"> El Origen </w:t>
      </w:r>
    </w:p>
    <w:p w:rsidR="00F44418" w:rsidRPr="00F44418" w:rsidRDefault="00F44418" w:rsidP="00F44418">
      <w:pPr>
        <w:numPr>
          <w:ilvl w:val="0"/>
          <w:numId w:val="29"/>
        </w:numPr>
        <w:spacing w:after="0" w:line="240" w:lineRule="auto"/>
        <w:contextualSpacing/>
        <w:rPr>
          <w:rFonts w:ascii="Arial" w:eastAsia="Times New Roman" w:hAnsi="Arial" w:cs="Arial"/>
          <w:b/>
          <w:lang w:val="es-ES" w:eastAsia="es-ES"/>
        </w:rPr>
      </w:pPr>
      <w:r w:rsidRPr="00F44418">
        <w:rPr>
          <w:rFonts w:ascii="Arial" w:eastAsia="Times New Roman" w:hAnsi="Arial" w:cs="Arial"/>
          <w:b/>
          <w:lang w:val="es-ES" w:eastAsia="es-ES"/>
        </w:rPr>
        <w:t xml:space="preserve">POTABILIZADORA EL Zapote </w:t>
      </w:r>
    </w:p>
    <w:p w:rsidR="007C381C" w:rsidRDefault="007C381C" w:rsidP="007C381C">
      <w:pPr>
        <w:spacing w:after="0" w:line="259" w:lineRule="auto"/>
        <w:jc w:val="both"/>
        <w:rPr>
          <w:rFonts w:ascii="Arial" w:eastAsia="Calibri" w:hAnsi="Arial" w:cs="Arial"/>
        </w:rPr>
      </w:pPr>
    </w:p>
    <w:p w:rsidR="00DE008F" w:rsidRPr="00DE008F" w:rsidRDefault="00DE008F" w:rsidP="007C381C">
      <w:pPr>
        <w:spacing w:after="0" w:line="259" w:lineRule="auto"/>
        <w:jc w:val="both"/>
        <w:rPr>
          <w:rFonts w:ascii="Arial" w:eastAsia="Calibri" w:hAnsi="Arial" w:cs="Arial"/>
        </w:rPr>
      </w:pPr>
      <w:r w:rsidRPr="00DE008F">
        <w:rPr>
          <w:rFonts w:ascii="Arial" w:eastAsia="Calibri" w:hAnsi="Arial" w:cs="Arial"/>
        </w:rPr>
        <w:t xml:space="preserve">Los </w:t>
      </w:r>
      <w:r w:rsidR="009045F4">
        <w:rPr>
          <w:rFonts w:ascii="Arial" w:eastAsia="Calibri" w:hAnsi="Arial" w:cs="Arial"/>
        </w:rPr>
        <w:t xml:space="preserve">licitantes </w:t>
      </w:r>
      <w:r w:rsidRPr="00DE008F">
        <w:rPr>
          <w:rFonts w:ascii="Arial" w:eastAsia="Calibri" w:hAnsi="Arial" w:cs="Arial"/>
        </w:rPr>
        <w:t xml:space="preserve">deberán de </w:t>
      </w:r>
      <w:r w:rsidR="009045F4">
        <w:rPr>
          <w:rFonts w:ascii="Arial" w:eastAsia="Calibri" w:hAnsi="Arial" w:cs="Arial"/>
        </w:rPr>
        <w:t xml:space="preserve">contar con acreditación expedida por la </w:t>
      </w:r>
      <w:r w:rsidRPr="00DE008F">
        <w:rPr>
          <w:rFonts w:ascii="Arial" w:eastAsia="Calibri" w:hAnsi="Arial" w:cs="Arial"/>
        </w:rPr>
        <w:t xml:space="preserve">Comisión Nacional del Agua </w:t>
      </w:r>
      <w:r w:rsidR="009045F4">
        <w:rPr>
          <w:rFonts w:ascii="Arial" w:eastAsia="Calibri" w:hAnsi="Arial" w:cs="Arial"/>
        </w:rPr>
        <w:t xml:space="preserve">y esta deberá de permanecer </w:t>
      </w:r>
      <w:r w:rsidRPr="00DE008F">
        <w:rPr>
          <w:rFonts w:ascii="Arial" w:eastAsia="Calibri" w:hAnsi="Arial" w:cs="Arial"/>
        </w:rPr>
        <w:t>con una vigencia hasta 2020 y ante la Entidad Mexicana de Acreditación (EMA) y presentarán la documentación que lo avale por escrito.</w:t>
      </w:r>
    </w:p>
    <w:p w:rsidR="00DE008F" w:rsidRDefault="00DE008F" w:rsidP="00CD1239">
      <w:pPr>
        <w:spacing w:after="0" w:line="240" w:lineRule="auto"/>
        <w:jc w:val="both"/>
        <w:rPr>
          <w:rFonts w:ascii="Arial" w:eastAsia="Times New Roman" w:hAnsi="Arial" w:cs="Arial"/>
          <w:sz w:val="20"/>
          <w:szCs w:val="20"/>
          <w:lang w:eastAsia="es-ES"/>
        </w:rPr>
      </w:pPr>
    </w:p>
    <w:p w:rsidR="007C381C" w:rsidRDefault="007C381C"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F47ED3">
        <w:rPr>
          <w:rFonts w:ascii="Arial" w:eastAsia="Times New Roman" w:hAnsi="Arial" w:cs="Arial"/>
          <w:sz w:val="20"/>
          <w:szCs w:val="20"/>
          <w:lang w:eastAsia="es-ES"/>
        </w:rPr>
        <w:t>OM</w:t>
      </w:r>
      <w:proofErr w:type="spellEnd"/>
      <w:r w:rsidR="00F47ED3">
        <w:rPr>
          <w:rFonts w:ascii="Arial" w:eastAsia="Times New Roman" w:hAnsi="Arial" w:cs="Arial"/>
          <w:sz w:val="20"/>
          <w:szCs w:val="20"/>
          <w:lang w:eastAsia="es-ES"/>
        </w:rPr>
        <w:t>-128/2019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F47ED3">
        <w:rPr>
          <w:rFonts w:ascii="Arial" w:eastAsia="Times New Roman" w:hAnsi="Arial" w:cs="Arial"/>
          <w:sz w:val="20"/>
          <w:szCs w:val="20"/>
          <w:lang w:eastAsia="es-ES"/>
        </w:rPr>
        <w:t>OM</w:t>
      </w:r>
      <w:proofErr w:type="spellEnd"/>
      <w:r w:rsidR="00F47ED3">
        <w:rPr>
          <w:rFonts w:ascii="Arial" w:eastAsia="Times New Roman" w:hAnsi="Arial" w:cs="Arial"/>
          <w:sz w:val="20"/>
          <w:szCs w:val="20"/>
          <w:lang w:eastAsia="es-ES"/>
        </w:rPr>
        <w:t>-128/2019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DE008F" w:rsidRDefault="00DE008F"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7C381C" w:rsidRDefault="007C381C"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bookmarkStart w:id="0" w:name="_GoBack"/>
      <w:bookmarkEnd w:id="0"/>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F47ED3"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-128/2019</w:t>
      </w:r>
    </w:p>
    <w:p w:rsidR="00CD1239" w:rsidRPr="007C381C" w:rsidRDefault="00F454B7" w:rsidP="00CD1239">
      <w:pPr>
        <w:spacing w:after="0" w:line="240" w:lineRule="auto"/>
        <w:jc w:val="center"/>
        <w:rPr>
          <w:rFonts w:ascii="Arial" w:hAnsi="Arial" w:cs="Arial"/>
          <w:iCs/>
        </w:rPr>
      </w:pPr>
      <w:r>
        <w:rPr>
          <w:rFonts w:ascii="Arial" w:hAnsi="Arial" w:cs="Arial"/>
          <w:b/>
          <w:iCs/>
        </w:rPr>
        <w:t>“</w:t>
      </w:r>
      <w:r w:rsidR="00DE008F" w:rsidRPr="007C381C">
        <w:rPr>
          <w:rFonts w:ascii="Arial" w:hAnsi="Arial" w:cs="Arial"/>
          <w:iCs/>
        </w:rPr>
        <w:t>ADQUISICIÓN DEL SERVICIO DE ANÁLISIS DE LABORATORIO PARA LA DIRECCIÓN GENERAL DE AGUA POTABLE Y SANEAMIENTO DEL MUNICIPIO DE TLAJOMULCO DE ZÚÑIGA, JALISCO</w:t>
      </w:r>
      <w:r w:rsidRPr="007C381C">
        <w:rPr>
          <w:rFonts w:ascii="Arial" w:hAnsi="Arial" w:cs="Arial"/>
          <w:iCs/>
        </w:rPr>
        <w:t>”</w:t>
      </w:r>
    </w:p>
    <w:p w:rsidR="003C18F0" w:rsidRPr="007C381C" w:rsidRDefault="003C18F0" w:rsidP="00CD1239">
      <w:pPr>
        <w:spacing w:after="0" w:line="240" w:lineRule="auto"/>
        <w:rPr>
          <w:rFonts w:ascii="Arial" w:eastAsia="Times New Roman" w:hAnsi="Arial" w:cs="Arial"/>
          <w:lang w:eastAsia="es-ES"/>
        </w:rPr>
      </w:pPr>
    </w:p>
    <w:p w:rsidR="00CD1239" w:rsidRPr="007C381C" w:rsidRDefault="00CD1239" w:rsidP="00CD1239">
      <w:pPr>
        <w:spacing w:after="0" w:line="240" w:lineRule="auto"/>
        <w:rPr>
          <w:rFonts w:ascii="Arial" w:eastAsia="Times New Roman" w:hAnsi="Arial" w:cs="Arial"/>
          <w:lang w:eastAsia="es-ES"/>
        </w:rPr>
      </w:pPr>
      <w:r w:rsidRPr="007C381C">
        <w:rPr>
          <w:rFonts w:ascii="Arial" w:eastAsia="Times New Roman" w:hAnsi="Arial" w:cs="Arial"/>
          <w:lang w:eastAsia="es-ES"/>
        </w:rPr>
        <w:t>MUNICIPIO DE TLAJOMULCO DE ZÚÑIGA, JALISCO</w:t>
      </w:r>
    </w:p>
    <w:p w:rsidR="00CD1239" w:rsidRPr="007C381C" w:rsidRDefault="00CD1239" w:rsidP="00CD1239">
      <w:pPr>
        <w:spacing w:after="0" w:line="240" w:lineRule="auto"/>
        <w:rPr>
          <w:rFonts w:ascii="Arial" w:eastAsia="Times New Roman" w:hAnsi="Arial" w:cs="Arial"/>
          <w:lang w:eastAsia="es-ES"/>
        </w:rPr>
      </w:pPr>
      <w:r w:rsidRPr="007C381C">
        <w:rPr>
          <w:rFonts w:ascii="Arial" w:eastAsia="Times New Roman" w:hAnsi="Arial" w:cs="Arial"/>
          <w:lang w:eastAsia="es-ES"/>
        </w:rPr>
        <w:t>PRESENTE</w:t>
      </w:r>
    </w:p>
    <w:p w:rsidR="00510DB8" w:rsidRDefault="00510DB8" w:rsidP="00CD1239">
      <w:pPr>
        <w:spacing w:after="0" w:line="240" w:lineRule="auto"/>
        <w:rPr>
          <w:rFonts w:ascii="Arial" w:eastAsia="Times New Roman" w:hAnsi="Arial" w:cs="Arial"/>
          <w:b/>
          <w:lang w:eastAsia="es-ES"/>
        </w:rPr>
      </w:pPr>
    </w:p>
    <w:tbl>
      <w:tblPr>
        <w:tblStyle w:val="Tablaconcuadrcula"/>
        <w:tblW w:w="0" w:type="auto"/>
        <w:tblLook w:val="04A0" w:firstRow="1" w:lastRow="0" w:firstColumn="1" w:lastColumn="0" w:noHBand="0" w:noVBand="1"/>
      </w:tblPr>
      <w:tblGrid>
        <w:gridCol w:w="962"/>
        <w:gridCol w:w="1158"/>
        <w:gridCol w:w="5359"/>
        <w:gridCol w:w="1560"/>
        <w:gridCol w:w="1438"/>
      </w:tblGrid>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Partida</w:t>
            </w:r>
          </w:p>
        </w:tc>
        <w:tc>
          <w:tcPr>
            <w:tcW w:w="1158"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Cantidad</w:t>
            </w:r>
          </w:p>
        </w:tc>
        <w:tc>
          <w:tcPr>
            <w:tcW w:w="5359"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 xml:space="preserve">Concepto </w:t>
            </w:r>
          </w:p>
        </w:tc>
        <w:tc>
          <w:tcPr>
            <w:tcW w:w="1560"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Precio Unitario</w:t>
            </w:r>
          </w:p>
        </w:tc>
        <w:tc>
          <w:tcPr>
            <w:tcW w:w="1438"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Precio Partida</w:t>
            </w: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1</w:t>
            </w:r>
          </w:p>
        </w:tc>
        <w:tc>
          <w:tcPr>
            <w:tcW w:w="1158" w:type="dxa"/>
          </w:tcPr>
          <w:p w:rsidR="00A1216B" w:rsidRPr="00A1216B" w:rsidRDefault="00A1216B" w:rsidP="00F44418">
            <w:pPr>
              <w:rPr>
                <w:rFonts w:ascii="Arial" w:hAnsi="Arial" w:cs="Arial"/>
              </w:rPr>
            </w:pPr>
            <w:r w:rsidRPr="00A1216B">
              <w:rPr>
                <w:rFonts w:ascii="Arial" w:hAnsi="Arial" w:cs="Arial"/>
              </w:rPr>
              <w:t>160</w:t>
            </w:r>
          </w:p>
        </w:tc>
        <w:tc>
          <w:tcPr>
            <w:tcW w:w="5359" w:type="dxa"/>
          </w:tcPr>
          <w:p w:rsidR="00A1216B" w:rsidRPr="00A1216B" w:rsidRDefault="00A1216B" w:rsidP="00F44418">
            <w:pPr>
              <w:jc w:val="both"/>
              <w:rPr>
                <w:rFonts w:ascii="Arial" w:hAnsi="Arial" w:cs="Arial"/>
              </w:rPr>
            </w:pPr>
            <w:r w:rsidRPr="00A1216B">
              <w:rPr>
                <w:rFonts w:ascii="Arial" w:hAnsi="Arial" w:cs="Arial"/>
              </w:rPr>
              <w:t xml:space="preserve">Análisis de </w:t>
            </w:r>
            <w:proofErr w:type="spellStart"/>
            <w:r w:rsidRPr="00A1216B">
              <w:rPr>
                <w:rFonts w:ascii="Arial" w:hAnsi="Arial" w:cs="Arial"/>
              </w:rPr>
              <w:t>NOM</w:t>
            </w:r>
            <w:proofErr w:type="spellEnd"/>
            <w:r w:rsidRPr="00A1216B">
              <w:rPr>
                <w:rFonts w:ascii="Arial" w:hAnsi="Arial" w:cs="Arial"/>
              </w:rPr>
              <w:t>-001-</w:t>
            </w:r>
            <w:proofErr w:type="spellStart"/>
            <w:r w:rsidRPr="00A1216B">
              <w:rPr>
                <w:rFonts w:ascii="Arial" w:hAnsi="Arial" w:cs="Arial"/>
              </w:rPr>
              <w:t>SEMARNAT</w:t>
            </w:r>
            <w:proofErr w:type="spellEnd"/>
            <w:r w:rsidRPr="00A1216B">
              <w:rPr>
                <w:rFonts w:ascii="Arial" w:hAnsi="Arial" w:cs="Arial"/>
              </w:rPr>
              <w:t xml:space="preserve">-1996 + </w:t>
            </w:r>
            <w:proofErr w:type="spellStart"/>
            <w:r w:rsidRPr="00A1216B">
              <w:rPr>
                <w:rFonts w:ascii="Arial" w:hAnsi="Arial" w:cs="Arial"/>
              </w:rPr>
              <w:t>DQO</w:t>
            </w:r>
            <w:proofErr w:type="spellEnd"/>
            <w:r w:rsidRPr="00A1216B">
              <w:rPr>
                <w:rFonts w:ascii="Arial" w:hAnsi="Arial" w:cs="Arial"/>
              </w:rPr>
              <w:t xml:space="preserve"> en efluente de plantas de tratamiento a cargo del Municipio para pago de derechos ante </w:t>
            </w:r>
            <w:proofErr w:type="spellStart"/>
            <w:r w:rsidRPr="00A1216B">
              <w:rPr>
                <w:rFonts w:ascii="Arial" w:hAnsi="Arial" w:cs="Arial"/>
              </w:rPr>
              <w:t>CONAGUA</w:t>
            </w:r>
            <w:proofErr w:type="spellEnd"/>
            <w:r w:rsidRPr="00A1216B">
              <w:rPr>
                <w:rFonts w:ascii="Arial" w:hAnsi="Arial" w:cs="Arial"/>
              </w:rPr>
              <w:t xml:space="preserve"> (Trimestral)</w:t>
            </w:r>
          </w:p>
        </w:tc>
        <w:tc>
          <w:tcPr>
            <w:tcW w:w="1560" w:type="dxa"/>
          </w:tcPr>
          <w:p w:rsidR="00A1216B" w:rsidRPr="00A1216B" w:rsidRDefault="00A1216B" w:rsidP="00CD1239">
            <w:pPr>
              <w:rPr>
                <w:rFonts w:ascii="Arial" w:eastAsia="Times New Roman" w:hAnsi="Arial" w:cs="Arial"/>
                <w:lang w:eastAsia="es-ES"/>
              </w:rPr>
            </w:pP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2</w:t>
            </w:r>
          </w:p>
        </w:tc>
        <w:tc>
          <w:tcPr>
            <w:tcW w:w="1158" w:type="dxa"/>
          </w:tcPr>
          <w:p w:rsidR="00A1216B" w:rsidRPr="00A1216B" w:rsidRDefault="00A1216B" w:rsidP="00F44418">
            <w:pPr>
              <w:rPr>
                <w:rFonts w:ascii="Arial" w:hAnsi="Arial" w:cs="Arial"/>
              </w:rPr>
            </w:pPr>
            <w:r w:rsidRPr="00A1216B">
              <w:rPr>
                <w:rFonts w:ascii="Arial" w:hAnsi="Arial" w:cs="Arial"/>
              </w:rPr>
              <w:t>40</w:t>
            </w:r>
          </w:p>
        </w:tc>
        <w:tc>
          <w:tcPr>
            <w:tcW w:w="5359" w:type="dxa"/>
          </w:tcPr>
          <w:p w:rsidR="00A1216B" w:rsidRPr="00A1216B" w:rsidRDefault="00A1216B" w:rsidP="00F44418">
            <w:pPr>
              <w:jc w:val="both"/>
              <w:rPr>
                <w:rFonts w:ascii="Arial" w:hAnsi="Arial" w:cs="Arial"/>
              </w:rPr>
            </w:pPr>
            <w:r w:rsidRPr="00A1216B">
              <w:rPr>
                <w:rFonts w:ascii="Arial" w:hAnsi="Arial" w:cs="Arial"/>
              </w:rPr>
              <w:t xml:space="preserve">Análisis de </w:t>
            </w:r>
            <w:proofErr w:type="spellStart"/>
            <w:r w:rsidRPr="00A1216B">
              <w:rPr>
                <w:rFonts w:ascii="Arial" w:hAnsi="Arial" w:cs="Arial"/>
              </w:rPr>
              <w:t>NOM</w:t>
            </w:r>
            <w:proofErr w:type="spellEnd"/>
            <w:r w:rsidRPr="00A1216B">
              <w:rPr>
                <w:rFonts w:ascii="Arial" w:hAnsi="Arial" w:cs="Arial"/>
              </w:rPr>
              <w:t>-001-</w:t>
            </w:r>
            <w:proofErr w:type="spellStart"/>
            <w:r w:rsidRPr="00A1216B">
              <w:rPr>
                <w:rFonts w:ascii="Arial" w:hAnsi="Arial" w:cs="Arial"/>
              </w:rPr>
              <w:t>SEMARNAT</w:t>
            </w:r>
            <w:proofErr w:type="spellEnd"/>
            <w:r w:rsidRPr="00A1216B">
              <w:rPr>
                <w:rFonts w:ascii="Arial" w:hAnsi="Arial" w:cs="Arial"/>
              </w:rPr>
              <w:t xml:space="preserve">-1996 + </w:t>
            </w:r>
            <w:proofErr w:type="spellStart"/>
            <w:r w:rsidRPr="00A1216B">
              <w:rPr>
                <w:rFonts w:ascii="Arial" w:hAnsi="Arial" w:cs="Arial"/>
              </w:rPr>
              <w:t>DQO</w:t>
            </w:r>
            <w:proofErr w:type="spellEnd"/>
            <w:r w:rsidRPr="00A1216B">
              <w:rPr>
                <w:rFonts w:ascii="Arial" w:hAnsi="Arial" w:cs="Arial"/>
              </w:rPr>
              <w:t xml:space="preserve"> en influente  de plantas de tratamiento a cargo del Municipio (Semestral)</w:t>
            </w:r>
          </w:p>
        </w:tc>
        <w:tc>
          <w:tcPr>
            <w:tcW w:w="1560" w:type="dxa"/>
          </w:tcPr>
          <w:p w:rsidR="00A1216B" w:rsidRPr="00A1216B" w:rsidRDefault="00A1216B" w:rsidP="00CD1239">
            <w:pPr>
              <w:rPr>
                <w:rFonts w:ascii="Arial" w:eastAsia="Times New Roman" w:hAnsi="Arial" w:cs="Arial"/>
                <w:lang w:eastAsia="es-ES"/>
              </w:rPr>
            </w:pP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3</w:t>
            </w:r>
          </w:p>
        </w:tc>
        <w:tc>
          <w:tcPr>
            <w:tcW w:w="1158" w:type="dxa"/>
          </w:tcPr>
          <w:p w:rsidR="00A1216B" w:rsidRPr="00A1216B" w:rsidRDefault="00A1216B" w:rsidP="00F44418">
            <w:pPr>
              <w:rPr>
                <w:rFonts w:ascii="Arial" w:hAnsi="Arial" w:cs="Arial"/>
              </w:rPr>
            </w:pPr>
            <w:r w:rsidRPr="00A1216B">
              <w:rPr>
                <w:rFonts w:ascii="Arial" w:hAnsi="Arial" w:cs="Arial"/>
              </w:rPr>
              <w:t>8</w:t>
            </w:r>
          </w:p>
        </w:tc>
        <w:tc>
          <w:tcPr>
            <w:tcW w:w="5359" w:type="dxa"/>
          </w:tcPr>
          <w:p w:rsidR="00A1216B" w:rsidRPr="00A1216B" w:rsidRDefault="00A1216B" w:rsidP="00F44418">
            <w:pPr>
              <w:jc w:val="both"/>
              <w:rPr>
                <w:rFonts w:ascii="Arial" w:hAnsi="Arial" w:cs="Arial"/>
              </w:rPr>
            </w:pPr>
            <w:r w:rsidRPr="00A1216B">
              <w:rPr>
                <w:rFonts w:ascii="Arial" w:hAnsi="Arial" w:cs="Arial"/>
              </w:rPr>
              <w:t xml:space="preserve">Análisis de </w:t>
            </w:r>
            <w:proofErr w:type="spellStart"/>
            <w:r w:rsidRPr="00A1216B">
              <w:rPr>
                <w:rFonts w:ascii="Arial" w:hAnsi="Arial" w:cs="Arial"/>
              </w:rPr>
              <w:t>NOM</w:t>
            </w:r>
            <w:proofErr w:type="spellEnd"/>
            <w:r w:rsidRPr="00A1216B">
              <w:rPr>
                <w:rFonts w:ascii="Arial" w:hAnsi="Arial" w:cs="Arial"/>
              </w:rPr>
              <w:t>-001-</w:t>
            </w:r>
            <w:proofErr w:type="spellStart"/>
            <w:r w:rsidRPr="00A1216B">
              <w:rPr>
                <w:rFonts w:ascii="Arial" w:hAnsi="Arial" w:cs="Arial"/>
              </w:rPr>
              <w:t>SEMARNAT</w:t>
            </w:r>
            <w:proofErr w:type="spellEnd"/>
            <w:r w:rsidRPr="00A1216B">
              <w:rPr>
                <w:rFonts w:ascii="Arial" w:hAnsi="Arial" w:cs="Arial"/>
              </w:rPr>
              <w:t xml:space="preserve">-1996 + </w:t>
            </w:r>
            <w:proofErr w:type="spellStart"/>
            <w:r w:rsidRPr="00A1216B">
              <w:rPr>
                <w:rFonts w:ascii="Arial" w:hAnsi="Arial" w:cs="Arial"/>
              </w:rPr>
              <w:t>DQO</w:t>
            </w:r>
            <w:proofErr w:type="spellEnd"/>
            <w:r w:rsidRPr="00A1216B">
              <w:rPr>
                <w:rFonts w:ascii="Arial" w:hAnsi="Arial" w:cs="Arial"/>
              </w:rPr>
              <w:t xml:space="preserve"> en 4 puntos de la laguna de </w:t>
            </w:r>
            <w:proofErr w:type="spellStart"/>
            <w:r w:rsidRPr="00A1216B">
              <w:rPr>
                <w:rFonts w:ascii="Arial" w:hAnsi="Arial" w:cs="Arial"/>
              </w:rPr>
              <w:t>Cajititlán</w:t>
            </w:r>
            <w:proofErr w:type="spellEnd"/>
            <w:r w:rsidRPr="00A1216B">
              <w:rPr>
                <w:rFonts w:ascii="Arial" w:hAnsi="Arial" w:cs="Arial"/>
              </w:rPr>
              <w:t>. (Semestral).</w:t>
            </w:r>
          </w:p>
        </w:tc>
        <w:tc>
          <w:tcPr>
            <w:tcW w:w="1560" w:type="dxa"/>
          </w:tcPr>
          <w:p w:rsidR="00A1216B" w:rsidRPr="00A1216B" w:rsidRDefault="00A1216B" w:rsidP="00CD1239">
            <w:pPr>
              <w:rPr>
                <w:rFonts w:ascii="Arial" w:eastAsia="Times New Roman" w:hAnsi="Arial" w:cs="Arial"/>
                <w:lang w:eastAsia="es-ES"/>
              </w:rPr>
            </w:pP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4</w:t>
            </w:r>
          </w:p>
        </w:tc>
        <w:tc>
          <w:tcPr>
            <w:tcW w:w="1158" w:type="dxa"/>
          </w:tcPr>
          <w:p w:rsidR="00A1216B" w:rsidRPr="00A1216B" w:rsidRDefault="00A1216B" w:rsidP="00F44418">
            <w:pPr>
              <w:rPr>
                <w:rFonts w:ascii="Arial" w:hAnsi="Arial" w:cs="Arial"/>
              </w:rPr>
            </w:pPr>
            <w:r w:rsidRPr="00A1216B">
              <w:rPr>
                <w:rFonts w:ascii="Arial" w:hAnsi="Arial" w:cs="Arial"/>
              </w:rPr>
              <w:t>20</w:t>
            </w:r>
          </w:p>
        </w:tc>
        <w:tc>
          <w:tcPr>
            <w:tcW w:w="5359" w:type="dxa"/>
          </w:tcPr>
          <w:p w:rsidR="00A1216B" w:rsidRPr="00A1216B" w:rsidRDefault="00A1216B" w:rsidP="00F44418">
            <w:pPr>
              <w:jc w:val="both"/>
              <w:rPr>
                <w:rFonts w:ascii="Arial" w:hAnsi="Arial" w:cs="Arial"/>
              </w:rPr>
            </w:pPr>
            <w:r w:rsidRPr="00A1216B">
              <w:rPr>
                <w:rFonts w:ascii="Arial" w:hAnsi="Arial" w:cs="Arial"/>
              </w:rPr>
              <w:t xml:space="preserve">Análisis de </w:t>
            </w:r>
            <w:proofErr w:type="spellStart"/>
            <w:r w:rsidRPr="00A1216B">
              <w:rPr>
                <w:rFonts w:ascii="Arial" w:hAnsi="Arial" w:cs="Arial"/>
              </w:rPr>
              <w:t>NOM</w:t>
            </w:r>
            <w:proofErr w:type="spellEnd"/>
            <w:r w:rsidRPr="00A1216B">
              <w:rPr>
                <w:rFonts w:ascii="Arial" w:hAnsi="Arial" w:cs="Arial"/>
              </w:rPr>
              <w:t>-004-</w:t>
            </w:r>
            <w:proofErr w:type="spellStart"/>
            <w:r w:rsidRPr="00A1216B">
              <w:rPr>
                <w:rFonts w:ascii="Arial" w:hAnsi="Arial" w:cs="Arial"/>
              </w:rPr>
              <w:t>SEMARNAT</w:t>
            </w:r>
            <w:proofErr w:type="spellEnd"/>
            <w:r w:rsidRPr="00A1216B">
              <w:rPr>
                <w:rFonts w:ascii="Arial" w:hAnsi="Arial" w:cs="Arial"/>
              </w:rPr>
              <w:t>-2002 para lodos de plantas de tratamiento</w:t>
            </w:r>
          </w:p>
        </w:tc>
        <w:tc>
          <w:tcPr>
            <w:tcW w:w="1560" w:type="dxa"/>
          </w:tcPr>
          <w:p w:rsidR="00A1216B" w:rsidRPr="00A1216B" w:rsidRDefault="00A1216B" w:rsidP="00CD1239">
            <w:pPr>
              <w:rPr>
                <w:rFonts w:ascii="Arial" w:eastAsia="Times New Roman" w:hAnsi="Arial" w:cs="Arial"/>
                <w:lang w:eastAsia="es-ES"/>
              </w:rPr>
            </w:pP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5</w:t>
            </w:r>
          </w:p>
        </w:tc>
        <w:tc>
          <w:tcPr>
            <w:tcW w:w="1158" w:type="dxa"/>
          </w:tcPr>
          <w:p w:rsidR="00A1216B" w:rsidRPr="00A1216B" w:rsidRDefault="00A1216B" w:rsidP="00F44418">
            <w:pPr>
              <w:rPr>
                <w:rFonts w:ascii="Arial" w:hAnsi="Arial" w:cs="Arial"/>
              </w:rPr>
            </w:pPr>
            <w:r w:rsidRPr="00A1216B">
              <w:rPr>
                <w:rFonts w:ascii="Arial" w:hAnsi="Arial" w:cs="Arial"/>
              </w:rPr>
              <w:t>420</w:t>
            </w:r>
          </w:p>
        </w:tc>
        <w:tc>
          <w:tcPr>
            <w:tcW w:w="5359" w:type="dxa"/>
          </w:tcPr>
          <w:p w:rsidR="00A1216B" w:rsidRPr="00A1216B" w:rsidRDefault="00A1216B" w:rsidP="00F44418">
            <w:pPr>
              <w:jc w:val="both"/>
              <w:rPr>
                <w:rFonts w:ascii="Arial" w:hAnsi="Arial" w:cs="Arial"/>
              </w:rPr>
            </w:pPr>
            <w:r w:rsidRPr="00A1216B">
              <w:rPr>
                <w:rFonts w:ascii="Arial" w:hAnsi="Arial" w:cs="Arial"/>
              </w:rPr>
              <w:t xml:space="preserve">Análisis de </w:t>
            </w:r>
            <w:proofErr w:type="spellStart"/>
            <w:r w:rsidRPr="00A1216B">
              <w:rPr>
                <w:rFonts w:ascii="Arial" w:hAnsi="Arial" w:cs="Arial"/>
              </w:rPr>
              <w:t>NOM</w:t>
            </w:r>
            <w:proofErr w:type="spellEnd"/>
            <w:r w:rsidRPr="00A1216B">
              <w:rPr>
                <w:rFonts w:ascii="Arial" w:hAnsi="Arial" w:cs="Arial"/>
              </w:rPr>
              <w:t>-127-</w:t>
            </w:r>
            <w:proofErr w:type="spellStart"/>
            <w:r w:rsidRPr="00A1216B">
              <w:rPr>
                <w:rFonts w:ascii="Arial" w:hAnsi="Arial" w:cs="Arial"/>
              </w:rPr>
              <w:t>SSA1</w:t>
            </w:r>
            <w:proofErr w:type="spellEnd"/>
            <w:r w:rsidRPr="00A1216B">
              <w:rPr>
                <w:rFonts w:ascii="Arial" w:hAnsi="Arial" w:cs="Arial"/>
              </w:rPr>
              <w:t>-1994 en agua de abastecimiento.</w:t>
            </w:r>
          </w:p>
        </w:tc>
        <w:tc>
          <w:tcPr>
            <w:tcW w:w="1560" w:type="dxa"/>
          </w:tcPr>
          <w:p w:rsidR="00A1216B" w:rsidRPr="00A1216B" w:rsidRDefault="00A1216B" w:rsidP="00CD1239">
            <w:pPr>
              <w:rPr>
                <w:rFonts w:ascii="Arial" w:eastAsia="Times New Roman" w:hAnsi="Arial" w:cs="Arial"/>
                <w:lang w:eastAsia="es-ES"/>
              </w:rPr>
            </w:pP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p>
        </w:tc>
        <w:tc>
          <w:tcPr>
            <w:tcW w:w="1158" w:type="dxa"/>
          </w:tcPr>
          <w:p w:rsidR="00A1216B" w:rsidRPr="00A1216B" w:rsidRDefault="00A1216B" w:rsidP="00CD1239">
            <w:pPr>
              <w:rPr>
                <w:rFonts w:ascii="Arial" w:eastAsia="Times New Roman" w:hAnsi="Arial" w:cs="Arial"/>
                <w:lang w:eastAsia="es-ES"/>
              </w:rPr>
            </w:pPr>
          </w:p>
        </w:tc>
        <w:tc>
          <w:tcPr>
            <w:tcW w:w="5359" w:type="dxa"/>
          </w:tcPr>
          <w:p w:rsidR="00A1216B" w:rsidRPr="00A1216B" w:rsidRDefault="00A1216B" w:rsidP="00F44418">
            <w:pPr>
              <w:jc w:val="both"/>
              <w:rPr>
                <w:rFonts w:ascii="Arial" w:eastAsia="Times New Roman" w:hAnsi="Arial" w:cs="Arial"/>
                <w:lang w:eastAsia="es-ES"/>
              </w:rPr>
            </w:pPr>
          </w:p>
        </w:tc>
        <w:tc>
          <w:tcPr>
            <w:tcW w:w="1560"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Sub Total</w:t>
            </w: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p>
        </w:tc>
        <w:tc>
          <w:tcPr>
            <w:tcW w:w="1158" w:type="dxa"/>
          </w:tcPr>
          <w:p w:rsidR="00A1216B" w:rsidRPr="00A1216B" w:rsidRDefault="00A1216B" w:rsidP="00CD1239">
            <w:pPr>
              <w:rPr>
                <w:rFonts w:ascii="Arial" w:eastAsia="Times New Roman" w:hAnsi="Arial" w:cs="Arial"/>
                <w:lang w:eastAsia="es-ES"/>
              </w:rPr>
            </w:pPr>
          </w:p>
        </w:tc>
        <w:tc>
          <w:tcPr>
            <w:tcW w:w="5359" w:type="dxa"/>
          </w:tcPr>
          <w:p w:rsidR="00A1216B" w:rsidRPr="00A1216B" w:rsidRDefault="00A1216B" w:rsidP="00CD1239">
            <w:pPr>
              <w:rPr>
                <w:rFonts w:ascii="Arial" w:eastAsia="Times New Roman" w:hAnsi="Arial" w:cs="Arial"/>
                <w:lang w:eastAsia="es-ES"/>
              </w:rPr>
            </w:pPr>
          </w:p>
        </w:tc>
        <w:tc>
          <w:tcPr>
            <w:tcW w:w="1560"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IVA</w:t>
            </w:r>
          </w:p>
        </w:tc>
        <w:tc>
          <w:tcPr>
            <w:tcW w:w="1438" w:type="dxa"/>
          </w:tcPr>
          <w:p w:rsidR="00A1216B" w:rsidRPr="00A1216B" w:rsidRDefault="00A1216B" w:rsidP="00CD1239">
            <w:pPr>
              <w:rPr>
                <w:rFonts w:ascii="Arial" w:eastAsia="Times New Roman" w:hAnsi="Arial" w:cs="Arial"/>
                <w:lang w:eastAsia="es-ES"/>
              </w:rPr>
            </w:pPr>
          </w:p>
        </w:tc>
      </w:tr>
      <w:tr w:rsidR="00A1216B" w:rsidRPr="00A1216B" w:rsidTr="00A1216B">
        <w:tc>
          <w:tcPr>
            <w:tcW w:w="962" w:type="dxa"/>
          </w:tcPr>
          <w:p w:rsidR="00A1216B" w:rsidRPr="00A1216B" w:rsidRDefault="00A1216B" w:rsidP="00CD1239">
            <w:pPr>
              <w:rPr>
                <w:rFonts w:ascii="Arial" w:eastAsia="Times New Roman" w:hAnsi="Arial" w:cs="Arial"/>
                <w:lang w:eastAsia="es-ES"/>
              </w:rPr>
            </w:pPr>
          </w:p>
        </w:tc>
        <w:tc>
          <w:tcPr>
            <w:tcW w:w="1158" w:type="dxa"/>
          </w:tcPr>
          <w:p w:rsidR="00A1216B" w:rsidRPr="00A1216B" w:rsidRDefault="00A1216B" w:rsidP="00CD1239">
            <w:pPr>
              <w:rPr>
                <w:rFonts w:ascii="Arial" w:eastAsia="Times New Roman" w:hAnsi="Arial" w:cs="Arial"/>
                <w:lang w:eastAsia="es-ES"/>
              </w:rPr>
            </w:pPr>
          </w:p>
        </w:tc>
        <w:tc>
          <w:tcPr>
            <w:tcW w:w="5359" w:type="dxa"/>
          </w:tcPr>
          <w:p w:rsidR="00A1216B" w:rsidRPr="00A1216B" w:rsidRDefault="00A1216B" w:rsidP="00CD1239">
            <w:pPr>
              <w:rPr>
                <w:rFonts w:ascii="Arial" w:eastAsia="Times New Roman" w:hAnsi="Arial" w:cs="Arial"/>
                <w:lang w:eastAsia="es-ES"/>
              </w:rPr>
            </w:pPr>
          </w:p>
        </w:tc>
        <w:tc>
          <w:tcPr>
            <w:tcW w:w="1560" w:type="dxa"/>
          </w:tcPr>
          <w:p w:rsidR="00A1216B" w:rsidRPr="00A1216B" w:rsidRDefault="00A1216B" w:rsidP="00CD1239">
            <w:pPr>
              <w:rPr>
                <w:rFonts w:ascii="Arial" w:eastAsia="Times New Roman" w:hAnsi="Arial" w:cs="Arial"/>
                <w:lang w:eastAsia="es-ES"/>
              </w:rPr>
            </w:pPr>
            <w:r w:rsidRPr="00A1216B">
              <w:rPr>
                <w:rFonts w:ascii="Arial" w:eastAsia="Times New Roman" w:hAnsi="Arial" w:cs="Arial"/>
                <w:lang w:eastAsia="es-ES"/>
              </w:rPr>
              <w:t>TOTAL</w:t>
            </w:r>
          </w:p>
        </w:tc>
        <w:tc>
          <w:tcPr>
            <w:tcW w:w="1438" w:type="dxa"/>
          </w:tcPr>
          <w:p w:rsidR="00A1216B" w:rsidRPr="00A1216B" w:rsidRDefault="00A1216B" w:rsidP="00CD1239">
            <w:pPr>
              <w:rPr>
                <w:rFonts w:ascii="Arial" w:eastAsia="Times New Roman" w:hAnsi="Arial" w:cs="Arial"/>
                <w:lang w:eastAsia="es-ES"/>
              </w:rPr>
            </w:pPr>
          </w:p>
        </w:tc>
      </w:tr>
    </w:tbl>
    <w:p w:rsidR="007B5510" w:rsidRPr="00A1216B"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F47ED3">
        <w:rPr>
          <w:rFonts w:ascii="Arial" w:hAnsi="Arial" w:cs="Arial"/>
        </w:rPr>
        <w:t>OM</w:t>
      </w:r>
      <w:proofErr w:type="spellEnd"/>
      <w:r w:rsidR="00F47ED3">
        <w:rPr>
          <w:rFonts w:ascii="Arial" w:hAnsi="Arial" w:cs="Arial"/>
        </w:rPr>
        <w:t>-128/2019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F47ED3"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-128/2019</w:t>
      </w:r>
      <w:r w:rsidR="006F5102" w:rsidRPr="003C18F0">
        <w:rPr>
          <w:rFonts w:ascii="Arial" w:hAnsi="Arial" w:cs="Arial"/>
          <w:b/>
        </w:rPr>
        <w:t xml:space="preserve"> </w:t>
      </w:r>
    </w:p>
    <w:p w:rsidR="006F5102" w:rsidRPr="003C18F0" w:rsidRDefault="00F454B7" w:rsidP="006F5102">
      <w:pPr>
        <w:spacing w:after="0" w:line="240" w:lineRule="auto"/>
        <w:jc w:val="center"/>
        <w:rPr>
          <w:rFonts w:ascii="Arial" w:hAnsi="Arial" w:cs="Arial"/>
          <w:b/>
          <w:iCs/>
        </w:rPr>
      </w:pPr>
      <w:r>
        <w:rPr>
          <w:rFonts w:ascii="Arial" w:hAnsi="Arial" w:cs="Arial"/>
          <w:b/>
          <w:iCs/>
        </w:rPr>
        <w:t>“</w:t>
      </w:r>
      <w:r w:rsidR="00DE008F">
        <w:rPr>
          <w:rFonts w:ascii="Arial" w:hAnsi="Arial" w:cs="Arial"/>
          <w:b/>
          <w:iCs/>
        </w:rPr>
        <w:t>ADQUISICIÓN DEL SERVICIO DE ANÁLISIS DE LABORATORIO PARA LA DIRECCIÓN GENERAL DE AGUA POTABLE Y SANEAMIENTO DEL MUNICIPIO DE TLAJOMULCO DE ZÚÑIGA, JALISCO</w:t>
      </w:r>
      <w:r>
        <w:rPr>
          <w:rFonts w:ascii="Arial" w:hAnsi="Arial" w:cs="Arial"/>
          <w:b/>
          <w:iCs/>
        </w:rPr>
        <w:t>”</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A1216B"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52148CCA" wp14:editId="796A143F">
                      <wp:simplePos x="0" y="0"/>
                      <wp:positionH relativeFrom="column">
                        <wp:posOffset>4380230</wp:posOffset>
                      </wp:positionH>
                      <wp:positionV relativeFrom="paragraph">
                        <wp:posOffset>83710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4.9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233D0634" wp14:editId="7723D114">
                      <wp:simplePos x="0" y="0"/>
                      <wp:positionH relativeFrom="column">
                        <wp:posOffset>3278505</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8.1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3418E474" wp14:editId="3A00F71B">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4348B243" wp14:editId="56EB9466">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A1216B"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BD49B3D" wp14:editId="36544488">
                      <wp:simplePos x="0" y="0"/>
                      <wp:positionH relativeFrom="column">
                        <wp:posOffset>5756275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3.2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3ACF12AE" wp14:editId="350C6B96">
                      <wp:simplePos x="0" y="0"/>
                      <wp:positionH relativeFrom="column">
                        <wp:posOffset>4543425</wp:posOffset>
                      </wp:positionH>
                      <wp:positionV relativeFrom="paragraph">
                        <wp:posOffset>120015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57.75pt;margin-top:9.4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3888332F" wp14:editId="5C2055CF">
                      <wp:simplePos x="0" y="0"/>
                      <wp:positionH relativeFrom="column">
                        <wp:posOffset>3348355</wp:posOffset>
                      </wp:positionH>
                      <wp:positionV relativeFrom="paragraph">
                        <wp:posOffset>120650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3.65pt;margin-top:9.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5F88C7D4" wp14:editId="1D6703DB">
                      <wp:simplePos x="0" y="0"/>
                      <wp:positionH relativeFrom="column">
                        <wp:posOffset>2395220</wp:posOffset>
                      </wp:positionH>
                      <wp:positionV relativeFrom="paragraph">
                        <wp:posOffset>120650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8.6pt;margin-top:9.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140BBB5B" wp14:editId="211F60E3">
                      <wp:simplePos x="0" y="0"/>
                      <wp:positionH relativeFrom="column">
                        <wp:posOffset>1257935</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9.05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w:t>
            </w:r>
            <w:r w:rsidR="00A1216B">
              <w:rPr>
                <w:rFonts w:ascii="Arial" w:hAnsi="Arial" w:cs="Arial"/>
                <w:sz w:val="22"/>
                <w:szCs w:val="22"/>
              </w:rPr>
              <w:t xml:space="preserve">         </w:t>
            </w:r>
            <w:r w:rsidRPr="003C18F0">
              <w:rPr>
                <w:rFonts w:ascii="Arial" w:hAnsi="Arial" w:cs="Arial"/>
                <w:sz w:val="22"/>
                <w:szCs w:val="22"/>
              </w:rPr>
              <w:t xml:space="preserve">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F47ED3"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-128/2019</w:t>
      </w:r>
      <w:r w:rsidR="002D5AA5" w:rsidRPr="003C18F0">
        <w:rPr>
          <w:rFonts w:ascii="Arial" w:hAnsi="Arial" w:cs="Arial"/>
          <w:b/>
        </w:rPr>
        <w:t xml:space="preserve"> </w:t>
      </w:r>
    </w:p>
    <w:p w:rsidR="001C3287" w:rsidRPr="003C18F0" w:rsidRDefault="00F454B7" w:rsidP="001C3287">
      <w:pPr>
        <w:spacing w:after="0" w:line="240" w:lineRule="auto"/>
        <w:jc w:val="center"/>
        <w:rPr>
          <w:rFonts w:ascii="Arial" w:hAnsi="Arial" w:cs="Arial"/>
          <w:b/>
          <w:iCs/>
        </w:rPr>
      </w:pPr>
      <w:r>
        <w:rPr>
          <w:rFonts w:ascii="Arial" w:hAnsi="Arial" w:cs="Arial"/>
          <w:b/>
          <w:iCs/>
        </w:rPr>
        <w:t>“</w:t>
      </w:r>
      <w:r w:rsidR="00DE008F">
        <w:rPr>
          <w:rFonts w:ascii="Arial" w:hAnsi="Arial" w:cs="Arial"/>
          <w:b/>
          <w:iCs/>
        </w:rPr>
        <w:t>ADQUISICIÓN DEL SERVICIO DE ANÁLISIS DE LABORATORIO PARA LA DIRECCIÓN GENERAL DE AGUA POTABLE Y SANEAMIENTO DEL MUNICIPIO DE TLAJOMULCO DE ZÚÑIGA, JALISCO</w:t>
      </w:r>
      <w:r>
        <w:rPr>
          <w:rFonts w:ascii="Arial" w:hAnsi="Arial" w:cs="Arial"/>
          <w:b/>
          <w:iCs/>
        </w:rPr>
        <w:t>”</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FA" w:rsidRDefault="00B416FA">
      <w:pPr>
        <w:spacing w:after="0" w:line="240" w:lineRule="auto"/>
      </w:pPr>
      <w:r>
        <w:separator/>
      </w:r>
    </w:p>
  </w:endnote>
  <w:endnote w:type="continuationSeparator" w:id="0">
    <w:p w:rsidR="00B416FA" w:rsidRDefault="00B4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F44418" w:rsidRDefault="00F44418">
        <w:pPr>
          <w:pStyle w:val="Piedepgina"/>
          <w:jc w:val="right"/>
        </w:pPr>
        <w:r>
          <w:fldChar w:fldCharType="begin"/>
        </w:r>
        <w:r>
          <w:instrText>PAGE   \* MERGEFORMAT</w:instrText>
        </w:r>
        <w:r>
          <w:fldChar w:fldCharType="separate"/>
        </w:r>
        <w:r w:rsidR="007C381C">
          <w:rPr>
            <w:noProof/>
          </w:rPr>
          <w:t>27</w:t>
        </w:r>
        <w:r>
          <w:rPr>
            <w:noProof/>
          </w:rPr>
          <w:fldChar w:fldCharType="end"/>
        </w:r>
      </w:p>
    </w:sdtContent>
  </w:sdt>
  <w:p w:rsidR="00F44418" w:rsidRDefault="00F444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FA" w:rsidRDefault="00B416FA">
      <w:pPr>
        <w:spacing w:after="0" w:line="240" w:lineRule="auto"/>
      </w:pPr>
      <w:r>
        <w:separator/>
      </w:r>
    </w:p>
  </w:footnote>
  <w:footnote w:type="continuationSeparator" w:id="0">
    <w:p w:rsidR="00B416FA" w:rsidRDefault="00B4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18" w:rsidRDefault="00F44418">
    <w:pPr>
      <w:pStyle w:val="Encabezado"/>
      <w:jc w:val="right"/>
    </w:pPr>
  </w:p>
  <w:p w:rsidR="00F44418" w:rsidRDefault="00F444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7">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F07057A"/>
    <w:multiLevelType w:val="hybridMultilevel"/>
    <w:tmpl w:val="A2787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8">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26"/>
  </w:num>
  <w:num w:numId="3">
    <w:abstractNumId w:val="24"/>
  </w:num>
  <w:num w:numId="4">
    <w:abstractNumId w:val="12"/>
  </w:num>
  <w:num w:numId="5">
    <w:abstractNumId w:val="13"/>
  </w:num>
  <w:num w:numId="6">
    <w:abstractNumId w:val="2"/>
  </w:num>
  <w:num w:numId="7">
    <w:abstractNumId w:val="20"/>
  </w:num>
  <w:num w:numId="8">
    <w:abstractNumId w:val="0"/>
  </w:num>
  <w:num w:numId="9">
    <w:abstractNumId w:val="5"/>
  </w:num>
  <w:num w:numId="10">
    <w:abstractNumId w:val="19"/>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11"/>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3"/>
  </w:num>
  <w:num w:numId="23">
    <w:abstractNumId w:val="8"/>
  </w:num>
  <w:num w:numId="24">
    <w:abstractNumId w:val="4"/>
  </w:num>
  <w:num w:numId="25">
    <w:abstractNumId w:val="23"/>
  </w:num>
  <w:num w:numId="26">
    <w:abstractNumId w:val="10"/>
  </w:num>
  <w:num w:numId="27">
    <w:abstractNumId w:val="1"/>
  </w:num>
  <w:num w:numId="28">
    <w:abstractNumId w:val="7"/>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AF2"/>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EBB"/>
    <w:rsid w:val="00122576"/>
    <w:rsid w:val="00122584"/>
    <w:rsid w:val="00122C69"/>
    <w:rsid w:val="00124963"/>
    <w:rsid w:val="00126D70"/>
    <w:rsid w:val="00127161"/>
    <w:rsid w:val="0013137D"/>
    <w:rsid w:val="00131540"/>
    <w:rsid w:val="00135716"/>
    <w:rsid w:val="00137749"/>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52E3"/>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10D"/>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381C"/>
    <w:rsid w:val="007C5649"/>
    <w:rsid w:val="007C577A"/>
    <w:rsid w:val="007C5A9F"/>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5F4"/>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07AE"/>
    <w:rsid w:val="00A01961"/>
    <w:rsid w:val="00A01A31"/>
    <w:rsid w:val="00A04418"/>
    <w:rsid w:val="00A05781"/>
    <w:rsid w:val="00A05977"/>
    <w:rsid w:val="00A07FA9"/>
    <w:rsid w:val="00A1181A"/>
    <w:rsid w:val="00A1216B"/>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6FA"/>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E5E4E"/>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0B54"/>
    <w:rsid w:val="00C1217A"/>
    <w:rsid w:val="00C14EB4"/>
    <w:rsid w:val="00C159BC"/>
    <w:rsid w:val="00C15EFB"/>
    <w:rsid w:val="00C200F6"/>
    <w:rsid w:val="00C23E6D"/>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72D"/>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08F"/>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C1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4316"/>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441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character" w:styleId="Nmerodepgina">
    <w:name w:val="page number"/>
    <w:basedOn w:val="Fuentedeprrafopredeter"/>
    <w:rsid w:val="00F44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character" w:styleId="Nmerodepgina">
    <w:name w:val="page number"/>
    <w:basedOn w:val="Fuentedeprrafopredeter"/>
    <w:rsid w:val="00F4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12F3-4C2C-4A2B-98B2-DB261060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8885</Words>
  <Characters>48871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2019-12-04T17:22:00Z</cp:lastPrinted>
  <dcterms:created xsi:type="dcterms:W3CDTF">2019-11-29T19:53:00Z</dcterms:created>
  <dcterms:modified xsi:type="dcterms:W3CDTF">2019-12-04T17:51:00Z</dcterms:modified>
</cp:coreProperties>
</file>