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1BD6E8A5" w:rsidR="000B16A4"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62D86778" w:rsidR="000B16A4" w:rsidRPr="0059248E" w:rsidRDefault="00EB447B" w:rsidP="000B16A4">
      <w:pPr>
        <w:spacing w:after="0" w:line="240" w:lineRule="auto"/>
        <w:jc w:val="center"/>
        <w:rPr>
          <w:rFonts w:ascii="Arial" w:hAnsi="Arial" w:cs="Arial"/>
          <w:b/>
        </w:rPr>
      </w:pPr>
      <w:bookmarkStart w:id="0" w:name="_Hlk126057304"/>
      <w:proofErr w:type="spellStart"/>
      <w:r>
        <w:rPr>
          <w:rFonts w:ascii="Arial" w:hAnsi="Arial" w:cs="Arial"/>
          <w:b/>
        </w:rPr>
        <w:t>OM</w:t>
      </w:r>
      <w:proofErr w:type="spellEnd"/>
      <w:r>
        <w:rPr>
          <w:rFonts w:ascii="Arial" w:hAnsi="Arial" w:cs="Arial"/>
          <w:b/>
        </w:rPr>
        <w:t>-06/2023</w:t>
      </w:r>
    </w:p>
    <w:p w14:paraId="7FA3ADE0" w14:textId="2649C658"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EB447B">
        <w:rPr>
          <w:rFonts w:ascii="Arial" w:hAnsi="Arial" w:cs="Arial"/>
          <w:b/>
          <w:iCs/>
        </w:rPr>
        <w:t>ADQUISICIÓN DE COBRE IONIZADO PARA EL</w:t>
      </w:r>
      <w:r w:rsidR="003E057F">
        <w:rPr>
          <w:rFonts w:ascii="Arial" w:hAnsi="Arial" w:cs="Arial"/>
          <w:b/>
          <w:iCs/>
        </w:rPr>
        <w:t xml:space="preserve"> GOBIERNO MUNICIPAL DE TLAJOMULCO DE ZÚÑIGA, JALISCO”</w:t>
      </w:r>
    </w:p>
    <w:bookmarkEnd w:id="0"/>
    <w:p w14:paraId="45525F90" w14:textId="77777777" w:rsidR="000B16A4" w:rsidRDefault="000B16A4" w:rsidP="000B16A4">
      <w:pPr>
        <w:spacing w:after="0" w:line="240" w:lineRule="auto"/>
        <w:jc w:val="center"/>
        <w:rPr>
          <w:rFonts w:ascii="Arial" w:hAnsi="Arial" w:cs="Arial"/>
          <w:b/>
        </w:rPr>
      </w:pPr>
    </w:p>
    <w:p w14:paraId="4B0D4567" w14:textId="3A2B3456"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p w14:paraId="572C59E2" w14:textId="0FC44C63"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r w:rsidRPr="00C15783">
        <w:rPr>
          <w:rFonts w:ascii="Arial" w:eastAsia="Arial" w:hAnsi="Arial" w:cs="Arial"/>
          <w:color w:val="000000"/>
          <w:lang w:val="es-ES_tradnl" w:eastAsia="es-MX"/>
        </w:rPr>
        <w:t>El Municipio de Tlajomulco de Zúñiga</w:t>
      </w:r>
      <w:r>
        <w:rPr>
          <w:rFonts w:ascii="Arial" w:eastAsia="Arial" w:hAnsi="Arial" w:cs="Arial"/>
          <w:color w:val="000000"/>
          <w:lang w:val="es-ES_tradnl" w:eastAsia="es-MX"/>
        </w:rPr>
        <w:t>, Jalisco a través de su Unidad</w:t>
      </w:r>
      <w:r w:rsidRPr="00C15783">
        <w:rPr>
          <w:rFonts w:ascii="Arial" w:eastAsia="Arial" w:hAnsi="Arial" w:cs="Arial"/>
          <w:color w:val="000000"/>
          <w:lang w:val="es-ES_tradnl" w:eastAsia="es-MX"/>
        </w:rPr>
        <w:t xml:space="preserve">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005C72B9">
        <w:rPr>
          <w:rFonts w:ascii="Arial" w:eastAsia="Arial" w:hAnsi="Arial" w:cs="Arial"/>
          <w:b/>
          <w:color w:val="000000"/>
          <w:lang w:val="es-ES_tradnl" w:eastAsia="es-MX"/>
        </w:rPr>
        <w:t>“</w:t>
      </w:r>
      <w:r w:rsidR="00EB447B">
        <w:rPr>
          <w:rFonts w:ascii="Arial" w:eastAsia="Arial" w:hAnsi="Arial" w:cs="Arial"/>
          <w:b/>
          <w:color w:val="000000"/>
          <w:lang w:val="es-ES_tradnl" w:eastAsia="es-MX"/>
        </w:rPr>
        <w:t>ADQUISICIÓN DE COBRE IONIZADO PARA EL</w:t>
      </w:r>
      <w:r w:rsidR="003E057F">
        <w:rPr>
          <w:rFonts w:ascii="Arial" w:eastAsia="Arial" w:hAnsi="Arial" w:cs="Arial"/>
          <w:b/>
          <w:color w:val="000000"/>
          <w:lang w:val="es-ES_tradnl" w:eastAsia="es-MX"/>
        </w:rPr>
        <w:t xml:space="preserve">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 la siguiente:</w:t>
      </w:r>
    </w:p>
    <w:p w14:paraId="5B81084B" w14:textId="77777777" w:rsidR="00712E09" w:rsidRPr="00C15783" w:rsidRDefault="00712E09" w:rsidP="00712E09">
      <w:pPr>
        <w:pBdr>
          <w:top w:val="nil"/>
          <w:left w:val="nil"/>
          <w:bottom w:val="nil"/>
          <w:right w:val="nil"/>
          <w:between w:val="nil"/>
        </w:pBdr>
        <w:spacing w:after="0"/>
        <w:jc w:val="both"/>
        <w:rPr>
          <w:rFonts w:ascii="Arial" w:eastAsia="Arial" w:hAnsi="Arial" w:cs="Arial"/>
          <w:b/>
          <w:color w:val="000000"/>
          <w:lang w:val="es-ES_tradnl" w:eastAsia="es-MX"/>
        </w:rPr>
      </w:pPr>
    </w:p>
    <w:p w14:paraId="0028133F"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CONVOCATORIA:</w:t>
      </w:r>
    </w:p>
    <w:p w14:paraId="1C76FDE1"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r w:rsidRPr="00C15783">
        <w:rPr>
          <w:rFonts w:ascii="Arial" w:eastAsia="Arial" w:hAnsi="Arial" w:cs="Arial"/>
          <w:b/>
          <w:color w:val="000000"/>
          <w:lang w:val="es-ES_tradnl" w:eastAsia="es-MX"/>
        </w:rPr>
        <w:t>CRONOGRAMA</w:t>
      </w:r>
    </w:p>
    <w:p w14:paraId="1BF657BD" w14:textId="77777777" w:rsidR="00712E09" w:rsidRPr="00C15783" w:rsidRDefault="00712E09" w:rsidP="00712E09">
      <w:pPr>
        <w:pBdr>
          <w:top w:val="nil"/>
          <w:left w:val="nil"/>
          <w:bottom w:val="nil"/>
          <w:right w:val="nil"/>
          <w:between w:val="nil"/>
        </w:pBdr>
        <w:spacing w:after="0" w:line="240" w:lineRule="auto"/>
        <w:jc w:val="center"/>
        <w:rPr>
          <w:rFonts w:ascii="Arial" w:eastAsia="Arial" w:hAnsi="Arial" w:cs="Arial"/>
          <w:b/>
          <w:color w:val="000000"/>
          <w:lang w:val="es-ES_tradnl"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2"/>
        <w:gridCol w:w="5021"/>
      </w:tblGrid>
      <w:tr w:rsidR="00712E09" w:rsidRPr="00C15783" w14:paraId="20EEFD37" w14:textId="77777777" w:rsidTr="00A878B2">
        <w:trPr>
          <w:trHeight w:val="513"/>
        </w:trPr>
        <w:tc>
          <w:tcPr>
            <w:tcW w:w="5245" w:type="dxa"/>
            <w:shd w:val="clear" w:color="auto" w:fill="auto"/>
          </w:tcPr>
          <w:p w14:paraId="5490BBF6"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Número de Licitación</w:t>
            </w:r>
          </w:p>
        </w:tc>
        <w:tc>
          <w:tcPr>
            <w:tcW w:w="5087" w:type="dxa"/>
            <w:shd w:val="clear" w:color="auto" w:fill="auto"/>
          </w:tcPr>
          <w:p w14:paraId="4F879F16" w14:textId="4236103F" w:rsidR="00712E09" w:rsidRPr="00C15783" w:rsidRDefault="00EB447B" w:rsidP="00915ED4">
            <w:pPr>
              <w:spacing w:after="0"/>
              <w:jc w:val="both"/>
              <w:rPr>
                <w:rFonts w:ascii="Arial" w:hAnsi="Arial" w:cs="Arial"/>
              </w:rPr>
            </w:pPr>
            <w:proofErr w:type="spellStart"/>
            <w:r>
              <w:rPr>
                <w:rFonts w:ascii="Arial" w:hAnsi="Arial" w:cs="Arial"/>
                <w:b/>
                <w:bCs/>
                <w:color w:val="000000" w:themeColor="text1"/>
              </w:rPr>
              <w:t>OM</w:t>
            </w:r>
            <w:proofErr w:type="spellEnd"/>
            <w:r>
              <w:rPr>
                <w:rFonts w:ascii="Arial" w:hAnsi="Arial" w:cs="Arial"/>
                <w:b/>
                <w:bCs/>
                <w:color w:val="000000" w:themeColor="text1"/>
              </w:rPr>
              <w:t>-06/2023</w:t>
            </w:r>
            <w:r w:rsidR="00712E09" w:rsidRPr="00C15783">
              <w:rPr>
                <w:rFonts w:ascii="Arial" w:hAnsi="Arial" w:cs="Arial"/>
                <w:color w:val="000000" w:themeColor="text1"/>
              </w:rPr>
              <w:t xml:space="preserve"> </w:t>
            </w:r>
          </w:p>
        </w:tc>
      </w:tr>
      <w:tr w:rsidR="00712E09" w:rsidRPr="00C15783" w14:paraId="056266EB" w14:textId="77777777" w:rsidTr="00915ED4">
        <w:tc>
          <w:tcPr>
            <w:tcW w:w="5245" w:type="dxa"/>
            <w:shd w:val="clear" w:color="auto" w:fill="auto"/>
          </w:tcPr>
          <w:p w14:paraId="0B74E1E1" w14:textId="77777777" w:rsidR="00712E09" w:rsidRPr="00C15783" w:rsidRDefault="00712E09" w:rsidP="00915ED4">
            <w:pPr>
              <w:spacing w:after="0"/>
              <w:jc w:val="both"/>
              <w:rPr>
                <w:rFonts w:ascii="Arial" w:hAnsi="Arial" w:cs="Arial"/>
                <w:color w:val="000000"/>
              </w:rPr>
            </w:pPr>
            <w:r w:rsidRPr="00C15783">
              <w:rPr>
                <w:rFonts w:ascii="Arial" w:hAnsi="Arial" w:cs="Arial"/>
                <w:color w:val="000000"/>
              </w:rPr>
              <w:t>Pago de Derechos de las Bases</w:t>
            </w:r>
          </w:p>
        </w:tc>
        <w:tc>
          <w:tcPr>
            <w:tcW w:w="5087" w:type="dxa"/>
            <w:shd w:val="clear" w:color="auto" w:fill="auto"/>
          </w:tcPr>
          <w:p w14:paraId="1E0A1F60" w14:textId="614F1DBD" w:rsidR="00712E09" w:rsidRPr="00C15783" w:rsidRDefault="00712E09" w:rsidP="00915ED4">
            <w:pPr>
              <w:spacing w:after="0"/>
              <w:jc w:val="both"/>
              <w:rPr>
                <w:rFonts w:ascii="Arial" w:hAnsi="Arial" w:cs="Arial"/>
                <w:color w:val="000000"/>
              </w:rPr>
            </w:pPr>
            <w:r w:rsidRPr="00A878B2">
              <w:rPr>
                <w:rFonts w:ascii="Arial" w:hAnsi="Arial" w:cs="Arial"/>
                <w:b/>
                <w:color w:val="000000"/>
              </w:rPr>
              <w:t>$</w:t>
            </w:r>
            <w:r w:rsidR="003E057F">
              <w:rPr>
                <w:rFonts w:ascii="Arial" w:hAnsi="Arial" w:cs="Arial"/>
                <w:b/>
                <w:color w:val="000000"/>
              </w:rPr>
              <w:t>361</w:t>
            </w:r>
            <w:r w:rsidR="00930756">
              <w:rPr>
                <w:rFonts w:ascii="Arial" w:hAnsi="Arial" w:cs="Arial"/>
                <w:b/>
                <w:color w:val="000000"/>
              </w:rPr>
              <w:t>.</w:t>
            </w:r>
            <w:r w:rsidRPr="00A878B2">
              <w:rPr>
                <w:rFonts w:ascii="Arial" w:hAnsi="Arial" w:cs="Arial"/>
                <w:b/>
                <w:color w:val="000000"/>
              </w:rPr>
              <w:t>00</w:t>
            </w:r>
            <w:r w:rsidRPr="00A878B2">
              <w:rPr>
                <w:rFonts w:ascii="Arial" w:hAnsi="Arial" w:cs="Arial"/>
                <w:color w:val="000000"/>
              </w:rPr>
              <w:t xml:space="preserve"> de</w:t>
            </w:r>
            <w:r w:rsidRPr="00C15783">
              <w:rPr>
                <w:rFonts w:ascii="Arial" w:hAnsi="Arial" w:cs="Arial"/>
                <w:color w:val="000000"/>
              </w:rPr>
              <w:t xml:space="preserve"> conformidad con el artículo 1</w:t>
            </w:r>
            <w:r>
              <w:rPr>
                <w:rFonts w:ascii="Arial" w:hAnsi="Arial" w:cs="Arial"/>
                <w:color w:val="000000"/>
              </w:rPr>
              <w:t>4</w:t>
            </w:r>
            <w:r w:rsidR="00A878B2">
              <w:rPr>
                <w:rFonts w:ascii="Arial" w:hAnsi="Arial" w:cs="Arial"/>
                <w:color w:val="000000"/>
              </w:rPr>
              <w:t>8</w:t>
            </w:r>
            <w:r w:rsidRPr="00C15783">
              <w:rPr>
                <w:rFonts w:ascii="Arial" w:hAnsi="Arial" w:cs="Arial"/>
                <w:color w:val="000000"/>
              </w:rPr>
              <w:t xml:space="preserve"> fracción IX de la Ley de Ingresos del Municipio de Tlajomulco de Zúñiga, Jalisco.</w:t>
            </w:r>
          </w:p>
        </w:tc>
      </w:tr>
      <w:tr w:rsidR="00712E09" w:rsidRPr="00C15783" w14:paraId="7909FF0E" w14:textId="77777777" w:rsidTr="00915ED4">
        <w:tc>
          <w:tcPr>
            <w:tcW w:w="5245" w:type="dxa"/>
            <w:shd w:val="clear" w:color="auto" w:fill="auto"/>
          </w:tcPr>
          <w:p w14:paraId="2B12EBF6" w14:textId="77777777" w:rsidR="00712E09" w:rsidRPr="00C15783" w:rsidRDefault="00712E09" w:rsidP="00915ED4">
            <w:pPr>
              <w:tabs>
                <w:tab w:val="right" w:pos="4437"/>
              </w:tabs>
              <w:spacing w:after="0"/>
              <w:jc w:val="both"/>
              <w:rPr>
                <w:rFonts w:ascii="Arial" w:hAnsi="Arial" w:cs="Arial"/>
                <w:color w:val="000000"/>
              </w:rPr>
            </w:pPr>
            <w:r w:rsidRPr="00C15783">
              <w:rPr>
                <w:rFonts w:ascii="Arial" w:hAnsi="Arial" w:cs="Arial"/>
                <w:color w:val="000000"/>
              </w:rPr>
              <w:t xml:space="preserve">Aprobación de Bases por el Comité </w:t>
            </w:r>
          </w:p>
        </w:tc>
        <w:tc>
          <w:tcPr>
            <w:tcW w:w="5087" w:type="dxa"/>
            <w:shd w:val="clear" w:color="auto" w:fill="auto"/>
          </w:tcPr>
          <w:p w14:paraId="0FF304C0" w14:textId="08A55706" w:rsidR="00712E09" w:rsidRPr="00C15783" w:rsidRDefault="00712E09" w:rsidP="00915ED4">
            <w:pPr>
              <w:jc w:val="both"/>
              <w:rPr>
                <w:rFonts w:ascii="Arial" w:hAnsi="Arial" w:cs="Arial"/>
                <w:color w:val="000000"/>
              </w:rPr>
            </w:pPr>
            <w:r w:rsidRPr="00C15783">
              <w:rPr>
                <w:rFonts w:ascii="Arial" w:hAnsi="Arial" w:cs="Arial"/>
                <w:color w:val="000000"/>
              </w:rPr>
              <w:t xml:space="preserve">Viernes </w:t>
            </w:r>
            <w:r w:rsidR="003E057F" w:rsidRPr="003E057F">
              <w:rPr>
                <w:rFonts w:ascii="Arial" w:hAnsi="Arial" w:cs="Arial"/>
                <w:b/>
                <w:bCs/>
                <w:color w:val="000000"/>
              </w:rPr>
              <w:t>03</w:t>
            </w:r>
            <w:r w:rsidRPr="003E057F">
              <w:rPr>
                <w:rFonts w:ascii="Arial" w:hAnsi="Arial" w:cs="Arial"/>
                <w:b/>
                <w:bCs/>
                <w:color w:val="000000"/>
              </w:rPr>
              <w:t xml:space="preserve"> d</w:t>
            </w:r>
            <w:r w:rsidRPr="00C15783">
              <w:rPr>
                <w:rFonts w:ascii="Arial" w:hAnsi="Arial" w:cs="Arial"/>
                <w:b/>
                <w:color w:val="000000"/>
              </w:rPr>
              <w:t xml:space="preserve">e </w:t>
            </w:r>
            <w:r w:rsidR="003E057F">
              <w:rPr>
                <w:rFonts w:ascii="Arial" w:hAnsi="Arial" w:cs="Arial"/>
                <w:b/>
                <w:color w:val="000000"/>
              </w:rPr>
              <w:t xml:space="preserve">febrero </w:t>
            </w:r>
            <w:r w:rsidRPr="00C15783">
              <w:rPr>
                <w:rFonts w:ascii="Arial" w:hAnsi="Arial" w:cs="Arial"/>
                <w:b/>
                <w:color w:val="000000"/>
              </w:rPr>
              <w:t>del 202</w:t>
            </w:r>
            <w:r w:rsidR="00FC3DD6">
              <w:rPr>
                <w:rFonts w:ascii="Arial" w:hAnsi="Arial" w:cs="Arial"/>
                <w:b/>
                <w:color w:val="000000"/>
              </w:rPr>
              <w:t>3</w:t>
            </w:r>
          </w:p>
        </w:tc>
      </w:tr>
      <w:tr w:rsidR="004407A1" w:rsidRPr="00C15783" w14:paraId="1C8EAF02" w14:textId="77777777" w:rsidTr="00915ED4">
        <w:tc>
          <w:tcPr>
            <w:tcW w:w="5245" w:type="dxa"/>
            <w:shd w:val="clear" w:color="auto" w:fill="auto"/>
          </w:tcPr>
          <w:p w14:paraId="56E61E4E" w14:textId="2784B41A" w:rsidR="004407A1" w:rsidRPr="00C15783" w:rsidRDefault="004407A1" w:rsidP="004407A1">
            <w:pPr>
              <w:spacing w:after="0"/>
              <w:jc w:val="both"/>
              <w:rPr>
                <w:rFonts w:ascii="Arial" w:hAnsi="Arial" w:cs="Arial"/>
                <w:color w:val="000000"/>
              </w:rPr>
            </w:pPr>
            <w:r w:rsidRPr="00C15783">
              <w:rPr>
                <w:rFonts w:ascii="Arial" w:hAnsi="Arial" w:cs="Arial"/>
                <w:color w:val="000000"/>
              </w:rPr>
              <w:t>Publicación de la Convocatoria en el portal web del Municipio de Tlajomulco de Zúñiga, Jalisco (en formato descargable)</w:t>
            </w:r>
          </w:p>
        </w:tc>
        <w:tc>
          <w:tcPr>
            <w:tcW w:w="5087" w:type="dxa"/>
            <w:shd w:val="clear" w:color="auto" w:fill="auto"/>
          </w:tcPr>
          <w:p w14:paraId="55258C92" w14:textId="65F986F3" w:rsidR="004407A1" w:rsidRPr="00C15783" w:rsidRDefault="004407A1" w:rsidP="004407A1">
            <w:pPr>
              <w:jc w:val="both"/>
              <w:rPr>
                <w:rFonts w:ascii="Arial" w:hAnsi="Arial" w:cs="Arial"/>
                <w:color w:val="000000"/>
              </w:rPr>
            </w:pPr>
            <w:r w:rsidRPr="00C15783">
              <w:rPr>
                <w:rFonts w:ascii="Arial" w:hAnsi="Arial" w:cs="Arial"/>
                <w:color w:val="000000"/>
              </w:rPr>
              <w:t xml:space="preserve">Viernes </w:t>
            </w:r>
            <w:r w:rsidR="003E057F" w:rsidRPr="003E057F">
              <w:rPr>
                <w:rFonts w:ascii="Arial" w:hAnsi="Arial" w:cs="Arial"/>
                <w:b/>
                <w:bCs/>
                <w:color w:val="000000"/>
              </w:rPr>
              <w:t>03</w:t>
            </w:r>
            <w:r w:rsidRPr="003E057F">
              <w:rPr>
                <w:rFonts w:ascii="Arial" w:hAnsi="Arial" w:cs="Arial"/>
                <w:b/>
                <w:bCs/>
                <w:color w:val="000000"/>
              </w:rPr>
              <w:t xml:space="preserve"> d</w:t>
            </w:r>
            <w:r>
              <w:rPr>
                <w:rFonts w:ascii="Arial" w:hAnsi="Arial" w:cs="Arial"/>
                <w:b/>
                <w:bCs/>
                <w:color w:val="000000"/>
              </w:rPr>
              <w:t xml:space="preserve">e </w:t>
            </w:r>
            <w:r w:rsidR="003E057F">
              <w:rPr>
                <w:rFonts w:ascii="Arial" w:hAnsi="Arial" w:cs="Arial"/>
                <w:b/>
                <w:bCs/>
                <w:color w:val="000000"/>
              </w:rPr>
              <w:t xml:space="preserve">febrero </w:t>
            </w:r>
            <w:r w:rsidR="00FC3DD6">
              <w:rPr>
                <w:rFonts w:ascii="Arial" w:hAnsi="Arial" w:cs="Arial"/>
                <w:b/>
                <w:bCs/>
                <w:color w:val="000000"/>
              </w:rPr>
              <w:t>d</w:t>
            </w:r>
            <w:r w:rsidRPr="00C15783">
              <w:rPr>
                <w:rFonts w:ascii="Arial" w:hAnsi="Arial" w:cs="Arial"/>
                <w:b/>
                <w:bCs/>
                <w:color w:val="000000"/>
              </w:rPr>
              <w:t>el 202</w:t>
            </w:r>
            <w:r w:rsidR="00FC3DD6">
              <w:rPr>
                <w:rFonts w:ascii="Arial" w:hAnsi="Arial" w:cs="Arial"/>
                <w:b/>
                <w:bCs/>
                <w:color w:val="000000"/>
              </w:rPr>
              <w:t>3</w:t>
            </w:r>
          </w:p>
        </w:tc>
      </w:tr>
      <w:tr w:rsidR="004407A1" w:rsidRPr="00C15783" w14:paraId="72F6F7AB" w14:textId="77777777" w:rsidTr="00915ED4">
        <w:trPr>
          <w:trHeight w:val="880"/>
        </w:trPr>
        <w:tc>
          <w:tcPr>
            <w:tcW w:w="5245" w:type="dxa"/>
            <w:shd w:val="clear" w:color="auto" w:fill="auto"/>
          </w:tcPr>
          <w:p w14:paraId="4DA98AD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Entrega de preguntas para Junta Aclaratoria</w:t>
            </w:r>
            <w:r w:rsidRPr="00C15783">
              <w:rPr>
                <w:rFonts w:ascii="Arial" w:hAnsi="Arial" w:cs="Arial"/>
              </w:rPr>
              <w:t xml:space="preserve"> y correo electrónico para el envío de preguntas</w:t>
            </w:r>
          </w:p>
        </w:tc>
        <w:tc>
          <w:tcPr>
            <w:tcW w:w="5087" w:type="dxa"/>
            <w:shd w:val="clear" w:color="auto" w:fill="auto"/>
          </w:tcPr>
          <w:p w14:paraId="7C415F6E" w14:textId="2E17E683" w:rsidR="004407A1" w:rsidRPr="00C15783" w:rsidRDefault="004407A1" w:rsidP="004407A1">
            <w:pPr>
              <w:jc w:val="both"/>
              <w:rPr>
                <w:rFonts w:ascii="Arial" w:hAnsi="Arial" w:cs="Arial"/>
                <w:color w:val="000000"/>
              </w:rPr>
            </w:pPr>
            <w:r w:rsidRPr="00C15783">
              <w:rPr>
                <w:rFonts w:ascii="Arial" w:hAnsi="Arial" w:cs="Arial"/>
                <w:color w:val="000000"/>
              </w:rPr>
              <w:t xml:space="preserve">Hasta el </w:t>
            </w:r>
            <w:r w:rsidR="003E057F">
              <w:rPr>
                <w:rFonts w:ascii="Arial" w:hAnsi="Arial" w:cs="Arial"/>
                <w:color w:val="000000"/>
              </w:rPr>
              <w:t xml:space="preserve">miércoles </w:t>
            </w:r>
            <w:r w:rsidR="003E057F" w:rsidRPr="003E057F">
              <w:rPr>
                <w:rFonts w:ascii="Arial" w:hAnsi="Arial" w:cs="Arial"/>
                <w:b/>
                <w:bCs/>
                <w:color w:val="000000"/>
              </w:rPr>
              <w:t>08</w:t>
            </w:r>
            <w:r w:rsidR="00930756" w:rsidRPr="003E057F">
              <w:rPr>
                <w:rFonts w:ascii="Arial" w:hAnsi="Arial" w:cs="Arial"/>
                <w:b/>
                <w:bCs/>
                <w:color w:val="000000"/>
              </w:rPr>
              <w:t xml:space="preserve"> </w:t>
            </w:r>
            <w:r w:rsidRPr="003E057F">
              <w:rPr>
                <w:rFonts w:ascii="Arial" w:hAnsi="Arial" w:cs="Arial"/>
                <w:b/>
                <w:bCs/>
                <w:color w:val="000000"/>
              </w:rPr>
              <w:t>d</w:t>
            </w:r>
            <w:r>
              <w:rPr>
                <w:rFonts w:ascii="Arial" w:hAnsi="Arial" w:cs="Arial"/>
                <w:b/>
                <w:color w:val="000000"/>
              </w:rPr>
              <w:t xml:space="preserve">e </w:t>
            </w:r>
            <w:r w:rsidR="003E057F">
              <w:rPr>
                <w:rFonts w:ascii="Arial" w:hAnsi="Arial" w:cs="Arial"/>
                <w:b/>
                <w:color w:val="000000"/>
              </w:rPr>
              <w:t>febrero d</w:t>
            </w:r>
            <w:r w:rsidRPr="00C15783">
              <w:rPr>
                <w:rFonts w:ascii="Arial" w:hAnsi="Arial" w:cs="Arial"/>
                <w:b/>
                <w:color w:val="000000"/>
              </w:rPr>
              <w:t>el 202</w:t>
            </w:r>
            <w:r w:rsidR="00FC3DD6">
              <w:rPr>
                <w:rFonts w:ascii="Arial" w:hAnsi="Arial" w:cs="Arial"/>
                <w:b/>
                <w:color w:val="000000"/>
              </w:rPr>
              <w:t>3</w:t>
            </w:r>
            <w:r w:rsidRPr="00C15783">
              <w:rPr>
                <w:rFonts w:ascii="Arial" w:hAnsi="Arial" w:cs="Arial"/>
                <w:b/>
                <w:color w:val="000000"/>
              </w:rPr>
              <w:t xml:space="preserve"> </w:t>
            </w:r>
            <w:r>
              <w:rPr>
                <w:rFonts w:ascii="Arial" w:hAnsi="Arial" w:cs="Arial"/>
                <w:color w:val="000000"/>
              </w:rPr>
              <w:t>a las 1</w:t>
            </w:r>
            <w:r w:rsidR="003E057F">
              <w:rPr>
                <w:rFonts w:ascii="Arial" w:hAnsi="Arial" w:cs="Arial"/>
                <w:color w:val="000000"/>
              </w:rPr>
              <w:t>2</w:t>
            </w:r>
            <w:r w:rsidRPr="00C15783">
              <w:rPr>
                <w:rFonts w:ascii="Arial" w:hAnsi="Arial" w:cs="Arial"/>
                <w:color w:val="000000"/>
              </w:rPr>
              <w:t xml:space="preserve">:00 horas, correo: </w:t>
            </w:r>
            <w:hyperlink r:id="rId8" w:history="1">
              <w:r w:rsidRPr="00C15783">
                <w:rPr>
                  <w:rFonts w:ascii="Arial" w:hAnsi="Arial" w:cs="Arial"/>
                  <w:color w:val="0000FF"/>
                  <w:u w:val="single"/>
                </w:rPr>
                <w:t>licitaciones@tlajomulco.gob.mx</w:t>
              </w:r>
            </w:hyperlink>
          </w:p>
        </w:tc>
      </w:tr>
      <w:tr w:rsidR="004407A1" w:rsidRPr="00C15783" w14:paraId="7870FCE7" w14:textId="77777777" w:rsidTr="00915ED4">
        <w:trPr>
          <w:trHeight w:val="268"/>
        </w:trPr>
        <w:tc>
          <w:tcPr>
            <w:tcW w:w="5245" w:type="dxa"/>
            <w:shd w:val="clear" w:color="auto" w:fill="auto"/>
          </w:tcPr>
          <w:p w14:paraId="07884CF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lang w:val="es-ES_tradnl"/>
              </w:rPr>
              <w:t>Fecha, hora y lugar de la celebración de la primera Junta de Aclaraciones (art. 59, F. III, Ley)</w:t>
            </w:r>
          </w:p>
        </w:tc>
        <w:tc>
          <w:tcPr>
            <w:tcW w:w="5087" w:type="dxa"/>
            <w:shd w:val="clear" w:color="auto" w:fill="auto"/>
          </w:tcPr>
          <w:p w14:paraId="12FC69BC" w14:textId="6BB3A133" w:rsidR="004407A1" w:rsidRPr="00C15783" w:rsidRDefault="003E057F" w:rsidP="004407A1">
            <w:pPr>
              <w:jc w:val="both"/>
              <w:rPr>
                <w:rFonts w:ascii="Arial" w:hAnsi="Arial" w:cs="Arial"/>
                <w:color w:val="000000"/>
              </w:rPr>
            </w:pPr>
            <w:r>
              <w:rPr>
                <w:rFonts w:ascii="Arial" w:hAnsi="Arial" w:cs="Arial"/>
                <w:color w:val="000000"/>
              </w:rPr>
              <w:t>Viernes</w:t>
            </w:r>
            <w:r w:rsidR="00930756">
              <w:rPr>
                <w:rFonts w:ascii="Arial" w:hAnsi="Arial" w:cs="Arial"/>
                <w:color w:val="000000"/>
              </w:rPr>
              <w:t xml:space="preserve"> </w:t>
            </w:r>
            <w:r w:rsidR="003D4622">
              <w:rPr>
                <w:rFonts w:ascii="Arial" w:hAnsi="Arial" w:cs="Arial"/>
                <w:b/>
                <w:bCs/>
                <w:color w:val="000000"/>
              </w:rPr>
              <w:t>1</w:t>
            </w:r>
            <w:r>
              <w:rPr>
                <w:rFonts w:ascii="Arial" w:hAnsi="Arial" w:cs="Arial"/>
                <w:b/>
                <w:bCs/>
                <w:color w:val="000000"/>
              </w:rPr>
              <w:t>0</w:t>
            </w:r>
            <w:r w:rsidR="004407A1" w:rsidRPr="00664A9B">
              <w:rPr>
                <w:rFonts w:ascii="Arial" w:hAnsi="Arial" w:cs="Arial"/>
                <w:b/>
                <w:bCs/>
                <w:color w:val="000000"/>
              </w:rPr>
              <w:t xml:space="preserve"> </w:t>
            </w:r>
            <w:r w:rsidR="004407A1" w:rsidRPr="004407A1">
              <w:rPr>
                <w:rFonts w:ascii="Arial" w:hAnsi="Arial" w:cs="Arial"/>
                <w:b/>
                <w:bCs/>
                <w:color w:val="000000"/>
              </w:rPr>
              <w:t>d</w:t>
            </w:r>
            <w:r w:rsidR="004407A1">
              <w:rPr>
                <w:rFonts w:ascii="Arial" w:hAnsi="Arial" w:cs="Arial"/>
                <w:b/>
                <w:color w:val="000000"/>
              </w:rPr>
              <w:t xml:space="preserve">e </w:t>
            </w:r>
            <w:r>
              <w:rPr>
                <w:rFonts w:ascii="Arial" w:hAnsi="Arial" w:cs="Arial"/>
                <w:b/>
                <w:color w:val="000000"/>
              </w:rPr>
              <w:t xml:space="preserve">febrero </w:t>
            </w:r>
            <w:r w:rsidR="004407A1">
              <w:rPr>
                <w:rFonts w:ascii="Arial" w:hAnsi="Arial" w:cs="Arial"/>
                <w:b/>
                <w:color w:val="000000"/>
              </w:rPr>
              <w:t>202</w:t>
            </w:r>
            <w:r w:rsidR="00FC3DD6">
              <w:rPr>
                <w:rFonts w:ascii="Arial" w:hAnsi="Arial" w:cs="Arial"/>
                <w:b/>
                <w:color w:val="000000"/>
              </w:rPr>
              <w:t>3</w:t>
            </w:r>
            <w:r w:rsidR="004407A1">
              <w:rPr>
                <w:rFonts w:ascii="Arial" w:hAnsi="Arial" w:cs="Arial"/>
                <w:b/>
                <w:color w:val="000000"/>
              </w:rPr>
              <w:t xml:space="preserve"> a las 1</w:t>
            </w:r>
            <w:r>
              <w:rPr>
                <w:rFonts w:ascii="Arial" w:hAnsi="Arial" w:cs="Arial"/>
                <w:b/>
                <w:color w:val="000000"/>
              </w:rPr>
              <w:t>3</w:t>
            </w:r>
            <w:r w:rsidR="004407A1" w:rsidRPr="00C15783">
              <w:rPr>
                <w:rFonts w:ascii="Arial" w:hAnsi="Arial" w:cs="Arial"/>
                <w:b/>
                <w:color w:val="000000"/>
              </w:rPr>
              <w:t>:</w:t>
            </w:r>
            <w:r w:rsidR="00B364D2">
              <w:rPr>
                <w:rFonts w:ascii="Arial" w:hAnsi="Arial" w:cs="Arial"/>
                <w:b/>
                <w:color w:val="000000"/>
              </w:rPr>
              <w:t>3</w:t>
            </w:r>
            <w:r w:rsidR="00FC3DD6">
              <w:rPr>
                <w:rFonts w:ascii="Arial" w:hAnsi="Arial" w:cs="Arial"/>
                <w:b/>
                <w:color w:val="000000"/>
              </w:rPr>
              <w:t>0</w:t>
            </w:r>
            <w:r w:rsidR="004407A1" w:rsidRPr="00C15783">
              <w:rPr>
                <w:rFonts w:ascii="Arial" w:hAnsi="Arial" w:cs="Arial"/>
                <w:color w:val="000000"/>
              </w:rPr>
              <w:t xml:space="preserve"> horas, </w:t>
            </w:r>
            <w:r w:rsidR="00970B7F">
              <w:rPr>
                <w:rFonts w:ascii="Arial" w:hAnsi="Arial" w:cs="Arial"/>
                <w:color w:val="000000"/>
              </w:rPr>
              <w:t xml:space="preserve">en </w:t>
            </w:r>
            <w:r w:rsidR="004407A1" w:rsidRPr="00C15783">
              <w:rPr>
                <w:rFonts w:ascii="Arial" w:hAnsi="Arial" w:cs="Arial"/>
                <w:color w:val="000000"/>
              </w:rPr>
              <w:t>la Dirección de Recursos Materiales, primer piso del Centro Administrativo (CAT), ubicado en la calle de Higuera número #70, Colonia Centro, Tlajomulco de Zúñiga, Jalisco, México.</w:t>
            </w:r>
          </w:p>
        </w:tc>
      </w:tr>
      <w:tr w:rsidR="004407A1" w:rsidRPr="00C15783" w14:paraId="5904FE0C" w14:textId="77777777" w:rsidTr="00915ED4">
        <w:trPr>
          <w:trHeight w:val="1157"/>
        </w:trPr>
        <w:tc>
          <w:tcPr>
            <w:tcW w:w="5245" w:type="dxa"/>
            <w:shd w:val="clear" w:color="auto" w:fill="auto"/>
          </w:tcPr>
          <w:p w14:paraId="21A31F2F"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lastRenderedPageBreak/>
              <w:t>Fecha, hora y lugar de celebración del acto de presentación de proposiciones (art. 59, F. III, Ley)</w:t>
            </w:r>
          </w:p>
        </w:tc>
        <w:tc>
          <w:tcPr>
            <w:tcW w:w="5087" w:type="dxa"/>
            <w:shd w:val="clear" w:color="auto" w:fill="auto"/>
          </w:tcPr>
          <w:p w14:paraId="09F00BE5" w14:textId="165D532A" w:rsidR="004407A1" w:rsidRPr="00C15783" w:rsidRDefault="004407A1" w:rsidP="004407A1">
            <w:pPr>
              <w:spacing w:after="0"/>
              <w:jc w:val="both"/>
              <w:rPr>
                <w:rFonts w:ascii="Arial" w:hAnsi="Arial" w:cs="Arial"/>
              </w:rPr>
            </w:pPr>
            <w:r w:rsidRPr="00C15783">
              <w:rPr>
                <w:rFonts w:ascii="Arial" w:hAnsi="Arial" w:cs="Arial"/>
                <w:color w:val="000000"/>
              </w:rPr>
              <w:t xml:space="preserve">La presentación de proposiciones iniciará el jueves </w:t>
            </w:r>
            <w:r w:rsidR="00604523" w:rsidRPr="00604523">
              <w:rPr>
                <w:rFonts w:ascii="Arial" w:hAnsi="Arial" w:cs="Arial"/>
                <w:b/>
                <w:bCs/>
                <w:color w:val="000000"/>
              </w:rPr>
              <w:t>16</w:t>
            </w:r>
            <w:r w:rsidRPr="00604523">
              <w:rPr>
                <w:rFonts w:ascii="Arial" w:hAnsi="Arial" w:cs="Arial"/>
                <w:b/>
                <w:bCs/>
                <w:color w:val="000000"/>
              </w:rPr>
              <w:t xml:space="preserve"> d</w:t>
            </w:r>
            <w:r w:rsidRPr="00F4069B">
              <w:rPr>
                <w:rFonts w:ascii="Arial" w:hAnsi="Arial" w:cs="Arial"/>
                <w:b/>
                <w:bCs/>
                <w:color w:val="000000"/>
              </w:rPr>
              <w:t>e</w:t>
            </w:r>
            <w:r w:rsidRPr="00C15783">
              <w:rPr>
                <w:rFonts w:ascii="Arial" w:hAnsi="Arial" w:cs="Arial"/>
                <w:b/>
                <w:color w:val="000000"/>
              </w:rPr>
              <w:t xml:space="preserve"> </w:t>
            </w:r>
            <w:r w:rsidR="00FC3DD6">
              <w:rPr>
                <w:rFonts w:ascii="Arial" w:hAnsi="Arial" w:cs="Arial"/>
                <w:b/>
                <w:color w:val="000000"/>
              </w:rPr>
              <w:t xml:space="preserve">febrero </w:t>
            </w:r>
            <w:r w:rsidRPr="00C15783">
              <w:rPr>
                <w:rFonts w:ascii="Arial" w:hAnsi="Arial" w:cs="Arial"/>
                <w:b/>
                <w:color w:val="000000"/>
              </w:rPr>
              <w:t>202</w:t>
            </w:r>
            <w:r w:rsidR="00FC3DD6">
              <w:rPr>
                <w:rFonts w:ascii="Arial" w:hAnsi="Arial" w:cs="Arial"/>
                <w:b/>
                <w:color w:val="000000"/>
              </w:rPr>
              <w:t>3</w:t>
            </w:r>
            <w:r w:rsidRPr="00C15783">
              <w:rPr>
                <w:rFonts w:ascii="Arial" w:hAnsi="Arial" w:cs="Arial"/>
                <w:b/>
                <w:color w:val="000000"/>
              </w:rPr>
              <w:t xml:space="preserve"> a las 9:00 y concluirá a las </w:t>
            </w:r>
            <w:r w:rsidR="00FC3DD6">
              <w:rPr>
                <w:rFonts w:ascii="Arial" w:hAnsi="Arial" w:cs="Arial"/>
                <w:b/>
                <w:color w:val="000000"/>
              </w:rPr>
              <w:t>9:</w:t>
            </w:r>
            <w:r w:rsidR="00B364D2">
              <w:rPr>
                <w:rFonts w:ascii="Arial" w:hAnsi="Arial" w:cs="Arial"/>
                <w:b/>
                <w:color w:val="000000"/>
              </w:rPr>
              <w:t>30</w:t>
            </w:r>
            <w:r w:rsidRPr="00C15783">
              <w:rPr>
                <w:rFonts w:ascii="Arial" w:hAnsi="Arial" w:cs="Arial"/>
                <w:b/>
                <w:color w:val="000000"/>
              </w:rPr>
              <w:t xml:space="preserve"> horas </w:t>
            </w:r>
            <w:r w:rsidRPr="00C15783">
              <w:rPr>
                <w:rFonts w:ascii="Arial" w:hAnsi="Arial" w:cs="Arial"/>
                <w:color w:val="000000"/>
              </w:rPr>
              <w:t>en el inmueble ubicado en Independencia 105 Sur, colonia centro en Tlajomulco de Zúñiga, Jalisco.</w:t>
            </w:r>
          </w:p>
        </w:tc>
      </w:tr>
      <w:tr w:rsidR="004407A1" w:rsidRPr="00C15783" w14:paraId="10B966BC" w14:textId="77777777" w:rsidTr="00915ED4">
        <w:trPr>
          <w:trHeight w:val="1157"/>
        </w:trPr>
        <w:tc>
          <w:tcPr>
            <w:tcW w:w="5245" w:type="dxa"/>
            <w:shd w:val="clear" w:color="auto" w:fill="auto"/>
          </w:tcPr>
          <w:p w14:paraId="2F92F27E"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Fecha, hora y lugar de celebración del acto de apertura de proposiciones (art. 59, F. III, Ley)</w:t>
            </w:r>
          </w:p>
        </w:tc>
        <w:tc>
          <w:tcPr>
            <w:tcW w:w="5087" w:type="dxa"/>
            <w:shd w:val="clear" w:color="auto" w:fill="auto"/>
          </w:tcPr>
          <w:p w14:paraId="336DA756" w14:textId="2727D9C3" w:rsidR="004407A1" w:rsidRPr="00C15783" w:rsidRDefault="004407A1" w:rsidP="004407A1">
            <w:pPr>
              <w:spacing w:after="0"/>
              <w:jc w:val="both"/>
              <w:rPr>
                <w:rFonts w:ascii="Arial" w:hAnsi="Arial" w:cs="Arial"/>
              </w:rPr>
            </w:pPr>
            <w:r w:rsidRPr="00C15783">
              <w:rPr>
                <w:rFonts w:ascii="Arial" w:hAnsi="Arial" w:cs="Arial"/>
                <w:color w:val="000000"/>
              </w:rPr>
              <w:t xml:space="preserve">La apertura de proposiciones iniciará el </w:t>
            </w:r>
            <w:r w:rsidR="00970B7F">
              <w:rPr>
                <w:rFonts w:ascii="Arial" w:hAnsi="Arial" w:cs="Arial"/>
                <w:color w:val="000000"/>
              </w:rPr>
              <w:t xml:space="preserve">viernes </w:t>
            </w:r>
            <w:r w:rsidR="003E057F" w:rsidRPr="003E057F">
              <w:rPr>
                <w:rFonts w:ascii="Arial" w:hAnsi="Arial" w:cs="Arial"/>
                <w:b/>
                <w:bCs/>
                <w:color w:val="000000"/>
              </w:rPr>
              <w:t>1</w:t>
            </w:r>
            <w:r w:rsidR="00604523">
              <w:rPr>
                <w:rFonts w:ascii="Arial" w:hAnsi="Arial" w:cs="Arial"/>
                <w:b/>
                <w:bCs/>
                <w:color w:val="000000"/>
              </w:rPr>
              <w:t>7</w:t>
            </w:r>
            <w:r w:rsidR="00930756" w:rsidRPr="003E057F">
              <w:rPr>
                <w:rFonts w:ascii="Arial" w:hAnsi="Arial" w:cs="Arial"/>
                <w:b/>
                <w:bCs/>
                <w:color w:val="000000"/>
              </w:rPr>
              <w:t xml:space="preserve"> </w:t>
            </w:r>
            <w:r w:rsidRPr="003E057F">
              <w:rPr>
                <w:rFonts w:ascii="Arial" w:hAnsi="Arial" w:cs="Arial"/>
                <w:b/>
                <w:bCs/>
                <w:color w:val="000000"/>
              </w:rPr>
              <w:t>d</w:t>
            </w:r>
            <w:r w:rsidRPr="00930756">
              <w:rPr>
                <w:rFonts w:ascii="Arial" w:hAnsi="Arial" w:cs="Arial"/>
                <w:b/>
                <w:bCs/>
                <w:color w:val="000000"/>
              </w:rPr>
              <w:t xml:space="preserve">e </w:t>
            </w:r>
            <w:r w:rsidR="00FC3DD6" w:rsidRPr="00930756">
              <w:rPr>
                <w:rFonts w:ascii="Arial" w:hAnsi="Arial" w:cs="Arial"/>
                <w:b/>
                <w:bCs/>
                <w:color w:val="000000"/>
              </w:rPr>
              <w:t>febrero</w:t>
            </w:r>
            <w:r w:rsidR="00FC3DD6">
              <w:rPr>
                <w:rFonts w:ascii="Arial" w:hAnsi="Arial" w:cs="Arial"/>
                <w:b/>
                <w:color w:val="000000"/>
              </w:rPr>
              <w:t xml:space="preserve"> </w:t>
            </w:r>
            <w:r>
              <w:rPr>
                <w:rFonts w:ascii="Arial" w:hAnsi="Arial" w:cs="Arial"/>
                <w:b/>
                <w:color w:val="000000"/>
              </w:rPr>
              <w:t>202</w:t>
            </w:r>
            <w:r w:rsidR="00FC3DD6">
              <w:rPr>
                <w:rFonts w:ascii="Arial" w:hAnsi="Arial" w:cs="Arial"/>
                <w:b/>
                <w:color w:val="000000"/>
              </w:rPr>
              <w:t>3</w:t>
            </w:r>
            <w:r>
              <w:rPr>
                <w:rFonts w:ascii="Arial" w:hAnsi="Arial" w:cs="Arial"/>
                <w:b/>
                <w:color w:val="000000"/>
              </w:rPr>
              <w:t xml:space="preserve"> a las </w:t>
            </w:r>
            <w:r w:rsidR="003E057F">
              <w:rPr>
                <w:rFonts w:ascii="Arial" w:hAnsi="Arial" w:cs="Arial"/>
                <w:b/>
                <w:color w:val="000000"/>
              </w:rPr>
              <w:t>10</w:t>
            </w:r>
            <w:r w:rsidR="00970B7F">
              <w:rPr>
                <w:rFonts w:ascii="Arial" w:hAnsi="Arial" w:cs="Arial"/>
                <w:b/>
                <w:color w:val="000000"/>
              </w:rPr>
              <w:t>:</w:t>
            </w:r>
            <w:r w:rsidR="00B364D2">
              <w:rPr>
                <w:rFonts w:ascii="Arial" w:hAnsi="Arial" w:cs="Arial"/>
                <w:b/>
                <w:color w:val="000000"/>
              </w:rPr>
              <w:t>1</w:t>
            </w:r>
            <w:r w:rsidR="003E057F">
              <w:rPr>
                <w:rFonts w:ascii="Arial" w:hAnsi="Arial" w:cs="Arial"/>
                <w:b/>
                <w:color w:val="000000"/>
              </w:rPr>
              <w:t>0</w:t>
            </w:r>
            <w:r w:rsidRPr="00C15783">
              <w:rPr>
                <w:rFonts w:ascii="Arial" w:hAnsi="Arial" w:cs="Arial"/>
                <w:b/>
                <w:color w:val="000000"/>
              </w:rPr>
              <w:t xml:space="preserve"> horas </w:t>
            </w:r>
            <w:r w:rsidR="00970B7F" w:rsidRPr="00970B7F">
              <w:rPr>
                <w:rFonts w:ascii="Arial" w:hAnsi="Arial" w:cs="Arial"/>
                <w:color w:val="000000"/>
              </w:rPr>
              <w:t xml:space="preserve">en la </w:t>
            </w:r>
            <w:r w:rsidR="00970B7F">
              <w:rPr>
                <w:rFonts w:ascii="Arial" w:hAnsi="Arial" w:cs="Arial"/>
                <w:color w:val="000000"/>
              </w:rPr>
              <w:t>Sala de Presidencia</w:t>
            </w:r>
            <w:r w:rsidR="00970B7F" w:rsidRPr="00970B7F">
              <w:rPr>
                <w:rFonts w:ascii="Arial" w:hAnsi="Arial" w:cs="Arial"/>
                <w:color w:val="000000"/>
              </w:rPr>
              <w:t xml:space="preserve">, </w:t>
            </w:r>
            <w:r w:rsidR="00970B7F">
              <w:rPr>
                <w:rFonts w:ascii="Arial" w:hAnsi="Arial" w:cs="Arial"/>
                <w:color w:val="000000"/>
              </w:rPr>
              <w:t xml:space="preserve">tercer </w:t>
            </w:r>
            <w:r w:rsidR="00970B7F" w:rsidRPr="00970B7F">
              <w:rPr>
                <w:rFonts w:ascii="Arial" w:hAnsi="Arial" w:cs="Arial"/>
                <w:color w:val="000000"/>
              </w:rPr>
              <w:t>piso del Centro Administrativo (CAT), ubicado en la calle de Higuera número #70, Colonia Centro, Tlajomulco de Zúñiga, Jalisco, México</w:t>
            </w:r>
            <w:r w:rsidR="00970B7F">
              <w:rPr>
                <w:rFonts w:ascii="Arial" w:hAnsi="Arial" w:cs="Arial"/>
                <w:color w:val="000000"/>
              </w:rPr>
              <w:t>, dentro de la sesión de Comite de Adquisiciones</w:t>
            </w:r>
            <w:r w:rsidRPr="00C15783">
              <w:rPr>
                <w:rFonts w:ascii="Arial" w:hAnsi="Arial" w:cs="Arial"/>
                <w:color w:val="000000"/>
              </w:rPr>
              <w:t>.</w:t>
            </w:r>
          </w:p>
        </w:tc>
      </w:tr>
      <w:tr w:rsidR="004407A1" w:rsidRPr="00C15783" w14:paraId="0D0E085D" w14:textId="77777777" w:rsidTr="00915ED4">
        <w:tc>
          <w:tcPr>
            <w:tcW w:w="5245" w:type="dxa"/>
            <w:shd w:val="clear" w:color="auto" w:fill="auto"/>
          </w:tcPr>
          <w:p w14:paraId="33A701A1" w14:textId="77777777" w:rsidR="004407A1" w:rsidRPr="00C15783" w:rsidRDefault="004407A1" w:rsidP="004407A1">
            <w:pPr>
              <w:spacing w:after="0"/>
              <w:jc w:val="both"/>
              <w:rPr>
                <w:rFonts w:ascii="Arial" w:hAnsi="Arial" w:cs="Arial"/>
                <w:color w:val="000000"/>
              </w:rPr>
            </w:pPr>
            <w:r w:rsidRPr="00C15783">
              <w:rPr>
                <w:rFonts w:ascii="Arial" w:hAnsi="Arial" w:cs="Arial"/>
                <w:color w:val="000000"/>
              </w:rPr>
              <w:t>Resolución del ganador</w:t>
            </w:r>
          </w:p>
        </w:tc>
        <w:tc>
          <w:tcPr>
            <w:tcW w:w="5087" w:type="dxa"/>
            <w:shd w:val="clear" w:color="auto" w:fill="auto"/>
          </w:tcPr>
          <w:p w14:paraId="28F65455" w14:textId="77777777" w:rsidR="004407A1" w:rsidRPr="00C15783" w:rsidRDefault="004407A1" w:rsidP="004407A1">
            <w:pPr>
              <w:spacing w:after="0"/>
              <w:jc w:val="both"/>
              <w:rPr>
                <w:rFonts w:ascii="Arial" w:hAnsi="Arial" w:cs="Arial"/>
              </w:rPr>
            </w:pPr>
            <w:r w:rsidRPr="00C15783">
              <w:rPr>
                <w:rFonts w:ascii="Arial" w:hAnsi="Arial" w:cs="Arial"/>
              </w:rPr>
              <w:t xml:space="preserve">En fecha de apertura de proposiciones o hasta 20 días hábiles posteriores, mismo lugar. </w:t>
            </w:r>
          </w:p>
        </w:tc>
      </w:tr>
      <w:tr w:rsidR="004407A1" w:rsidRPr="00C15783" w14:paraId="19F2BF85" w14:textId="77777777" w:rsidTr="00915ED4">
        <w:tc>
          <w:tcPr>
            <w:tcW w:w="5245" w:type="dxa"/>
            <w:shd w:val="clear" w:color="auto" w:fill="auto"/>
          </w:tcPr>
          <w:p w14:paraId="6E639633" w14:textId="77777777" w:rsidR="004407A1" w:rsidRPr="00C15783" w:rsidRDefault="004407A1" w:rsidP="004407A1">
            <w:pPr>
              <w:spacing w:after="0"/>
              <w:rPr>
                <w:rFonts w:ascii="Arial" w:hAnsi="Arial" w:cs="Arial"/>
                <w:lang w:val="es-ES_tradnl" w:eastAsia="es-ES"/>
              </w:rPr>
            </w:pPr>
            <w:r w:rsidRPr="00C15783">
              <w:rPr>
                <w:rFonts w:ascii="Arial" w:hAnsi="Arial" w:cs="Arial"/>
                <w:lang w:val="es-ES_tradnl" w:eastAsia="es-ES"/>
              </w:rPr>
              <w:t>Origen</w:t>
            </w:r>
            <w:r>
              <w:rPr>
                <w:rFonts w:ascii="Arial" w:hAnsi="Arial" w:cs="Arial"/>
                <w:lang w:val="es-ES_tradnl" w:eastAsia="es-ES"/>
              </w:rPr>
              <w:t xml:space="preserve"> de los Recursos (art. 59, F. I</w:t>
            </w:r>
            <w:r w:rsidRPr="00C15783">
              <w:rPr>
                <w:rFonts w:ascii="Arial" w:hAnsi="Arial" w:cs="Arial"/>
                <w:lang w:val="es-ES_tradnl" w:eastAsia="es-ES"/>
              </w:rPr>
              <w:t>, Ley)</w:t>
            </w:r>
          </w:p>
        </w:tc>
        <w:tc>
          <w:tcPr>
            <w:tcW w:w="5087" w:type="dxa"/>
            <w:shd w:val="clear" w:color="auto" w:fill="auto"/>
          </w:tcPr>
          <w:p w14:paraId="7D86082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Municipal </w:t>
            </w:r>
          </w:p>
        </w:tc>
      </w:tr>
      <w:tr w:rsidR="004407A1" w:rsidRPr="00C15783" w14:paraId="0CEBA844" w14:textId="77777777" w:rsidTr="00915ED4">
        <w:tc>
          <w:tcPr>
            <w:tcW w:w="5245" w:type="dxa"/>
            <w:shd w:val="clear" w:color="auto" w:fill="auto"/>
          </w:tcPr>
          <w:p w14:paraId="10AA09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Carácter de la Licitación (Art. 55 y 59, F. IV, Ley)</w:t>
            </w:r>
          </w:p>
        </w:tc>
        <w:tc>
          <w:tcPr>
            <w:tcW w:w="5087" w:type="dxa"/>
            <w:shd w:val="clear" w:color="auto" w:fill="auto"/>
          </w:tcPr>
          <w:p w14:paraId="663EA924"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LOCAL </w:t>
            </w:r>
          </w:p>
        </w:tc>
      </w:tr>
      <w:tr w:rsidR="004407A1" w:rsidRPr="00C15783" w14:paraId="0CD232F4" w14:textId="77777777" w:rsidTr="00915ED4">
        <w:tc>
          <w:tcPr>
            <w:tcW w:w="5245" w:type="dxa"/>
            <w:shd w:val="clear" w:color="auto" w:fill="auto"/>
          </w:tcPr>
          <w:p w14:paraId="47A2F88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Idioma en que deberán presentarse las proposiciones, anexos y folletos (Art. 59, F. IV, Ley)</w:t>
            </w:r>
          </w:p>
        </w:tc>
        <w:tc>
          <w:tcPr>
            <w:tcW w:w="5087" w:type="dxa"/>
            <w:shd w:val="clear" w:color="auto" w:fill="auto"/>
          </w:tcPr>
          <w:p w14:paraId="5225BD0B"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Español</w:t>
            </w:r>
          </w:p>
        </w:tc>
      </w:tr>
      <w:tr w:rsidR="004407A1" w:rsidRPr="00C15783" w14:paraId="33CF8328" w14:textId="77777777" w:rsidTr="00915ED4">
        <w:tc>
          <w:tcPr>
            <w:tcW w:w="5245" w:type="dxa"/>
            <w:shd w:val="clear" w:color="auto" w:fill="auto"/>
          </w:tcPr>
          <w:p w14:paraId="76F979F4"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Ejercicio Fiscal que abarca la Contratación (Art. 59, F. X, Ley)</w:t>
            </w:r>
          </w:p>
        </w:tc>
        <w:tc>
          <w:tcPr>
            <w:tcW w:w="5087" w:type="dxa"/>
            <w:shd w:val="clear" w:color="auto" w:fill="auto"/>
          </w:tcPr>
          <w:p w14:paraId="5BC87223" w14:textId="2D06FEE4" w:rsidR="004407A1" w:rsidRPr="00C37E77" w:rsidRDefault="004407A1" w:rsidP="004407A1">
            <w:pPr>
              <w:spacing w:after="0"/>
              <w:jc w:val="both"/>
              <w:rPr>
                <w:rFonts w:ascii="Arial" w:hAnsi="Arial" w:cs="Arial"/>
                <w:b/>
                <w:lang w:val="es-ES_tradnl" w:eastAsia="es-ES"/>
              </w:rPr>
            </w:pPr>
            <w:r>
              <w:rPr>
                <w:rFonts w:ascii="Arial" w:hAnsi="Arial" w:cs="Arial"/>
                <w:b/>
                <w:lang w:val="es-ES_tradnl" w:eastAsia="es-ES"/>
              </w:rPr>
              <w:t>2023</w:t>
            </w:r>
          </w:p>
        </w:tc>
      </w:tr>
      <w:tr w:rsidR="004407A1" w:rsidRPr="00C15783" w14:paraId="54A639FF" w14:textId="77777777" w:rsidTr="00915ED4">
        <w:tc>
          <w:tcPr>
            <w:tcW w:w="5245" w:type="dxa"/>
            <w:shd w:val="clear" w:color="auto" w:fill="auto"/>
          </w:tcPr>
          <w:p w14:paraId="3AE75239" w14:textId="130994E0"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Se acredita la suficiencia presupuestal (Art. 50, Ley)</w:t>
            </w:r>
          </w:p>
        </w:tc>
        <w:tc>
          <w:tcPr>
            <w:tcW w:w="5087" w:type="dxa"/>
            <w:shd w:val="clear" w:color="auto" w:fill="auto"/>
          </w:tcPr>
          <w:p w14:paraId="574A337D"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2996295A" w14:textId="77777777" w:rsidTr="00915ED4">
        <w:tc>
          <w:tcPr>
            <w:tcW w:w="5245" w:type="dxa"/>
            <w:shd w:val="clear" w:color="auto" w:fill="auto"/>
          </w:tcPr>
          <w:p w14:paraId="080BC19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Tipo de contrato (Art. 59, F. X, Ley)</w:t>
            </w:r>
          </w:p>
        </w:tc>
        <w:tc>
          <w:tcPr>
            <w:tcW w:w="5087" w:type="dxa"/>
            <w:shd w:val="clear" w:color="auto" w:fill="auto"/>
          </w:tcPr>
          <w:p w14:paraId="460E31B8" w14:textId="77777777" w:rsidR="004407A1" w:rsidRPr="00C15783" w:rsidRDefault="004407A1" w:rsidP="004407A1">
            <w:pPr>
              <w:spacing w:after="0"/>
              <w:jc w:val="both"/>
              <w:rPr>
                <w:rFonts w:ascii="Arial" w:hAnsi="Arial" w:cs="Arial"/>
                <w:b/>
                <w:lang w:val="es-ES_tradnl" w:eastAsia="es-ES"/>
              </w:rPr>
            </w:pPr>
            <w:r w:rsidRPr="00C15783">
              <w:rPr>
                <w:rFonts w:ascii="Arial" w:hAnsi="Arial" w:cs="Arial"/>
                <w:b/>
                <w:lang w:val="es-ES_tradnl" w:eastAsia="es-ES"/>
              </w:rPr>
              <w:t xml:space="preserve">Contrato </w:t>
            </w:r>
            <w:r>
              <w:rPr>
                <w:rFonts w:ascii="Arial" w:hAnsi="Arial" w:cs="Arial"/>
                <w:b/>
                <w:lang w:val="es-ES_tradnl" w:eastAsia="es-ES"/>
              </w:rPr>
              <w:t>o pedido (</w:t>
            </w:r>
            <w:r w:rsidRPr="00C15783">
              <w:rPr>
                <w:rFonts w:ascii="Arial" w:hAnsi="Arial" w:cs="Arial"/>
                <w:b/>
                <w:lang w:val="es-ES_tradnl" w:eastAsia="es-ES"/>
              </w:rPr>
              <w:t>Orden de Compra</w:t>
            </w:r>
            <w:r>
              <w:rPr>
                <w:rFonts w:ascii="Arial" w:hAnsi="Arial" w:cs="Arial"/>
                <w:b/>
                <w:lang w:val="es-ES_tradnl" w:eastAsia="es-ES"/>
              </w:rPr>
              <w:t>)</w:t>
            </w:r>
            <w:r w:rsidRPr="00C15783">
              <w:rPr>
                <w:rFonts w:ascii="Arial" w:hAnsi="Arial" w:cs="Arial"/>
                <w:b/>
                <w:lang w:val="es-ES_tradnl" w:eastAsia="es-ES"/>
              </w:rPr>
              <w:t xml:space="preserve"> cerrado</w:t>
            </w:r>
          </w:p>
        </w:tc>
      </w:tr>
      <w:tr w:rsidR="004407A1" w:rsidRPr="00C15783" w14:paraId="736DC7D0" w14:textId="77777777" w:rsidTr="00915ED4">
        <w:tc>
          <w:tcPr>
            <w:tcW w:w="5245" w:type="dxa"/>
            <w:shd w:val="clear" w:color="auto" w:fill="auto"/>
          </w:tcPr>
          <w:p w14:paraId="00BD1C7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Aceptación de proposiciones Conjuntas (Art. 59, F. X, Ley) </w:t>
            </w:r>
          </w:p>
        </w:tc>
        <w:tc>
          <w:tcPr>
            <w:tcW w:w="5087" w:type="dxa"/>
            <w:shd w:val="clear" w:color="auto" w:fill="auto"/>
          </w:tcPr>
          <w:p w14:paraId="71F8DE1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SI</w:t>
            </w:r>
          </w:p>
        </w:tc>
      </w:tr>
      <w:tr w:rsidR="004407A1" w:rsidRPr="00C15783" w14:paraId="3CFACBB2" w14:textId="77777777" w:rsidTr="00915ED4">
        <w:tc>
          <w:tcPr>
            <w:tcW w:w="5245" w:type="dxa"/>
            <w:shd w:val="clear" w:color="auto" w:fill="auto"/>
          </w:tcPr>
          <w:p w14:paraId="559774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Adjudicación de los Bienes o Servicios (por partida/todo a un solo proveedor (Art. 59, F. XI, Ley)</w:t>
            </w:r>
          </w:p>
        </w:tc>
        <w:tc>
          <w:tcPr>
            <w:tcW w:w="5087" w:type="dxa"/>
            <w:shd w:val="clear" w:color="auto" w:fill="auto"/>
          </w:tcPr>
          <w:p w14:paraId="2E639293" w14:textId="02BB8BDE" w:rsidR="004407A1" w:rsidRPr="00675197" w:rsidRDefault="004407A1" w:rsidP="004407A1">
            <w:pPr>
              <w:spacing w:after="0"/>
              <w:jc w:val="both"/>
              <w:rPr>
                <w:rFonts w:ascii="Arial" w:hAnsi="Arial" w:cs="Arial"/>
                <w:b/>
                <w:lang w:val="es-ES_tradnl" w:eastAsia="es-ES"/>
              </w:rPr>
            </w:pPr>
            <w:r w:rsidRPr="00675197">
              <w:rPr>
                <w:rFonts w:ascii="Arial" w:hAnsi="Arial" w:cs="Arial"/>
                <w:b/>
                <w:lang w:val="es-ES_tradnl" w:eastAsia="es-ES"/>
              </w:rPr>
              <w:t xml:space="preserve">Se </w:t>
            </w:r>
            <w:r w:rsidR="003E057F" w:rsidRPr="00675197">
              <w:rPr>
                <w:rFonts w:ascii="Arial" w:hAnsi="Arial" w:cs="Arial"/>
                <w:b/>
                <w:lang w:val="es-ES_tradnl" w:eastAsia="es-ES"/>
              </w:rPr>
              <w:t>adjudicar</w:t>
            </w:r>
            <w:r w:rsidR="003E057F">
              <w:rPr>
                <w:rFonts w:ascii="Arial" w:hAnsi="Arial" w:cs="Arial"/>
                <w:b/>
                <w:lang w:val="es-ES_tradnl" w:eastAsia="es-ES"/>
              </w:rPr>
              <w:t xml:space="preserve">á a un solo </w:t>
            </w:r>
            <w:r w:rsidRPr="00675197">
              <w:rPr>
                <w:rFonts w:ascii="Arial" w:hAnsi="Arial" w:cs="Arial"/>
                <w:b/>
                <w:lang w:val="es-ES_tradnl" w:eastAsia="es-ES"/>
              </w:rPr>
              <w:t>licitante</w:t>
            </w:r>
            <w:r w:rsidR="00B364D2">
              <w:rPr>
                <w:rFonts w:ascii="Arial" w:hAnsi="Arial" w:cs="Arial"/>
                <w:b/>
                <w:lang w:val="es-ES_tradnl" w:eastAsia="es-ES"/>
              </w:rPr>
              <w:t>.</w:t>
            </w:r>
          </w:p>
        </w:tc>
      </w:tr>
      <w:tr w:rsidR="004407A1" w:rsidRPr="00C15783" w14:paraId="6E765E72" w14:textId="77777777" w:rsidTr="00915ED4">
        <w:tc>
          <w:tcPr>
            <w:tcW w:w="5245" w:type="dxa"/>
            <w:shd w:val="clear" w:color="auto" w:fill="auto"/>
          </w:tcPr>
          <w:p w14:paraId="7C6551A3" w14:textId="77777777" w:rsidR="004407A1" w:rsidRPr="002464D4" w:rsidRDefault="004407A1" w:rsidP="004407A1">
            <w:pPr>
              <w:spacing w:after="0"/>
              <w:jc w:val="both"/>
              <w:rPr>
                <w:rFonts w:ascii="Arial" w:hAnsi="Arial" w:cs="Arial"/>
                <w:lang w:val="es-ES_tradnl" w:eastAsia="es-ES"/>
              </w:rPr>
            </w:pPr>
            <w:r w:rsidRPr="002464D4">
              <w:rPr>
                <w:rFonts w:ascii="Arial" w:eastAsia="Arial" w:hAnsi="Arial" w:cs="Arial"/>
                <w:color w:val="000000"/>
                <w:lang w:val="es-ES_tradnl" w:eastAsia="es-MX"/>
              </w:rPr>
              <w:t>Área requirente de los Bienes o Servicios.</w:t>
            </w:r>
          </w:p>
        </w:tc>
        <w:tc>
          <w:tcPr>
            <w:tcW w:w="5087" w:type="dxa"/>
            <w:shd w:val="clear" w:color="auto" w:fill="auto"/>
          </w:tcPr>
          <w:p w14:paraId="55F9E295" w14:textId="3B591B1F" w:rsidR="004407A1" w:rsidRPr="002464D4" w:rsidRDefault="003E057F" w:rsidP="004407A1">
            <w:pPr>
              <w:spacing w:after="0"/>
              <w:jc w:val="both"/>
              <w:rPr>
                <w:rFonts w:ascii="Arial" w:hAnsi="Arial" w:cs="Arial"/>
                <w:b/>
                <w:lang w:val="es-ES_tradnl" w:eastAsia="es-ES"/>
              </w:rPr>
            </w:pPr>
            <w:r w:rsidRPr="006D2041">
              <w:rPr>
                <w:rFonts w:ascii="Arial" w:hAnsi="Arial" w:cs="Arial"/>
                <w:b/>
                <w:lang w:val="es-ES_tradnl" w:eastAsia="es-ES"/>
              </w:rPr>
              <w:t xml:space="preserve">Coordinación </w:t>
            </w:r>
            <w:r w:rsidR="004025E0" w:rsidRPr="006D2041">
              <w:rPr>
                <w:rFonts w:ascii="Arial" w:hAnsi="Arial" w:cs="Arial"/>
                <w:b/>
                <w:lang w:val="es-ES_tradnl" w:eastAsia="es-ES"/>
              </w:rPr>
              <w:t>General de Gestión Integral de la Ciudad</w:t>
            </w:r>
          </w:p>
        </w:tc>
      </w:tr>
      <w:tr w:rsidR="004407A1" w:rsidRPr="00C15783" w14:paraId="35922004" w14:textId="77777777" w:rsidTr="00915ED4">
        <w:tc>
          <w:tcPr>
            <w:tcW w:w="5245" w:type="dxa"/>
            <w:shd w:val="clear" w:color="auto" w:fill="auto"/>
          </w:tcPr>
          <w:p w14:paraId="4E121FF8" w14:textId="77777777" w:rsidR="004407A1" w:rsidRPr="00500F3F" w:rsidRDefault="004407A1" w:rsidP="004407A1">
            <w:pPr>
              <w:spacing w:after="0"/>
              <w:jc w:val="both"/>
              <w:rPr>
                <w:rFonts w:ascii="Arial" w:eastAsia="Arial" w:hAnsi="Arial" w:cs="Arial"/>
                <w:color w:val="000000"/>
                <w:lang w:val="es-ES_tradnl" w:eastAsia="es-MX"/>
              </w:rPr>
            </w:pPr>
            <w:r w:rsidRPr="00500F3F">
              <w:rPr>
                <w:rFonts w:ascii="Arial" w:eastAsia="Arial" w:hAnsi="Arial" w:cs="Arial"/>
                <w:color w:val="000000"/>
                <w:lang w:val="es-ES_tradnl" w:eastAsia="es-MX"/>
              </w:rPr>
              <w:t>La partida presupuestal, de conformidad con el clasificador por objeto del gasto</w:t>
            </w:r>
          </w:p>
        </w:tc>
        <w:tc>
          <w:tcPr>
            <w:tcW w:w="5087" w:type="dxa"/>
            <w:shd w:val="clear" w:color="auto" w:fill="auto"/>
          </w:tcPr>
          <w:p w14:paraId="28613DF1" w14:textId="33F61620" w:rsidR="004407A1" w:rsidRPr="00500F3F" w:rsidRDefault="003E057F" w:rsidP="004407A1">
            <w:pPr>
              <w:spacing w:after="0"/>
              <w:jc w:val="both"/>
              <w:rPr>
                <w:rFonts w:ascii="Arial" w:hAnsi="Arial" w:cs="Arial"/>
                <w:b/>
                <w:lang w:val="es-ES_tradnl" w:eastAsia="es-ES"/>
              </w:rPr>
            </w:pPr>
            <w:r>
              <w:rPr>
                <w:rFonts w:ascii="Arial" w:hAnsi="Arial" w:cs="Arial"/>
                <w:b/>
                <w:lang w:val="es-ES_tradnl" w:eastAsia="es-ES"/>
              </w:rPr>
              <w:t>2</w:t>
            </w:r>
            <w:r w:rsidR="00B364D2">
              <w:rPr>
                <w:rFonts w:ascii="Arial" w:hAnsi="Arial" w:cs="Arial"/>
                <w:b/>
                <w:lang w:val="es-ES_tradnl" w:eastAsia="es-ES"/>
              </w:rPr>
              <w:t>5</w:t>
            </w:r>
            <w:r>
              <w:rPr>
                <w:rFonts w:ascii="Arial" w:hAnsi="Arial" w:cs="Arial"/>
                <w:b/>
                <w:lang w:val="es-ES_tradnl" w:eastAsia="es-ES"/>
              </w:rPr>
              <w:t>91</w:t>
            </w:r>
          </w:p>
        </w:tc>
      </w:tr>
      <w:tr w:rsidR="004407A1" w:rsidRPr="00C15783" w14:paraId="5D446C8A" w14:textId="77777777" w:rsidTr="00915ED4">
        <w:tc>
          <w:tcPr>
            <w:tcW w:w="5245" w:type="dxa"/>
            <w:shd w:val="clear" w:color="auto" w:fill="auto"/>
          </w:tcPr>
          <w:p w14:paraId="41E30EA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Participación de testigo Social (Art. 37, Ley)</w:t>
            </w:r>
          </w:p>
        </w:tc>
        <w:tc>
          <w:tcPr>
            <w:tcW w:w="5087" w:type="dxa"/>
            <w:shd w:val="clear" w:color="auto" w:fill="auto"/>
          </w:tcPr>
          <w:p w14:paraId="3EB5BDF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NO</w:t>
            </w:r>
          </w:p>
        </w:tc>
      </w:tr>
      <w:tr w:rsidR="004407A1" w:rsidRPr="00C15783" w14:paraId="3DF5B13D" w14:textId="77777777" w:rsidTr="00915ED4">
        <w:tc>
          <w:tcPr>
            <w:tcW w:w="5245" w:type="dxa"/>
            <w:shd w:val="clear" w:color="auto" w:fill="auto"/>
          </w:tcPr>
          <w:p w14:paraId="2504C77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Criterio de evaluación de propuestas (Art. 59, F. XII, Ley)</w:t>
            </w:r>
          </w:p>
        </w:tc>
        <w:tc>
          <w:tcPr>
            <w:tcW w:w="5087" w:type="dxa"/>
            <w:shd w:val="clear" w:color="auto" w:fill="auto"/>
          </w:tcPr>
          <w:p w14:paraId="4366130D" w14:textId="77777777" w:rsidR="004407A1" w:rsidRPr="00C15783" w:rsidRDefault="004407A1" w:rsidP="004407A1">
            <w:pPr>
              <w:spacing w:after="0"/>
              <w:jc w:val="both"/>
              <w:rPr>
                <w:rFonts w:ascii="Arial" w:hAnsi="Arial" w:cs="Arial"/>
                <w:lang w:val="es-ES_tradnl" w:eastAsia="es-ES"/>
              </w:rPr>
            </w:pPr>
            <w:r>
              <w:rPr>
                <w:rFonts w:ascii="Arial" w:hAnsi="Arial" w:cs="Arial"/>
                <w:lang w:val="es-ES_tradnl" w:eastAsia="es-ES"/>
              </w:rPr>
              <w:t>Binario</w:t>
            </w:r>
          </w:p>
        </w:tc>
      </w:tr>
      <w:tr w:rsidR="004407A1" w:rsidRPr="00C15783" w14:paraId="59B48720" w14:textId="77777777" w:rsidTr="00915ED4">
        <w:tc>
          <w:tcPr>
            <w:tcW w:w="5245" w:type="dxa"/>
            <w:shd w:val="clear" w:color="auto" w:fill="auto"/>
          </w:tcPr>
          <w:p w14:paraId="159D50FF"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Descripción detallada de los bienes o servicios con requisitos técnicos mínimos, desempeño, </w:t>
            </w:r>
            <w:r w:rsidRPr="00C15783">
              <w:rPr>
                <w:rFonts w:ascii="Arial" w:hAnsi="Arial" w:cs="Arial"/>
                <w:lang w:val="es-ES_tradnl" w:eastAsia="es-ES"/>
              </w:rPr>
              <w:lastRenderedPageBreak/>
              <w:t>cantidades y condiciones de entrega (Art. 59, F. II, Ley)</w:t>
            </w:r>
          </w:p>
        </w:tc>
        <w:tc>
          <w:tcPr>
            <w:tcW w:w="5087" w:type="dxa"/>
            <w:shd w:val="clear" w:color="auto" w:fill="auto"/>
          </w:tcPr>
          <w:p w14:paraId="4F39065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lastRenderedPageBreak/>
              <w:t>Anexo 1</w:t>
            </w:r>
          </w:p>
        </w:tc>
      </w:tr>
      <w:tr w:rsidR="004407A1" w:rsidRPr="00C15783" w14:paraId="742E3592" w14:textId="77777777" w:rsidTr="00915ED4">
        <w:tc>
          <w:tcPr>
            <w:tcW w:w="5245" w:type="dxa"/>
            <w:shd w:val="clear" w:color="auto" w:fill="auto"/>
          </w:tcPr>
          <w:p w14:paraId="7DB0C2D1"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Anexos que cuenta con la relación enumerada de requisitos y documentos que deberán de presentar los licitantes incluyendo:</w:t>
            </w:r>
          </w:p>
          <w:p w14:paraId="012ED739" w14:textId="77777777" w:rsidR="004407A1" w:rsidRPr="00C15783" w:rsidRDefault="004407A1" w:rsidP="004407A1">
            <w:pPr>
              <w:spacing w:after="0"/>
              <w:jc w:val="both"/>
              <w:rPr>
                <w:rFonts w:ascii="Arial" w:hAnsi="Arial" w:cs="Arial"/>
                <w:lang w:val="es-ES_tradnl" w:eastAsia="es-ES"/>
              </w:rPr>
            </w:pPr>
          </w:p>
          <w:p w14:paraId="7D034C9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1.- Acreditación Legal</w:t>
            </w:r>
          </w:p>
          <w:p w14:paraId="029E477A" w14:textId="77777777" w:rsidR="004407A1" w:rsidRPr="00C15783" w:rsidRDefault="004407A1" w:rsidP="004407A1">
            <w:pPr>
              <w:spacing w:after="0"/>
              <w:jc w:val="both"/>
              <w:rPr>
                <w:rFonts w:ascii="Arial" w:hAnsi="Arial" w:cs="Arial"/>
                <w:lang w:val="es-ES_tradnl" w:eastAsia="es-ES"/>
              </w:rPr>
            </w:pPr>
          </w:p>
          <w:p w14:paraId="0D28D3B0"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2.- Manifestación de NO encontrarse en los supuestos del Art 52 de la Ley</w:t>
            </w:r>
          </w:p>
          <w:p w14:paraId="724DBB89" w14:textId="77777777" w:rsidR="004407A1" w:rsidRPr="00C15783" w:rsidRDefault="004407A1" w:rsidP="004407A1">
            <w:pPr>
              <w:spacing w:after="0"/>
              <w:jc w:val="both"/>
              <w:rPr>
                <w:rFonts w:ascii="Arial" w:hAnsi="Arial" w:cs="Arial"/>
                <w:lang w:val="es-ES_tradnl" w:eastAsia="es-ES"/>
              </w:rPr>
            </w:pPr>
          </w:p>
          <w:p w14:paraId="2B207B3C"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3.- Manifestación de Integridad y NO colusión</w:t>
            </w:r>
          </w:p>
          <w:p w14:paraId="18247CE6" w14:textId="77777777" w:rsidR="004407A1" w:rsidRPr="00C15783" w:rsidRDefault="004407A1" w:rsidP="004407A1">
            <w:pPr>
              <w:spacing w:after="0"/>
              <w:jc w:val="both"/>
              <w:rPr>
                <w:rFonts w:ascii="Arial" w:hAnsi="Arial" w:cs="Arial"/>
                <w:lang w:val="es-ES_tradnl" w:eastAsia="es-ES"/>
              </w:rPr>
            </w:pPr>
          </w:p>
          <w:p w14:paraId="4AD83DB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4.- Demás requisitos que sean solicitados</w:t>
            </w:r>
          </w:p>
        </w:tc>
        <w:tc>
          <w:tcPr>
            <w:tcW w:w="5087" w:type="dxa"/>
            <w:shd w:val="clear" w:color="auto" w:fill="auto"/>
          </w:tcPr>
          <w:p w14:paraId="64C3D411" w14:textId="77777777" w:rsidR="004407A1" w:rsidRPr="00C15783" w:rsidRDefault="004407A1" w:rsidP="004407A1">
            <w:pPr>
              <w:spacing w:after="0"/>
              <w:jc w:val="both"/>
              <w:rPr>
                <w:rFonts w:ascii="Arial" w:hAnsi="Arial" w:cs="Arial"/>
                <w:lang w:val="es-ES_tradnl" w:eastAsia="es-ES"/>
              </w:rPr>
            </w:pPr>
          </w:p>
          <w:p w14:paraId="47AB7A6D" w14:textId="77777777" w:rsidR="004407A1" w:rsidRPr="00C15783" w:rsidRDefault="004407A1" w:rsidP="004407A1">
            <w:pPr>
              <w:spacing w:after="0"/>
              <w:jc w:val="both"/>
              <w:rPr>
                <w:rFonts w:ascii="Arial" w:hAnsi="Arial" w:cs="Arial"/>
                <w:lang w:val="es-ES_tradnl" w:eastAsia="es-ES"/>
              </w:rPr>
            </w:pPr>
          </w:p>
          <w:p w14:paraId="188470CE" w14:textId="77777777" w:rsidR="004407A1" w:rsidRPr="00C15783" w:rsidRDefault="004407A1" w:rsidP="004407A1">
            <w:pPr>
              <w:spacing w:after="0"/>
              <w:jc w:val="both"/>
              <w:rPr>
                <w:rFonts w:ascii="Arial" w:hAnsi="Arial" w:cs="Arial"/>
                <w:lang w:val="es-ES_tradnl" w:eastAsia="es-ES"/>
              </w:rPr>
            </w:pPr>
          </w:p>
          <w:p w14:paraId="2BE85412" w14:textId="77777777" w:rsidR="004407A1" w:rsidRPr="00C15783" w:rsidRDefault="004407A1" w:rsidP="004407A1">
            <w:pPr>
              <w:spacing w:after="0"/>
              <w:jc w:val="both"/>
              <w:rPr>
                <w:rFonts w:ascii="Arial" w:hAnsi="Arial" w:cs="Arial"/>
                <w:lang w:val="es-ES_tradnl" w:eastAsia="es-ES"/>
              </w:rPr>
            </w:pPr>
          </w:p>
          <w:p w14:paraId="0AEE0A16"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66944" behindDoc="0" locked="0" layoutInCell="1" allowOverlap="1" wp14:anchorId="20A074FF" wp14:editId="46B52005">
                      <wp:simplePos x="0" y="0"/>
                      <wp:positionH relativeFrom="column">
                        <wp:posOffset>38735</wp:posOffset>
                      </wp:positionH>
                      <wp:positionV relativeFrom="paragraph">
                        <wp:posOffset>19685</wp:posOffset>
                      </wp:positionV>
                      <wp:extent cx="387350" cy="146050"/>
                      <wp:effectExtent l="0" t="0" r="12700" b="25400"/>
                      <wp:wrapNone/>
                      <wp:docPr id="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7ABE12" id="11 Rectángulo" o:spid="_x0000_s1026" style="position:absolute;margin-left:3.05pt;margin-top:1.55pt;width:30.5pt;height:1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3</w:t>
            </w:r>
          </w:p>
          <w:p w14:paraId="6905B5C5" w14:textId="77777777" w:rsidR="004407A1" w:rsidRPr="00C15783" w:rsidRDefault="004407A1" w:rsidP="004407A1">
            <w:pPr>
              <w:spacing w:after="0"/>
              <w:jc w:val="both"/>
              <w:rPr>
                <w:rFonts w:ascii="Arial" w:hAnsi="Arial" w:cs="Arial"/>
                <w:lang w:val="es-ES_tradnl" w:eastAsia="es-ES"/>
              </w:rPr>
            </w:pPr>
          </w:p>
          <w:p w14:paraId="1B1B4739"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0016" behindDoc="0" locked="0" layoutInCell="1" allowOverlap="1" wp14:anchorId="2D9A414D" wp14:editId="11C7E684">
                      <wp:simplePos x="0" y="0"/>
                      <wp:positionH relativeFrom="column">
                        <wp:posOffset>38735</wp:posOffset>
                      </wp:positionH>
                      <wp:positionV relativeFrom="paragraph">
                        <wp:posOffset>19685</wp:posOffset>
                      </wp:positionV>
                      <wp:extent cx="387350" cy="146050"/>
                      <wp:effectExtent l="0" t="0" r="12700" b="25400"/>
                      <wp:wrapNone/>
                      <wp:docPr id="8"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28972" id="12 Rectángulo" o:spid="_x0000_s1026" style="position:absolute;margin-left:3.05pt;margin-top:1.55pt;width:30.5pt;height:1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00880477" w14:textId="77777777" w:rsidR="004407A1" w:rsidRPr="00C15783" w:rsidRDefault="004407A1" w:rsidP="004407A1">
            <w:pPr>
              <w:spacing w:after="0"/>
              <w:jc w:val="both"/>
              <w:rPr>
                <w:rFonts w:ascii="Arial" w:hAnsi="Arial" w:cs="Arial"/>
                <w:lang w:val="es-ES_tradnl" w:eastAsia="es-ES"/>
              </w:rPr>
            </w:pPr>
          </w:p>
          <w:p w14:paraId="7D2009E4" w14:textId="77777777" w:rsidR="004407A1" w:rsidRPr="00C15783" w:rsidRDefault="004407A1" w:rsidP="004407A1">
            <w:pPr>
              <w:spacing w:after="0"/>
              <w:jc w:val="both"/>
              <w:rPr>
                <w:rFonts w:ascii="Arial" w:hAnsi="Arial" w:cs="Arial"/>
                <w:lang w:val="es-ES_tradnl" w:eastAsia="es-ES"/>
              </w:rPr>
            </w:pPr>
          </w:p>
          <w:p w14:paraId="512866AA"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3088" behindDoc="0" locked="0" layoutInCell="1" allowOverlap="1" wp14:anchorId="3CE30AA1" wp14:editId="6D1B9090">
                      <wp:simplePos x="0" y="0"/>
                      <wp:positionH relativeFrom="column">
                        <wp:posOffset>38735</wp:posOffset>
                      </wp:positionH>
                      <wp:positionV relativeFrom="paragraph">
                        <wp:posOffset>19685</wp:posOffset>
                      </wp:positionV>
                      <wp:extent cx="387350" cy="146050"/>
                      <wp:effectExtent l="0" t="0" r="12700" b="25400"/>
                      <wp:wrapNone/>
                      <wp:docPr id="19"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660C23" id="13 Rectángulo" o:spid="_x0000_s1026" style="position:absolute;margin-left:3.05pt;margin-top:1.55pt;width:30.5pt;height:1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4</w:t>
            </w:r>
          </w:p>
          <w:p w14:paraId="15F77049" w14:textId="77777777" w:rsidR="004407A1" w:rsidRPr="00C15783" w:rsidRDefault="004407A1" w:rsidP="004407A1">
            <w:pPr>
              <w:spacing w:after="0"/>
              <w:jc w:val="both"/>
              <w:rPr>
                <w:rFonts w:ascii="Arial" w:hAnsi="Arial" w:cs="Arial"/>
                <w:lang w:val="es-ES_tradnl" w:eastAsia="es-ES"/>
              </w:rPr>
            </w:pPr>
          </w:p>
          <w:p w14:paraId="509B62E8"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noProof/>
                <w:lang w:eastAsia="es-MX"/>
              </w:rPr>
              <mc:AlternateContent>
                <mc:Choice Requires="wps">
                  <w:drawing>
                    <wp:anchor distT="0" distB="0" distL="114300" distR="114300" simplePos="0" relativeHeight="251676160" behindDoc="0" locked="0" layoutInCell="1" allowOverlap="1" wp14:anchorId="5585C87E" wp14:editId="08695E12">
                      <wp:simplePos x="0" y="0"/>
                      <wp:positionH relativeFrom="column">
                        <wp:posOffset>38735</wp:posOffset>
                      </wp:positionH>
                      <wp:positionV relativeFrom="paragraph">
                        <wp:posOffset>19685</wp:posOffset>
                      </wp:positionV>
                      <wp:extent cx="387350" cy="146050"/>
                      <wp:effectExtent l="0" t="0" r="12700" b="25400"/>
                      <wp:wrapNone/>
                      <wp:docPr id="20"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D412C7" id="20 Rectángulo" o:spid="_x0000_s1026" style="position:absolute;margin-left:3.05pt;margin-top:1.55pt;width:30.5pt;height:1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" fillcolor="#4f81bd" strokecolor="#385d8a" strokeweight="2pt">
                      <v:path arrowok="t"/>
                    </v:rect>
                  </w:pict>
                </mc:Fallback>
              </mc:AlternateContent>
            </w:r>
            <w:r w:rsidRPr="00C15783">
              <w:rPr>
                <w:rFonts w:ascii="Arial" w:hAnsi="Arial" w:cs="Arial"/>
                <w:lang w:val="es-ES_tradnl" w:eastAsia="es-ES"/>
              </w:rPr>
              <w:t xml:space="preserve">              Anexo 1 y 2</w:t>
            </w:r>
          </w:p>
        </w:tc>
      </w:tr>
      <w:tr w:rsidR="004407A1" w:rsidRPr="00C15783" w14:paraId="7C56E54F" w14:textId="77777777" w:rsidTr="00915ED4">
        <w:tc>
          <w:tcPr>
            <w:tcW w:w="5245" w:type="dxa"/>
            <w:shd w:val="clear" w:color="auto" w:fill="auto"/>
          </w:tcPr>
          <w:p w14:paraId="2BCA1355"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Plazo de presentación de propuestas (Art. 60, Ley)</w:t>
            </w:r>
          </w:p>
        </w:tc>
        <w:tc>
          <w:tcPr>
            <w:tcW w:w="5087" w:type="dxa"/>
            <w:shd w:val="clear" w:color="auto" w:fill="auto"/>
          </w:tcPr>
          <w:p w14:paraId="02546FEF" w14:textId="522AE4BD"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 xml:space="preserve">Normal: </w:t>
            </w:r>
            <w:r w:rsidR="003E057F" w:rsidRPr="00176947">
              <w:rPr>
                <w:rFonts w:ascii="Arial" w:hAnsi="Arial" w:cs="Arial"/>
                <w:b/>
                <w:bCs/>
                <w:lang w:val="es-ES_tradnl" w:eastAsia="es-ES"/>
              </w:rPr>
              <w:t>1</w:t>
            </w:r>
            <w:r w:rsidR="00176947" w:rsidRPr="00176947">
              <w:rPr>
                <w:rFonts w:ascii="Arial" w:hAnsi="Arial" w:cs="Arial"/>
                <w:b/>
                <w:bCs/>
                <w:lang w:val="es-ES_tradnl" w:eastAsia="es-ES"/>
              </w:rPr>
              <w:t>4</w:t>
            </w:r>
            <w:r w:rsidRPr="00176947">
              <w:rPr>
                <w:rFonts w:ascii="Arial" w:hAnsi="Arial" w:cs="Arial"/>
                <w:b/>
                <w:bCs/>
                <w:lang w:val="es-ES_tradnl" w:eastAsia="es-ES"/>
              </w:rPr>
              <w:t xml:space="preserve"> d</w:t>
            </w:r>
            <w:r w:rsidRPr="00C15783">
              <w:rPr>
                <w:rFonts w:ascii="Arial" w:hAnsi="Arial" w:cs="Arial"/>
                <w:b/>
                <w:lang w:val="es-ES_tradnl" w:eastAsia="es-ES"/>
              </w:rPr>
              <w:t>ías</w:t>
            </w:r>
            <w:r w:rsidRPr="00C15783">
              <w:rPr>
                <w:rFonts w:ascii="Arial" w:hAnsi="Arial" w:cs="Arial"/>
                <w:lang w:val="es-ES_tradnl" w:eastAsia="es-ES"/>
              </w:rPr>
              <w:t xml:space="preserve"> (</w:t>
            </w:r>
            <w:r w:rsidR="00176947">
              <w:rPr>
                <w:rFonts w:ascii="Arial" w:hAnsi="Arial" w:cs="Arial"/>
                <w:lang w:val="es-ES_tradnl" w:eastAsia="es-ES"/>
              </w:rPr>
              <w:t>supera</w:t>
            </w:r>
            <w:r w:rsidRPr="00C15783">
              <w:rPr>
                <w:rFonts w:ascii="Arial" w:hAnsi="Arial" w:cs="Arial"/>
                <w:lang w:val="es-ES_tradnl" w:eastAsia="es-ES"/>
              </w:rPr>
              <w:t>)</w:t>
            </w:r>
          </w:p>
        </w:tc>
      </w:tr>
      <w:tr w:rsidR="004407A1" w:rsidRPr="00C15783" w14:paraId="18BBA652" w14:textId="77777777" w:rsidTr="00915ED4">
        <w:tc>
          <w:tcPr>
            <w:tcW w:w="5245" w:type="dxa"/>
            <w:shd w:val="clear" w:color="auto" w:fill="auto"/>
          </w:tcPr>
          <w:p w14:paraId="2CA7FE77"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Domicilio de las Oficinas de</w:t>
            </w:r>
            <w:r>
              <w:rPr>
                <w:rFonts w:ascii="Arial" w:hAnsi="Arial" w:cs="Arial"/>
                <w:lang w:val="es-ES_tradnl" w:eastAsia="es-ES"/>
              </w:rPr>
              <w:t xml:space="preserve">l Órgano Interno de Control Municipal lugar donde </w:t>
            </w:r>
            <w:r w:rsidRPr="00C15783">
              <w:rPr>
                <w:rFonts w:ascii="Arial" w:hAnsi="Arial" w:cs="Arial"/>
                <w:lang w:val="es-ES_tradnl" w:eastAsia="es-ES"/>
              </w:rPr>
              <w:t>podrán presentarse inconformidades.</w:t>
            </w:r>
          </w:p>
        </w:tc>
        <w:tc>
          <w:tcPr>
            <w:tcW w:w="5087" w:type="dxa"/>
            <w:shd w:val="clear" w:color="auto" w:fill="auto"/>
          </w:tcPr>
          <w:p w14:paraId="43D9E1E3" w14:textId="77777777" w:rsidR="004407A1" w:rsidRPr="00C15783" w:rsidRDefault="004407A1" w:rsidP="004407A1">
            <w:pPr>
              <w:spacing w:after="0"/>
              <w:jc w:val="both"/>
              <w:rPr>
                <w:rFonts w:ascii="Arial" w:hAnsi="Arial" w:cs="Arial"/>
                <w:lang w:val="es-ES_tradnl" w:eastAsia="es-ES"/>
              </w:rPr>
            </w:pPr>
            <w:r w:rsidRPr="00C15783">
              <w:rPr>
                <w:rFonts w:ascii="Arial" w:hAnsi="Arial" w:cs="Arial"/>
                <w:lang w:val="es-ES_tradnl" w:eastAsia="es-ES"/>
              </w:rPr>
              <w:t>Independencia 105 Sur, colonia centro en Tlajomulco de Zúñiga, Jalisco</w:t>
            </w:r>
          </w:p>
        </w:tc>
      </w:tr>
    </w:tbl>
    <w:p w14:paraId="7A6AE10A" w14:textId="77777777" w:rsidR="00712E09" w:rsidRPr="00C15783" w:rsidRDefault="00712E09" w:rsidP="00712E09">
      <w:pPr>
        <w:pBdr>
          <w:top w:val="nil"/>
          <w:left w:val="nil"/>
          <w:bottom w:val="nil"/>
          <w:right w:val="nil"/>
          <w:between w:val="nil"/>
        </w:pBdr>
        <w:spacing w:after="0"/>
        <w:rPr>
          <w:rFonts w:ascii="Arial" w:eastAsia="Arial" w:hAnsi="Arial" w:cs="Arial"/>
          <w:color w:val="000000"/>
          <w:lang w:val="es-ES_tradnl" w:eastAsia="es-MX"/>
        </w:rPr>
      </w:pPr>
    </w:p>
    <w:p w14:paraId="714841ED"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r w:rsidRPr="00C15783">
        <w:rPr>
          <w:rFonts w:ascii="Arial" w:eastAsia="Arial" w:hAnsi="Arial" w:cs="Arial"/>
          <w:color w:val="000000"/>
          <w:lang w:val="es-ES_tradnl" w:eastAsia="es-MX"/>
        </w:rPr>
        <w:t>Para los fines de estas bases, se entiende por:</w:t>
      </w:r>
    </w:p>
    <w:p w14:paraId="7C1626B1" w14:textId="77777777" w:rsidR="00712E09" w:rsidRPr="00C15783" w:rsidRDefault="00712E09" w:rsidP="00712E09">
      <w:pPr>
        <w:pBdr>
          <w:top w:val="nil"/>
          <w:left w:val="nil"/>
          <w:bottom w:val="nil"/>
          <w:right w:val="nil"/>
          <w:between w:val="nil"/>
        </w:pBdr>
        <w:spacing w:after="0" w:line="240" w:lineRule="auto"/>
        <w:jc w:val="both"/>
        <w:rPr>
          <w:rFonts w:ascii="Arial" w:eastAsia="Arial" w:hAnsi="Arial" w:cs="Arial"/>
          <w:color w:val="000000"/>
          <w:lang w:val="es-ES_tradnl" w:eastAsia="es-MX"/>
        </w:rPr>
      </w:pPr>
    </w:p>
    <w:tbl>
      <w:tblPr>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712E09" w:rsidRPr="00C15783" w14:paraId="76D6E289"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74F68"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0E3367"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color w:val="000000"/>
                <w:lang w:val="es-ES_tradnl" w:eastAsia="es-MX"/>
              </w:rPr>
              <w:t>Municipio de Tlajomulco de Zúñiga, Jalisco</w:t>
            </w:r>
          </w:p>
        </w:tc>
      </w:tr>
      <w:tr w:rsidR="00712E09" w:rsidRPr="00C15783" w14:paraId="4C7E9820"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DA62B"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9C97F7"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Higuera No. 70, Col. Centro, Tlajomulco de Zúñiga, Jalisco. </w:t>
            </w:r>
          </w:p>
        </w:tc>
      </w:tr>
      <w:tr w:rsidR="00712E09" w:rsidRPr="00C15783" w14:paraId="3C8DB6F4"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9EE2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C3DD9"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Comité de Adquisiciones del Municipio de Tlajomulco de Zúñiga, Jalisco</w:t>
            </w:r>
          </w:p>
        </w:tc>
      </w:tr>
      <w:tr w:rsidR="00712E09" w:rsidRPr="00C15783" w14:paraId="7759C5AF" w14:textId="77777777" w:rsidTr="00915ED4">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B071B4"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06CFAC"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Unidad Centralizada de Compras de Recursos Materiales (Higuera no. 70, primer piso del Centro Administrativo Tlajomulco CAT, Colonia. Centro, Tlajomulco de Zúñiga, Jalisco).</w:t>
            </w:r>
          </w:p>
        </w:tc>
      </w:tr>
      <w:tr w:rsidR="00712E09" w:rsidRPr="00C15783" w14:paraId="112F2F52"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1C05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D77F1"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Ley de Compras Gubernamentales, Enajenaciones y Contratación de Servicios del Estado de Jalisco y sus Municipios</w:t>
            </w:r>
          </w:p>
        </w:tc>
      </w:tr>
      <w:tr w:rsidR="00712E09" w:rsidRPr="00C15783" w14:paraId="3CAA7F3E"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71D4D"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BFBE0" w14:textId="52904B52"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Persona Física o Moral (Razón Social) Licitante en el proceso de licitación.</w:t>
            </w:r>
          </w:p>
        </w:tc>
      </w:tr>
      <w:tr w:rsidR="00712E09" w:rsidRPr="00C15783" w14:paraId="5A016DC1" w14:textId="77777777" w:rsidTr="00915ED4">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03035"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A6546A"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Reglamento de Adquisiciones para el Municipio de Tlajomulco de Zúñiga, Jalisco</w:t>
            </w:r>
          </w:p>
        </w:tc>
      </w:tr>
      <w:tr w:rsidR="00712E09" w:rsidRPr="00C15783" w14:paraId="04C04A1C" w14:textId="77777777" w:rsidTr="00915ED4">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DC59B6"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6A515E" w14:textId="77777777"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Licitante Adjudicado.</w:t>
            </w:r>
          </w:p>
        </w:tc>
      </w:tr>
      <w:tr w:rsidR="00712E09" w:rsidRPr="00C15783" w14:paraId="77FCC171" w14:textId="77777777" w:rsidTr="00915ED4">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E7C82C" w14:textId="77777777" w:rsidR="00712E09" w:rsidRPr="00C15783" w:rsidRDefault="00712E09" w:rsidP="00915ED4">
            <w:pPr>
              <w:pBdr>
                <w:top w:val="nil"/>
                <w:left w:val="nil"/>
                <w:bottom w:val="nil"/>
                <w:right w:val="nil"/>
                <w:between w:val="nil"/>
              </w:pBdr>
              <w:spacing w:after="0"/>
              <w:rPr>
                <w:rFonts w:ascii="Arial" w:eastAsia="Calibri" w:hAnsi="Arial" w:cs="Arial"/>
                <w:color w:val="000000"/>
                <w:lang w:val="es-ES_tradnl" w:eastAsia="es-MX"/>
              </w:rPr>
            </w:pPr>
            <w:r w:rsidRPr="00C15783">
              <w:rPr>
                <w:rFonts w:ascii="Arial" w:eastAsia="Arial" w:hAnsi="Arial" w:cs="Arial"/>
                <w:b/>
                <w:color w:val="000000"/>
                <w:lang w:val="es-ES_tradnl" w:eastAsia="es-MX"/>
              </w:rPr>
              <w:lastRenderedPageBreak/>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F71C12" w14:textId="0BC170F3" w:rsidR="00712E09" w:rsidRPr="00C15783" w:rsidRDefault="00712E09" w:rsidP="00915ED4">
            <w:pPr>
              <w:pBdr>
                <w:top w:val="nil"/>
                <w:left w:val="nil"/>
                <w:bottom w:val="nil"/>
                <w:right w:val="nil"/>
                <w:between w:val="nil"/>
              </w:pBdr>
              <w:spacing w:after="0" w:line="240" w:lineRule="auto"/>
              <w:jc w:val="both"/>
              <w:rPr>
                <w:rFonts w:ascii="Arial" w:eastAsia="Calibri" w:hAnsi="Arial" w:cs="Arial"/>
                <w:color w:val="000000"/>
                <w:lang w:val="es-ES_tradnl" w:eastAsia="es-MX"/>
              </w:rPr>
            </w:pPr>
            <w:r w:rsidRPr="00C15783">
              <w:rPr>
                <w:rFonts w:ascii="Arial" w:eastAsia="Arial" w:hAnsi="Arial" w:cs="Arial"/>
                <w:color w:val="000000"/>
                <w:lang w:val="es-ES_tradnl" w:eastAsia="es-MX"/>
              </w:rPr>
              <w:t xml:space="preserve">La adquisición de: </w:t>
            </w:r>
            <w:r w:rsidR="005C72B9">
              <w:rPr>
                <w:rFonts w:ascii="Arial" w:eastAsia="Arial" w:hAnsi="Arial" w:cs="Arial"/>
                <w:b/>
                <w:color w:val="000000"/>
                <w:lang w:val="es-ES_tradnl" w:eastAsia="es-MX"/>
              </w:rPr>
              <w:t>“</w:t>
            </w:r>
            <w:r w:rsidR="00EB447B">
              <w:rPr>
                <w:rFonts w:ascii="Arial" w:eastAsia="Arial" w:hAnsi="Arial" w:cs="Arial"/>
                <w:b/>
                <w:color w:val="000000"/>
                <w:lang w:val="es-ES_tradnl" w:eastAsia="es-MX"/>
              </w:rPr>
              <w:t>ADQUISICIÓN DE COBRE IONIZADO PARA EL</w:t>
            </w:r>
            <w:r w:rsidR="003E057F">
              <w:rPr>
                <w:rFonts w:ascii="Arial" w:eastAsia="Arial" w:hAnsi="Arial" w:cs="Arial"/>
                <w:b/>
                <w:color w:val="000000"/>
                <w:lang w:val="es-ES_tradnl" w:eastAsia="es-MX"/>
              </w:rPr>
              <w:t xml:space="preserve"> GOBIERNO MUNICIPAL DE TLAJOMULCO DE ZÚÑIGA, JALISCO”</w:t>
            </w:r>
            <w:r w:rsidRPr="00C15783">
              <w:rPr>
                <w:rFonts w:ascii="Arial" w:eastAsia="Arial" w:hAnsi="Arial" w:cs="Arial"/>
                <w:b/>
                <w:color w:val="000000"/>
                <w:lang w:val="es-ES_tradnl" w:eastAsia="es-MX"/>
              </w:rPr>
              <w:t xml:space="preserve"> </w:t>
            </w:r>
            <w:r w:rsidRPr="00C15783">
              <w:rPr>
                <w:rFonts w:ascii="Arial" w:eastAsia="Arial" w:hAnsi="Arial" w:cs="Arial"/>
                <w:color w:val="000000"/>
                <w:lang w:val="es-ES_tradnl" w:eastAsia="es-MX"/>
              </w:rPr>
              <w:t>los cuales están descritos en los anexos de las presentes bases.</w:t>
            </w:r>
          </w:p>
        </w:tc>
      </w:tr>
    </w:tbl>
    <w:p w14:paraId="4B401A30" w14:textId="77777777" w:rsidR="0008194A" w:rsidRDefault="0008194A" w:rsidP="000B16A4">
      <w:pPr>
        <w:spacing w:after="0" w:line="240" w:lineRule="auto"/>
        <w:jc w:val="center"/>
        <w:rPr>
          <w:rFonts w:ascii="Arial" w:eastAsia="Times New Roman" w:hAnsi="Arial" w:cs="Arial"/>
          <w:b/>
          <w:spacing w:val="60"/>
          <w:lang w:eastAsia="es-ES"/>
        </w:rPr>
      </w:pPr>
    </w:p>
    <w:p w14:paraId="4C12DE50" w14:textId="77777777" w:rsidR="0008194A" w:rsidRDefault="0008194A" w:rsidP="0008194A">
      <w:pPr>
        <w:widowControl w:val="0"/>
        <w:pBdr>
          <w:top w:val="nil"/>
          <w:left w:val="nil"/>
          <w:bottom w:val="nil"/>
          <w:right w:val="nil"/>
          <w:between w:val="nil"/>
        </w:pBdr>
        <w:spacing w:after="0" w:line="240" w:lineRule="auto"/>
        <w:ind w:left="108" w:hanging="108"/>
        <w:jc w:val="both"/>
        <w:rPr>
          <w:rFonts w:ascii="Arial" w:eastAsia="Arial" w:hAnsi="Arial" w:cs="Arial"/>
          <w:color w:val="000000"/>
          <w:lang w:val="es-ES_tradnl" w:eastAsia="es-MX"/>
        </w:rPr>
      </w:pPr>
    </w:p>
    <w:p w14:paraId="0AE78380" w14:textId="77777777" w:rsidR="0008194A" w:rsidRPr="007219AF" w:rsidRDefault="0008194A" w:rsidP="0008194A">
      <w:pPr>
        <w:widowControl w:val="0"/>
        <w:pBdr>
          <w:top w:val="nil"/>
          <w:left w:val="nil"/>
          <w:bottom w:val="nil"/>
          <w:right w:val="nil"/>
          <w:between w:val="nil"/>
        </w:pBdr>
        <w:spacing w:after="0" w:line="240" w:lineRule="auto"/>
        <w:ind w:left="108"/>
        <w:jc w:val="both"/>
        <w:rPr>
          <w:rFonts w:ascii="Arial" w:eastAsia="Arial" w:hAnsi="Arial" w:cs="Arial"/>
          <w:color w:val="000000"/>
          <w:lang w:eastAsia="es-MX"/>
        </w:rPr>
      </w:pPr>
      <w:r w:rsidRPr="007219AF">
        <w:rPr>
          <w:rFonts w:ascii="Arial" w:eastAsia="Arial" w:hAnsi="Arial" w:cs="Arial"/>
          <w:color w:val="000000"/>
          <w:lang w:eastAsia="es-MX"/>
        </w:rPr>
        <w:t>Las Bases de Licitación así como sus respectivos anexos fueron aprobados por unanimidad por el</w:t>
      </w:r>
      <w:r>
        <w:rPr>
          <w:rFonts w:ascii="Arial" w:eastAsia="Arial" w:hAnsi="Arial" w:cs="Arial"/>
          <w:color w:val="000000"/>
          <w:lang w:eastAsia="es-MX"/>
        </w:rPr>
        <w:t xml:space="preserve"> </w:t>
      </w:r>
      <w:r w:rsidRPr="007219AF">
        <w:rPr>
          <w:rFonts w:ascii="Arial" w:eastAsia="Arial" w:hAnsi="Arial" w:cs="Arial"/>
          <w:color w:val="000000"/>
          <w:lang w:eastAsia="es-MX"/>
        </w:rPr>
        <w:t>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y registro en lista de licitantes, ello con fundamento en el artículo 133 fracción IX de la Ley de Ingresos del Municipio de Tlajomulco de Zúñiga, Jalisco, por ello deberán de acudir con la orden de pago adjunta al formato PDF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deberá de registrar y le entregaran copias simples y formato Word de la Convocatoria, Bases y Anexos del presente proceso.</w:t>
      </w:r>
    </w:p>
    <w:p w14:paraId="6EAC7035" w14:textId="77777777" w:rsidR="0008194A" w:rsidRPr="007219AF" w:rsidRDefault="0008194A" w:rsidP="0008194A">
      <w:pPr>
        <w:widowControl w:val="0"/>
        <w:pBdr>
          <w:top w:val="nil"/>
          <w:left w:val="nil"/>
          <w:bottom w:val="nil"/>
          <w:right w:val="nil"/>
          <w:between w:val="nil"/>
        </w:pBdr>
        <w:spacing w:after="0" w:line="240" w:lineRule="auto"/>
        <w:ind w:left="108" w:hanging="108"/>
        <w:jc w:val="both"/>
        <w:rPr>
          <w:rFonts w:ascii="Arial" w:eastAsia="Arial" w:hAnsi="Arial" w:cs="Arial"/>
          <w:b/>
          <w:color w:val="000000"/>
          <w:lang w:eastAsia="es-MX"/>
        </w:rPr>
      </w:pPr>
    </w:p>
    <w:p w14:paraId="68598F9F" w14:textId="77777777" w:rsidR="0008194A" w:rsidRPr="007219AF" w:rsidRDefault="0008194A" w:rsidP="0008194A">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A t e n t a m e n t e</w:t>
      </w:r>
    </w:p>
    <w:p w14:paraId="4EE7B608" w14:textId="77777777" w:rsidR="0008194A" w:rsidRPr="007219AF" w:rsidRDefault="0008194A" w:rsidP="0008194A">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2A3F20A2" w14:textId="77777777" w:rsidR="0008194A" w:rsidRDefault="0008194A" w:rsidP="0008194A">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52D3A484" w14:textId="77777777" w:rsidR="0008194A" w:rsidRPr="007219AF" w:rsidRDefault="0008194A" w:rsidP="0008194A">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p>
    <w:p w14:paraId="1C5B489A" w14:textId="77777777" w:rsidR="0008194A" w:rsidRPr="007219AF" w:rsidRDefault="0008194A" w:rsidP="0008194A">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Lic. Raúl Cuevas Landeros</w:t>
      </w:r>
    </w:p>
    <w:p w14:paraId="74FCFDF4" w14:textId="77777777" w:rsidR="0008194A" w:rsidRPr="007219AF" w:rsidRDefault="0008194A" w:rsidP="0008194A">
      <w:pPr>
        <w:widowControl w:val="0"/>
        <w:pBdr>
          <w:top w:val="nil"/>
          <w:left w:val="nil"/>
          <w:bottom w:val="nil"/>
          <w:right w:val="nil"/>
          <w:between w:val="nil"/>
        </w:pBdr>
        <w:spacing w:after="0" w:line="240" w:lineRule="auto"/>
        <w:ind w:left="108" w:hanging="108"/>
        <w:jc w:val="center"/>
        <w:rPr>
          <w:rFonts w:ascii="Arial" w:eastAsia="Arial" w:hAnsi="Arial" w:cs="Arial"/>
          <w:color w:val="000000"/>
          <w:lang w:eastAsia="es-MX"/>
        </w:rPr>
      </w:pPr>
      <w:r w:rsidRPr="007219AF">
        <w:rPr>
          <w:rFonts w:ascii="Arial" w:eastAsia="Arial" w:hAnsi="Arial" w:cs="Arial"/>
          <w:color w:val="000000"/>
          <w:lang w:eastAsia="es-MX"/>
        </w:rPr>
        <w:t>Director de Recursos Materiales</w:t>
      </w:r>
    </w:p>
    <w:p w14:paraId="3A540C49" w14:textId="77777777" w:rsidR="0008194A" w:rsidRDefault="0008194A" w:rsidP="000B16A4">
      <w:pPr>
        <w:spacing w:after="0" w:line="240" w:lineRule="auto"/>
        <w:jc w:val="center"/>
        <w:rPr>
          <w:rFonts w:ascii="Arial" w:eastAsia="Times New Roman" w:hAnsi="Arial" w:cs="Arial"/>
          <w:b/>
          <w:spacing w:val="60"/>
          <w:lang w:eastAsia="es-ES"/>
        </w:rPr>
      </w:pPr>
    </w:p>
    <w:p w14:paraId="484C60D1" w14:textId="77777777" w:rsidR="0008194A" w:rsidRDefault="0008194A" w:rsidP="000B16A4">
      <w:pPr>
        <w:spacing w:after="0" w:line="240" w:lineRule="auto"/>
        <w:jc w:val="center"/>
        <w:rPr>
          <w:rFonts w:ascii="Arial" w:eastAsia="Times New Roman" w:hAnsi="Arial" w:cs="Arial"/>
          <w:b/>
          <w:spacing w:val="60"/>
          <w:lang w:eastAsia="es-ES"/>
        </w:rPr>
      </w:pPr>
    </w:p>
    <w:p w14:paraId="5015E860" w14:textId="4831049C" w:rsidR="0008194A" w:rsidRDefault="0008194A" w:rsidP="000B16A4">
      <w:pPr>
        <w:spacing w:after="0" w:line="240" w:lineRule="auto"/>
        <w:jc w:val="center"/>
        <w:rPr>
          <w:rFonts w:ascii="Arial" w:eastAsia="Times New Roman" w:hAnsi="Arial" w:cs="Arial"/>
          <w:b/>
          <w:spacing w:val="60"/>
          <w:lang w:eastAsia="es-ES"/>
        </w:rPr>
      </w:pPr>
    </w:p>
    <w:p w14:paraId="1B8AB136" w14:textId="32BD249B" w:rsidR="0008194A" w:rsidRDefault="0008194A" w:rsidP="000B16A4">
      <w:pPr>
        <w:spacing w:after="0" w:line="240" w:lineRule="auto"/>
        <w:jc w:val="center"/>
        <w:rPr>
          <w:rFonts w:ascii="Arial" w:eastAsia="Times New Roman" w:hAnsi="Arial" w:cs="Arial"/>
          <w:b/>
          <w:spacing w:val="60"/>
          <w:lang w:eastAsia="es-ES"/>
        </w:rPr>
      </w:pPr>
    </w:p>
    <w:p w14:paraId="1D322CCC" w14:textId="28ED4376" w:rsidR="0008194A" w:rsidRDefault="0008194A" w:rsidP="000B16A4">
      <w:pPr>
        <w:spacing w:after="0" w:line="240" w:lineRule="auto"/>
        <w:jc w:val="center"/>
        <w:rPr>
          <w:rFonts w:ascii="Arial" w:eastAsia="Times New Roman" w:hAnsi="Arial" w:cs="Arial"/>
          <w:b/>
          <w:spacing w:val="60"/>
          <w:lang w:eastAsia="es-ES"/>
        </w:rPr>
      </w:pPr>
    </w:p>
    <w:p w14:paraId="3141C5EF" w14:textId="435320EA" w:rsidR="0008194A" w:rsidRDefault="0008194A" w:rsidP="000B16A4">
      <w:pPr>
        <w:spacing w:after="0" w:line="240" w:lineRule="auto"/>
        <w:jc w:val="center"/>
        <w:rPr>
          <w:rFonts w:ascii="Arial" w:eastAsia="Times New Roman" w:hAnsi="Arial" w:cs="Arial"/>
          <w:b/>
          <w:spacing w:val="60"/>
          <w:lang w:eastAsia="es-ES"/>
        </w:rPr>
      </w:pPr>
    </w:p>
    <w:p w14:paraId="67228899" w14:textId="32DF3C63" w:rsidR="0008194A" w:rsidRDefault="0008194A" w:rsidP="000B16A4">
      <w:pPr>
        <w:spacing w:after="0" w:line="240" w:lineRule="auto"/>
        <w:jc w:val="center"/>
        <w:rPr>
          <w:rFonts w:ascii="Arial" w:eastAsia="Times New Roman" w:hAnsi="Arial" w:cs="Arial"/>
          <w:b/>
          <w:spacing w:val="60"/>
          <w:lang w:eastAsia="es-ES"/>
        </w:rPr>
      </w:pPr>
    </w:p>
    <w:p w14:paraId="391C5D89" w14:textId="103D13C2" w:rsidR="0008194A" w:rsidRDefault="0008194A" w:rsidP="000B16A4">
      <w:pPr>
        <w:spacing w:after="0" w:line="240" w:lineRule="auto"/>
        <w:jc w:val="center"/>
        <w:rPr>
          <w:rFonts w:ascii="Arial" w:eastAsia="Times New Roman" w:hAnsi="Arial" w:cs="Arial"/>
          <w:b/>
          <w:spacing w:val="60"/>
          <w:lang w:eastAsia="es-ES"/>
        </w:rPr>
      </w:pPr>
    </w:p>
    <w:p w14:paraId="122BBBCB" w14:textId="32D004B5" w:rsidR="0008194A" w:rsidRDefault="0008194A" w:rsidP="000B16A4">
      <w:pPr>
        <w:spacing w:after="0" w:line="240" w:lineRule="auto"/>
        <w:jc w:val="center"/>
        <w:rPr>
          <w:rFonts w:ascii="Arial" w:eastAsia="Times New Roman" w:hAnsi="Arial" w:cs="Arial"/>
          <w:b/>
          <w:spacing w:val="60"/>
          <w:lang w:eastAsia="es-ES"/>
        </w:rPr>
      </w:pPr>
    </w:p>
    <w:p w14:paraId="715162CD" w14:textId="5A484483" w:rsidR="0008194A" w:rsidRDefault="0008194A" w:rsidP="000B16A4">
      <w:pPr>
        <w:spacing w:after="0" w:line="240" w:lineRule="auto"/>
        <w:jc w:val="center"/>
        <w:rPr>
          <w:rFonts w:ascii="Arial" w:eastAsia="Times New Roman" w:hAnsi="Arial" w:cs="Arial"/>
          <w:b/>
          <w:spacing w:val="60"/>
          <w:lang w:eastAsia="es-ES"/>
        </w:rPr>
      </w:pPr>
    </w:p>
    <w:p w14:paraId="2179411D" w14:textId="43C3C21D" w:rsidR="0008194A" w:rsidRDefault="0008194A" w:rsidP="000B16A4">
      <w:pPr>
        <w:spacing w:after="0" w:line="240" w:lineRule="auto"/>
        <w:jc w:val="center"/>
        <w:rPr>
          <w:rFonts w:ascii="Arial" w:eastAsia="Times New Roman" w:hAnsi="Arial" w:cs="Arial"/>
          <w:b/>
          <w:spacing w:val="60"/>
          <w:lang w:eastAsia="es-ES"/>
        </w:rPr>
      </w:pPr>
    </w:p>
    <w:p w14:paraId="47FA9E70" w14:textId="749D0899" w:rsidR="0008194A" w:rsidRDefault="0008194A" w:rsidP="000B16A4">
      <w:pPr>
        <w:spacing w:after="0" w:line="240" w:lineRule="auto"/>
        <w:jc w:val="center"/>
        <w:rPr>
          <w:rFonts w:ascii="Arial" w:eastAsia="Times New Roman" w:hAnsi="Arial" w:cs="Arial"/>
          <w:b/>
          <w:spacing w:val="60"/>
          <w:lang w:eastAsia="es-ES"/>
        </w:rPr>
      </w:pPr>
    </w:p>
    <w:p w14:paraId="475FD496" w14:textId="426B53D6" w:rsidR="0008194A" w:rsidRDefault="0008194A" w:rsidP="000B16A4">
      <w:pPr>
        <w:spacing w:after="0" w:line="240" w:lineRule="auto"/>
        <w:jc w:val="center"/>
        <w:rPr>
          <w:rFonts w:ascii="Arial" w:eastAsia="Times New Roman" w:hAnsi="Arial" w:cs="Arial"/>
          <w:b/>
          <w:spacing w:val="60"/>
          <w:lang w:eastAsia="es-ES"/>
        </w:rPr>
      </w:pPr>
    </w:p>
    <w:p w14:paraId="2A7C0E50" w14:textId="743DD72B" w:rsidR="0008194A" w:rsidRDefault="0008194A" w:rsidP="000B16A4">
      <w:pPr>
        <w:spacing w:after="0" w:line="240" w:lineRule="auto"/>
        <w:jc w:val="center"/>
        <w:rPr>
          <w:rFonts w:ascii="Arial" w:eastAsia="Times New Roman" w:hAnsi="Arial" w:cs="Arial"/>
          <w:b/>
          <w:spacing w:val="60"/>
          <w:lang w:eastAsia="es-ES"/>
        </w:rPr>
      </w:pPr>
    </w:p>
    <w:p w14:paraId="03749119" w14:textId="29EF24F4" w:rsidR="0008194A" w:rsidRDefault="0008194A" w:rsidP="000B16A4">
      <w:pPr>
        <w:spacing w:after="0" w:line="240" w:lineRule="auto"/>
        <w:jc w:val="center"/>
        <w:rPr>
          <w:rFonts w:ascii="Arial" w:eastAsia="Times New Roman" w:hAnsi="Arial" w:cs="Arial"/>
          <w:b/>
          <w:spacing w:val="60"/>
          <w:lang w:eastAsia="es-ES"/>
        </w:rPr>
      </w:pPr>
    </w:p>
    <w:p w14:paraId="5669794F" w14:textId="275FAF48" w:rsidR="0008194A" w:rsidRDefault="0008194A" w:rsidP="000B16A4">
      <w:pPr>
        <w:spacing w:after="0" w:line="240" w:lineRule="auto"/>
        <w:jc w:val="center"/>
        <w:rPr>
          <w:rFonts w:ascii="Arial" w:eastAsia="Times New Roman" w:hAnsi="Arial" w:cs="Arial"/>
          <w:b/>
          <w:spacing w:val="60"/>
          <w:lang w:eastAsia="es-ES"/>
        </w:rPr>
      </w:pPr>
    </w:p>
    <w:p w14:paraId="1CD41FFF" w14:textId="10DC2E04" w:rsidR="0008194A" w:rsidRDefault="0008194A" w:rsidP="000B16A4">
      <w:pPr>
        <w:spacing w:after="0" w:line="240" w:lineRule="auto"/>
        <w:jc w:val="center"/>
        <w:rPr>
          <w:rFonts w:ascii="Arial" w:eastAsia="Times New Roman" w:hAnsi="Arial" w:cs="Arial"/>
          <w:b/>
          <w:spacing w:val="60"/>
          <w:lang w:eastAsia="es-ES"/>
        </w:rPr>
      </w:pPr>
    </w:p>
    <w:p w14:paraId="69DE01A7" w14:textId="04F25856" w:rsidR="0008194A" w:rsidRDefault="0008194A" w:rsidP="000B16A4">
      <w:pPr>
        <w:spacing w:after="0" w:line="240" w:lineRule="auto"/>
        <w:jc w:val="center"/>
        <w:rPr>
          <w:rFonts w:ascii="Arial" w:eastAsia="Times New Roman" w:hAnsi="Arial" w:cs="Arial"/>
          <w:b/>
          <w:spacing w:val="60"/>
          <w:lang w:eastAsia="es-ES"/>
        </w:rPr>
      </w:pPr>
    </w:p>
    <w:p w14:paraId="60338799" w14:textId="77777777" w:rsidR="0008194A" w:rsidRDefault="0008194A" w:rsidP="000B16A4">
      <w:pPr>
        <w:spacing w:after="0" w:line="240" w:lineRule="auto"/>
        <w:jc w:val="center"/>
        <w:rPr>
          <w:rFonts w:ascii="Arial" w:eastAsia="Times New Roman" w:hAnsi="Arial" w:cs="Arial"/>
          <w:b/>
          <w:spacing w:val="60"/>
          <w:lang w:eastAsia="es-ES"/>
        </w:rPr>
      </w:pPr>
    </w:p>
    <w:p w14:paraId="7E989191" w14:textId="352B101D"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0F7EB40E" w:rsidR="000B16A4" w:rsidRPr="0059248E" w:rsidRDefault="00EB447B"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-06/2023</w:t>
      </w:r>
    </w:p>
    <w:p w14:paraId="55BD9A61" w14:textId="00E82C10" w:rsidR="000B16A4" w:rsidRPr="005C0C17"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EB447B">
        <w:rPr>
          <w:rFonts w:ascii="Arial" w:eastAsia="Times New Roman" w:hAnsi="Arial" w:cs="Arial"/>
          <w:b/>
          <w:iCs/>
          <w:lang w:eastAsia="es-ES"/>
        </w:rPr>
        <w:t>ADQUISICIÓN DE COBRE IONIZADO PARA EL</w:t>
      </w:r>
      <w:r w:rsidR="003E057F">
        <w:rPr>
          <w:rFonts w:ascii="Arial" w:eastAsia="Times New Roman" w:hAnsi="Arial" w:cs="Arial"/>
          <w:b/>
          <w:iCs/>
          <w:lang w:eastAsia="es-ES"/>
        </w:rPr>
        <w:t xml:space="preserve"> GOBIERNO MUNICIPAL DE TLAJOMULCO DE ZÚÑIGA, JALISCO”</w:t>
      </w:r>
    </w:p>
    <w:p w14:paraId="54684FB3" w14:textId="66242E10" w:rsidR="00EA2443" w:rsidRDefault="00EA2443" w:rsidP="00EA2443">
      <w:pPr>
        <w:spacing w:after="0"/>
        <w:rPr>
          <w:rFonts w:ascii="Arial" w:hAnsi="Arial" w:cs="Arial"/>
        </w:rPr>
      </w:pPr>
    </w:p>
    <w:p w14:paraId="18FD6A00" w14:textId="77777777" w:rsidR="00E9697B" w:rsidRPr="00E9697B" w:rsidRDefault="00E9697B" w:rsidP="00E9697B">
      <w:pPr>
        <w:spacing w:after="0"/>
        <w:rPr>
          <w:rFonts w:ascii="Arial" w:hAnsi="Arial" w:cs="Arial"/>
        </w:rPr>
      </w:pPr>
      <w:r w:rsidRPr="00E9697B">
        <w:rPr>
          <w:rFonts w:ascii="Arial" w:hAnsi="Arial" w:cs="Arial"/>
        </w:rPr>
        <w:t>El Gobierno Municipal de Tlajomulco de Zúñiga, Jalisco requiere:</w:t>
      </w:r>
    </w:p>
    <w:p w14:paraId="1C9405FD" w14:textId="77777777" w:rsidR="00E9697B" w:rsidRPr="00E9697B" w:rsidRDefault="00E9697B" w:rsidP="00E9697B">
      <w:pPr>
        <w:spacing w:after="0"/>
        <w:rPr>
          <w:rFonts w:ascii="Arial" w:hAnsi="Arial" w:cs="Arial"/>
          <w:lang w:val="es-ES_tradnl"/>
        </w:rPr>
      </w:pPr>
    </w:p>
    <w:tbl>
      <w:tblPr>
        <w:tblStyle w:val="TableGrid"/>
        <w:tblW w:w="0" w:type="auto"/>
        <w:tblLook w:val="04A0" w:firstRow="1" w:lastRow="0" w:firstColumn="1" w:lastColumn="0" w:noHBand="0" w:noVBand="1"/>
      </w:tblPr>
      <w:tblGrid>
        <w:gridCol w:w="1101"/>
        <w:gridCol w:w="850"/>
        <w:gridCol w:w="1244"/>
        <w:gridCol w:w="1476"/>
        <w:gridCol w:w="4082"/>
        <w:gridCol w:w="1498"/>
      </w:tblGrid>
      <w:tr w:rsidR="00E9697B" w:rsidRPr="00E9697B" w14:paraId="0314A935" w14:textId="77777777" w:rsidTr="006D2041">
        <w:trPr>
          <w:trHeight w:val="300"/>
        </w:trPr>
        <w:tc>
          <w:tcPr>
            <w:tcW w:w="1101" w:type="dxa"/>
            <w:noWrap/>
            <w:hideMark/>
          </w:tcPr>
          <w:p w14:paraId="75B672F4" w14:textId="77777777" w:rsidR="00E9697B" w:rsidRPr="00E9697B" w:rsidRDefault="00E9697B" w:rsidP="00E9697B">
            <w:pPr>
              <w:spacing w:line="276" w:lineRule="auto"/>
              <w:rPr>
                <w:rFonts w:ascii="Arial" w:hAnsi="Arial" w:cs="Arial"/>
                <w:b/>
                <w:bCs/>
              </w:rPr>
            </w:pPr>
            <w:r w:rsidRPr="00E9697B">
              <w:rPr>
                <w:rFonts w:ascii="Arial" w:hAnsi="Arial" w:cs="Arial"/>
                <w:b/>
                <w:bCs/>
              </w:rPr>
              <w:t>Partida</w:t>
            </w:r>
          </w:p>
        </w:tc>
        <w:tc>
          <w:tcPr>
            <w:tcW w:w="850" w:type="dxa"/>
            <w:noWrap/>
            <w:hideMark/>
          </w:tcPr>
          <w:p w14:paraId="7364F5BF" w14:textId="77777777" w:rsidR="00E9697B" w:rsidRPr="00E9697B" w:rsidRDefault="00E9697B" w:rsidP="00E9697B">
            <w:pPr>
              <w:spacing w:line="276" w:lineRule="auto"/>
              <w:rPr>
                <w:rFonts w:ascii="Arial" w:hAnsi="Arial" w:cs="Arial"/>
                <w:b/>
                <w:bCs/>
              </w:rPr>
            </w:pPr>
            <w:proofErr w:type="spellStart"/>
            <w:r w:rsidRPr="00E9697B">
              <w:rPr>
                <w:rFonts w:ascii="Arial" w:hAnsi="Arial" w:cs="Arial"/>
                <w:b/>
                <w:bCs/>
              </w:rPr>
              <w:t>Cant</w:t>
            </w:r>
            <w:proofErr w:type="spellEnd"/>
            <w:r w:rsidRPr="00E9697B">
              <w:rPr>
                <w:rFonts w:ascii="Arial" w:hAnsi="Arial" w:cs="Arial"/>
                <w:b/>
                <w:bCs/>
              </w:rPr>
              <w:t>.</w:t>
            </w:r>
          </w:p>
        </w:tc>
        <w:tc>
          <w:tcPr>
            <w:tcW w:w="1244" w:type="dxa"/>
            <w:noWrap/>
            <w:hideMark/>
          </w:tcPr>
          <w:p w14:paraId="03348B04" w14:textId="77777777" w:rsidR="00E9697B" w:rsidRPr="00E9697B" w:rsidRDefault="00E9697B" w:rsidP="00E9697B">
            <w:pPr>
              <w:spacing w:line="276" w:lineRule="auto"/>
              <w:rPr>
                <w:rFonts w:ascii="Arial" w:hAnsi="Arial" w:cs="Arial"/>
                <w:b/>
                <w:bCs/>
              </w:rPr>
            </w:pPr>
            <w:r w:rsidRPr="00E9697B">
              <w:rPr>
                <w:rFonts w:ascii="Arial" w:hAnsi="Arial" w:cs="Arial"/>
                <w:b/>
                <w:bCs/>
              </w:rPr>
              <w:t>U. de M.</w:t>
            </w:r>
          </w:p>
        </w:tc>
        <w:tc>
          <w:tcPr>
            <w:tcW w:w="1336" w:type="dxa"/>
            <w:noWrap/>
            <w:hideMark/>
          </w:tcPr>
          <w:p w14:paraId="11C5B7DA" w14:textId="77777777" w:rsidR="00E9697B" w:rsidRPr="00E9697B" w:rsidRDefault="00E9697B" w:rsidP="00E9697B">
            <w:pPr>
              <w:spacing w:line="276" w:lineRule="auto"/>
              <w:rPr>
                <w:rFonts w:ascii="Arial" w:hAnsi="Arial" w:cs="Arial"/>
                <w:b/>
                <w:bCs/>
              </w:rPr>
            </w:pPr>
            <w:r w:rsidRPr="00E9697B">
              <w:rPr>
                <w:rFonts w:ascii="Arial" w:hAnsi="Arial" w:cs="Arial"/>
                <w:b/>
                <w:bCs/>
              </w:rPr>
              <w:t>Descripción</w:t>
            </w:r>
          </w:p>
        </w:tc>
        <w:tc>
          <w:tcPr>
            <w:tcW w:w="4082" w:type="dxa"/>
            <w:noWrap/>
            <w:hideMark/>
          </w:tcPr>
          <w:p w14:paraId="692ADDCB" w14:textId="77777777" w:rsidR="00E9697B" w:rsidRPr="00E9697B" w:rsidRDefault="00E9697B" w:rsidP="00E9697B">
            <w:pPr>
              <w:spacing w:line="276" w:lineRule="auto"/>
              <w:rPr>
                <w:rFonts w:ascii="Arial" w:hAnsi="Arial" w:cs="Arial"/>
                <w:b/>
                <w:bCs/>
              </w:rPr>
            </w:pPr>
            <w:r w:rsidRPr="00E9697B">
              <w:rPr>
                <w:rFonts w:ascii="Arial" w:hAnsi="Arial" w:cs="Arial"/>
                <w:b/>
                <w:bCs/>
              </w:rPr>
              <w:t>Detalle</w:t>
            </w:r>
          </w:p>
        </w:tc>
        <w:tc>
          <w:tcPr>
            <w:tcW w:w="1638" w:type="dxa"/>
          </w:tcPr>
          <w:p w14:paraId="2C8B9D0C" w14:textId="77777777" w:rsidR="00E9697B" w:rsidRPr="00E9697B" w:rsidRDefault="00E9697B" w:rsidP="00E9697B">
            <w:pPr>
              <w:spacing w:line="276" w:lineRule="auto"/>
              <w:rPr>
                <w:rFonts w:ascii="Arial" w:hAnsi="Arial" w:cs="Arial"/>
                <w:b/>
                <w:bCs/>
              </w:rPr>
            </w:pPr>
            <w:r w:rsidRPr="00E9697B">
              <w:rPr>
                <w:rFonts w:ascii="Arial" w:hAnsi="Arial" w:cs="Arial"/>
                <w:b/>
                <w:bCs/>
              </w:rPr>
              <w:t xml:space="preserve">Marca </w:t>
            </w:r>
          </w:p>
        </w:tc>
      </w:tr>
      <w:tr w:rsidR="00E9697B" w:rsidRPr="00E9697B" w14:paraId="3F2F8606" w14:textId="77777777" w:rsidTr="006D2041">
        <w:trPr>
          <w:trHeight w:val="771"/>
        </w:trPr>
        <w:tc>
          <w:tcPr>
            <w:tcW w:w="1101" w:type="dxa"/>
            <w:noWrap/>
            <w:hideMark/>
          </w:tcPr>
          <w:p w14:paraId="4AAC138C" w14:textId="77777777" w:rsidR="00E9697B" w:rsidRPr="00E9697B" w:rsidRDefault="00E9697B" w:rsidP="00E9697B">
            <w:pPr>
              <w:spacing w:line="276" w:lineRule="auto"/>
              <w:rPr>
                <w:rFonts w:ascii="Arial" w:hAnsi="Arial" w:cs="Arial"/>
              </w:rPr>
            </w:pPr>
            <w:r w:rsidRPr="00E9697B">
              <w:rPr>
                <w:rFonts w:ascii="Arial" w:hAnsi="Arial" w:cs="Arial"/>
              </w:rPr>
              <w:t xml:space="preserve">Única </w:t>
            </w:r>
          </w:p>
        </w:tc>
        <w:tc>
          <w:tcPr>
            <w:tcW w:w="850" w:type="dxa"/>
            <w:noWrap/>
            <w:hideMark/>
          </w:tcPr>
          <w:p w14:paraId="4676ABAB" w14:textId="4D0AD730" w:rsidR="00E9697B" w:rsidRPr="00E9697B" w:rsidRDefault="006D2041" w:rsidP="00E9697B">
            <w:pPr>
              <w:spacing w:line="276" w:lineRule="auto"/>
              <w:rPr>
                <w:rFonts w:ascii="Arial" w:hAnsi="Arial" w:cs="Arial"/>
              </w:rPr>
            </w:pPr>
            <w:r>
              <w:rPr>
                <w:rFonts w:ascii="Arial" w:hAnsi="Arial" w:cs="Arial"/>
              </w:rPr>
              <w:t>48115</w:t>
            </w:r>
          </w:p>
        </w:tc>
        <w:tc>
          <w:tcPr>
            <w:tcW w:w="1244" w:type="dxa"/>
            <w:noWrap/>
            <w:hideMark/>
          </w:tcPr>
          <w:p w14:paraId="51A48661" w14:textId="34B5A226" w:rsidR="00E9697B" w:rsidRPr="00E9697B" w:rsidRDefault="006D2041" w:rsidP="00E9697B">
            <w:pPr>
              <w:spacing w:line="276" w:lineRule="auto"/>
              <w:rPr>
                <w:rFonts w:ascii="Arial" w:hAnsi="Arial" w:cs="Arial"/>
              </w:rPr>
            </w:pPr>
            <w:r>
              <w:rPr>
                <w:rFonts w:ascii="Arial" w:hAnsi="Arial" w:cs="Arial"/>
              </w:rPr>
              <w:t xml:space="preserve">Litros </w:t>
            </w:r>
          </w:p>
        </w:tc>
        <w:tc>
          <w:tcPr>
            <w:tcW w:w="1336" w:type="dxa"/>
            <w:hideMark/>
          </w:tcPr>
          <w:p w14:paraId="2FC4071D" w14:textId="0C9F7DDA" w:rsidR="00E9697B" w:rsidRPr="00E9697B" w:rsidRDefault="006D2041" w:rsidP="00E9697B">
            <w:pPr>
              <w:spacing w:line="276" w:lineRule="auto"/>
              <w:rPr>
                <w:rFonts w:ascii="Arial" w:hAnsi="Arial" w:cs="Arial"/>
              </w:rPr>
            </w:pPr>
            <w:r>
              <w:rPr>
                <w:rFonts w:ascii="Arial" w:hAnsi="Arial" w:cs="Arial"/>
              </w:rPr>
              <w:t>Cobre Ionizado</w:t>
            </w:r>
          </w:p>
        </w:tc>
        <w:tc>
          <w:tcPr>
            <w:tcW w:w="4082" w:type="dxa"/>
            <w:hideMark/>
          </w:tcPr>
          <w:p w14:paraId="0E51AF24" w14:textId="08B8F4FF" w:rsidR="00E9697B" w:rsidRPr="00E9697B" w:rsidRDefault="006D2041" w:rsidP="006D2041">
            <w:pPr>
              <w:spacing w:line="276" w:lineRule="auto"/>
              <w:jc w:val="both"/>
              <w:rPr>
                <w:rFonts w:ascii="Arial" w:hAnsi="Arial" w:cs="Arial"/>
              </w:rPr>
            </w:pPr>
            <w:r w:rsidRPr="006D2041">
              <w:rPr>
                <w:rFonts w:ascii="Arial" w:hAnsi="Arial" w:cs="Arial"/>
              </w:rPr>
              <w:t xml:space="preserve">Composición del producto: Cobre ionizado (vitriolo azul) </w:t>
            </w:r>
            <w:proofErr w:type="spellStart"/>
            <w:r w:rsidRPr="006D2041">
              <w:rPr>
                <w:rFonts w:ascii="Arial" w:hAnsi="Arial" w:cs="Arial"/>
              </w:rPr>
              <w:t>algicida</w:t>
            </w:r>
            <w:proofErr w:type="spellEnd"/>
            <w:r w:rsidRPr="006D2041">
              <w:rPr>
                <w:rFonts w:ascii="Arial" w:hAnsi="Arial" w:cs="Arial"/>
              </w:rPr>
              <w:t xml:space="preserve">, bacteriostático y fungicida, reductor de turbiedad y eliminador de olores (familia química: compuestos de cobre, fórmula: </w:t>
            </w:r>
            <w:proofErr w:type="spellStart"/>
            <w:r w:rsidRPr="006D2041">
              <w:rPr>
                <w:rFonts w:ascii="Arial" w:hAnsi="Arial" w:cs="Arial"/>
              </w:rPr>
              <w:t>Cu2so4.5</w:t>
            </w:r>
            <w:proofErr w:type="spellEnd"/>
            <w:r w:rsidRPr="006D2041">
              <w:rPr>
                <w:rFonts w:ascii="Arial" w:hAnsi="Arial" w:cs="Arial"/>
              </w:rPr>
              <w:t xml:space="preserve"> </w:t>
            </w:r>
            <w:proofErr w:type="spellStart"/>
            <w:r w:rsidRPr="006D2041">
              <w:rPr>
                <w:rFonts w:ascii="Arial" w:hAnsi="Arial" w:cs="Arial"/>
              </w:rPr>
              <w:t>H2O</w:t>
            </w:r>
            <w:proofErr w:type="spellEnd"/>
            <w:r w:rsidRPr="006D2041">
              <w:rPr>
                <w:rFonts w:ascii="Arial" w:hAnsi="Arial" w:cs="Arial"/>
              </w:rPr>
              <w:t>, peso molecular 249.68, reactividad en agua: se disuelve en agua apariencia y olor, solución acuosa color azul cobalto y olor dulzón).</w:t>
            </w:r>
            <w:r>
              <w:rPr>
                <w:rFonts w:ascii="Arial" w:hAnsi="Arial" w:cs="Arial"/>
              </w:rPr>
              <w:t xml:space="preserve"> L</w:t>
            </w:r>
            <w:r w:rsidR="00E9697B" w:rsidRPr="00E9697B">
              <w:rPr>
                <w:rFonts w:ascii="Arial" w:hAnsi="Arial" w:cs="Arial"/>
              </w:rPr>
              <w:t xml:space="preserve">a entrega </w:t>
            </w:r>
            <w:r>
              <w:rPr>
                <w:rFonts w:ascii="Arial" w:hAnsi="Arial" w:cs="Arial"/>
              </w:rPr>
              <w:t>del</w:t>
            </w:r>
            <w:r w:rsidRPr="006D2041">
              <w:rPr>
                <w:rFonts w:ascii="Arial" w:hAnsi="Arial" w:cs="Arial"/>
              </w:rPr>
              <w:t xml:space="preserve"> producto se entregará a un costado de la Planta de Tratamiento de San Miguel Cuyutlán, en la zona conocida como "El Chorro"</w:t>
            </w:r>
            <w:r w:rsidR="00E9697B" w:rsidRPr="00E9697B">
              <w:rPr>
                <w:rFonts w:ascii="Arial" w:hAnsi="Arial" w:cs="Arial"/>
              </w:rPr>
              <w:t xml:space="preserve">, </w:t>
            </w:r>
            <w:r>
              <w:rPr>
                <w:rFonts w:ascii="Arial" w:hAnsi="Arial" w:cs="Arial"/>
              </w:rPr>
              <w:t>s</w:t>
            </w:r>
            <w:r w:rsidRPr="006D2041">
              <w:rPr>
                <w:rFonts w:ascii="Arial" w:hAnsi="Arial" w:cs="Arial"/>
              </w:rPr>
              <w:t xml:space="preserve">e entregarán en 3 quincenas, por quincena se </w:t>
            </w:r>
            <w:proofErr w:type="gramStart"/>
            <w:r w:rsidRPr="006D2041">
              <w:rPr>
                <w:rFonts w:ascii="Arial" w:hAnsi="Arial" w:cs="Arial"/>
              </w:rPr>
              <w:t>entregaran</w:t>
            </w:r>
            <w:proofErr w:type="gramEnd"/>
            <w:r w:rsidRPr="006D2041">
              <w:rPr>
                <w:rFonts w:ascii="Arial" w:hAnsi="Arial" w:cs="Arial"/>
              </w:rPr>
              <w:t xml:space="preserve"> 16038 litros, en la última entregando 16039 para completar el pedido</w:t>
            </w:r>
            <w:r w:rsidR="00E9697B" w:rsidRPr="00E9697B">
              <w:rPr>
                <w:rFonts w:ascii="Arial" w:hAnsi="Arial" w:cs="Arial"/>
              </w:rPr>
              <w:t>.</w:t>
            </w:r>
          </w:p>
        </w:tc>
        <w:tc>
          <w:tcPr>
            <w:tcW w:w="1638" w:type="dxa"/>
          </w:tcPr>
          <w:p w14:paraId="6EB8B61E" w14:textId="77777777" w:rsidR="00E9697B" w:rsidRPr="00E9697B" w:rsidRDefault="00E9697B" w:rsidP="00E9697B">
            <w:pPr>
              <w:spacing w:line="276" w:lineRule="auto"/>
              <w:rPr>
                <w:rFonts w:ascii="Arial" w:hAnsi="Arial" w:cs="Arial"/>
              </w:rPr>
            </w:pPr>
          </w:p>
        </w:tc>
      </w:tr>
    </w:tbl>
    <w:p w14:paraId="1D356807" w14:textId="77777777" w:rsidR="00E9697B" w:rsidRPr="00E9697B" w:rsidRDefault="00E9697B" w:rsidP="00E9697B">
      <w:pPr>
        <w:spacing w:after="0"/>
        <w:rPr>
          <w:rFonts w:ascii="Arial" w:hAnsi="Arial" w:cs="Arial"/>
          <w:lang w:val="es-ES_tradnl"/>
        </w:rPr>
      </w:pPr>
    </w:p>
    <w:p w14:paraId="42DD4E52" w14:textId="72BB5F0E" w:rsidR="0008194A" w:rsidRDefault="0008194A" w:rsidP="0008194A">
      <w:pPr>
        <w:spacing w:after="0" w:line="240" w:lineRule="auto"/>
        <w:ind w:firstLine="708"/>
        <w:jc w:val="center"/>
        <w:rPr>
          <w:rFonts w:ascii="Arial" w:eastAsia="Calibri" w:hAnsi="Arial" w:cs="Arial"/>
          <w:b/>
          <w:sz w:val="32"/>
          <w:szCs w:val="32"/>
        </w:rPr>
      </w:pPr>
    </w:p>
    <w:p w14:paraId="193A88CF" w14:textId="759F3640" w:rsidR="0008194A" w:rsidRDefault="0008194A" w:rsidP="0008194A">
      <w:pPr>
        <w:spacing w:after="0" w:line="240" w:lineRule="auto"/>
        <w:ind w:firstLine="708"/>
        <w:jc w:val="center"/>
        <w:rPr>
          <w:rFonts w:ascii="Arial" w:eastAsia="Calibri" w:hAnsi="Arial" w:cs="Arial"/>
          <w:b/>
          <w:sz w:val="32"/>
          <w:szCs w:val="32"/>
        </w:rPr>
      </w:pPr>
    </w:p>
    <w:p w14:paraId="77F13945" w14:textId="7C2F0E5D" w:rsidR="0008194A" w:rsidRDefault="0008194A" w:rsidP="0008194A">
      <w:pPr>
        <w:spacing w:after="0" w:line="240" w:lineRule="auto"/>
        <w:ind w:firstLine="708"/>
        <w:jc w:val="center"/>
        <w:rPr>
          <w:rFonts w:ascii="Arial" w:eastAsia="Calibri" w:hAnsi="Arial" w:cs="Arial"/>
          <w:b/>
          <w:sz w:val="32"/>
          <w:szCs w:val="32"/>
        </w:rPr>
      </w:pPr>
    </w:p>
    <w:p w14:paraId="34470131" w14:textId="230594F0" w:rsidR="0008194A" w:rsidRDefault="0008194A" w:rsidP="0008194A">
      <w:pPr>
        <w:spacing w:after="0" w:line="240" w:lineRule="auto"/>
        <w:ind w:firstLine="708"/>
        <w:jc w:val="center"/>
        <w:rPr>
          <w:rFonts w:ascii="Arial" w:eastAsia="Calibri" w:hAnsi="Arial" w:cs="Arial"/>
          <w:b/>
          <w:sz w:val="32"/>
          <w:szCs w:val="32"/>
        </w:rPr>
      </w:pPr>
    </w:p>
    <w:p w14:paraId="282F7063" w14:textId="3EF75E75" w:rsidR="0008194A" w:rsidRDefault="0008194A" w:rsidP="0008194A">
      <w:pPr>
        <w:spacing w:after="0" w:line="240" w:lineRule="auto"/>
        <w:ind w:firstLine="708"/>
        <w:jc w:val="center"/>
        <w:rPr>
          <w:rFonts w:ascii="Arial" w:eastAsia="Calibri" w:hAnsi="Arial" w:cs="Arial"/>
          <w:b/>
          <w:sz w:val="32"/>
          <w:szCs w:val="32"/>
        </w:rPr>
      </w:pPr>
    </w:p>
    <w:p w14:paraId="32EF75D6" w14:textId="27886996" w:rsidR="0008194A" w:rsidRDefault="0008194A" w:rsidP="0008194A">
      <w:pPr>
        <w:spacing w:after="0" w:line="240" w:lineRule="auto"/>
        <w:ind w:firstLine="708"/>
        <w:jc w:val="center"/>
        <w:rPr>
          <w:rFonts w:ascii="Arial" w:eastAsia="Calibri" w:hAnsi="Arial" w:cs="Arial"/>
          <w:b/>
          <w:sz w:val="32"/>
          <w:szCs w:val="32"/>
        </w:rPr>
      </w:pPr>
    </w:p>
    <w:p w14:paraId="374766FA" w14:textId="4946433C" w:rsidR="0008194A" w:rsidRDefault="0008194A" w:rsidP="0008194A">
      <w:pPr>
        <w:spacing w:after="0" w:line="240" w:lineRule="auto"/>
        <w:ind w:firstLine="708"/>
        <w:jc w:val="center"/>
        <w:rPr>
          <w:rFonts w:ascii="Arial" w:eastAsia="Calibri" w:hAnsi="Arial" w:cs="Arial"/>
          <w:b/>
          <w:sz w:val="32"/>
          <w:szCs w:val="32"/>
        </w:rPr>
      </w:pPr>
    </w:p>
    <w:p w14:paraId="278E3A67" w14:textId="16634096" w:rsidR="0008194A" w:rsidRDefault="0008194A" w:rsidP="0008194A">
      <w:pPr>
        <w:spacing w:after="0" w:line="240" w:lineRule="auto"/>
        <w:ind w:firstLine="708"/>
        <w:jc w:val="center"/>
        <w:rPr>
          <w:rFonts w:ascii="Arial" w:eastAsia="Calibri" w:hAnsi="Arial" w:cs="Arial"/>
          <w:b/>
          <w:sz w:val="32"/>
          <w:szCs w:val="32"/>
        </w:rPr>
      </w:pPr>
    </w:p>
    <w:p w14:paraId="78B172AF" w14:textId="4A89AC9E" w:rsidR="0008194A" w:rsidRDefault="0008194A" w:rsidP="0008194A">
      <w:pPr>
        <w:spacing w:after="0" w:line="240" w:lineRule="auto"/>
        <w:ind w:firstLine="708"/>
        <w:jc w:val="center"/>
        <w:rPr>
          <w:rFonts w:ascii="Arial" w:eastAsia="Calibri" w:hAnsi="Arial" w:cs="Arial"/>
          <w:b/>
          <w:sz w:val="32"/>
          <w:szCs w:val="32"/>
        </w:rPr>
      </w:pPr>
    </w:p>
    <w:p w14:paraId="1EB00BC8" w14:textId="62C0BE16" w:rsidR="0008194A" w:rsidRDefault="0008194A" w:rsidP="0008194A">
      <w:pPr>
        <w:spacing w:after="0" w:line="240" w:lineRule="auto"/>
        <w:ind w:firstLine="708"/>
        <w:jc w:val="center"/>
        <w:rPr>
          <w:rFonts w:ascii="Arial" w:eastAsia="Calibri" w:hAnsi="Arial" w:cs="Arial"/>
          <w:b/>
          <w:sz w:val="32"/>
          <w:szCs w:val="32"/>
        </w:rPr>
      </w:pPr>
    </w:p>
    <w:p w14:paraId="7645A1DC" w14:textId="77777777" w:rsidR="0008194A" w:rsidRDefault="0008194A" w:rsidP="0008194A">
      <w:pPr>
        <w:spacing w:after="0" w:line="240" w:lineRule="auto"/>
        <w:ind w:firstLine="708"/>
        <w:jc w:val="center"/>
        <w:rPr>
          <w:rFonts w:ascii="Arial" w:eastAsia="Calibri" w:hAnsi="Arial" w:cs="Arial"/>
          <w:b/>
          <w:sz w:val="32"/>
          <w:szCs w:val="32"/>
        </w:rPr>
      </w:pPr>
    </w:p>
    <w:p w14:paraId="323111F5" w14:textId="77777777" w:rsidR="0008194A" w:rsidRDefault="0008194A" w:rsidP="0008194A">
      <w:pPr>
        <w:spacing w:after="0" w:line="240" w:lineRule="auto"/>
        <w:ind w:firstLine="708"/>
        <w:jc w:val="center"/>
        <w:rPr>
          <w:rFonts w:ascii="Arial" w:eastAsia="Calibri" w:hAnsi="Arial" w:cs="Arial"/>
          <w:b/>
          <w:sz w:val="32"/>
          <w:szCs w:val="32"/>
        </w:rPr>
      </w:pPr>
    </w:p>
    <w:p w14:paraId="3F127429" w14:textId="685F7C51" w:rsidR="0008194A" w:rsidRPr="00315BDF" w:rsidRDefault="0008194A" w:rsidP="0008194A">
      <w:pPr>
        <w:spacing w:after="0" w:line="240" w:lineRule="auto"/>
        <w:ind w:firstLine="708"/>
        <w:jc w:val="center"/>
        <w:rPr>
          <w:rFonts w:ascii="Arial" w:eastAsia="Calibri" w:hAnsi="Arial" w:cs="Arial"/>
          <w:b/>
          <w:sz w:val="32"/>
          <w:szCs w:val="32"/>
        </w:rPr>
      </w:pPr>
      <w:r w:rsidRPr="00315BDF">
        <w:rPr>
          <w:rFonts w:ascii="Arial" w:eastAsia="Calibri" w:hAnsi="Arial" w:cs="Arial"/>
          <w:b/>
          <w:sz w:val="32"/>
          <w:szCs w:val="32"/>
        </w:rPr>
        <w:t>ORDEN DE PAGO</w:t>
      </w:r>
    </w:p>
    <w:p w14:paraId="41FF109A" w14:textId="4D6F76E5" w:rsidR="0008194A" w:rsidRPr="00315BDF" w:rsidRDefault="0008194A" w:rsidP="0008194A">
      <w:pPr>
        <w:spacing w:after="0" w:line="240" w:lineRule="auto"/>
        <w:ind w:firstLine="708"/>
        <w:jc w:val="center"/>
        <w:rPr>
          <w:rFonts w:ascii="Arial" w:eastAsia="Calibri" w:hAnsi="Arial" w:cs="Arial"/>
          <w:sz w:val="28"/>
          <w:szCs w:val="28"/>
        </w:rPr>
      </w:pPr>
      <w:r w:rsidRPr="00315BDF">
        <w:rPr>
          <w:rFonts w:ascii="Arial" w:eastAsia="Calibri" w:hAnsi="Arial" w:cs="Arial"/>
          <w:sz w:val="28"/>
          <w:szCs w:val="28"/>
        </w:rPr>
        <w:t xml:space="preserve">BASES DE LICITACIÓN </w:t>
      </w:r>
      <w:proofErr w:type="spellStart"/>
      <w:r w:rsidRPr="00315BDF">
        <w:rPr>
          <w:rFonts w:ascii="Arial" w:eastAsia="Calibri" w:hAnsi="Arial" w:cs="Arial"/>
          <w:sz w:val="28"/>
          <w:szCs w:val="28"/>
        </w:rPr>
        <w:t>OM</w:t>
      </w:r>
      <w:proofErr w:type="spellEnd"/>
      <w:r>
        <w:rPr>
          <w:rFonts w:ascii="Arial" w:eastAsia="Calibri" w:hAnsi="Arial" w:cs="Arial"/>
          <w:sz w:val="28"/>
          <w:szCs w:val="28"/>
        </w:rPr>
        <w:t>-0</w:t>
      </w:r>
      <w:r>
        <w:rPr>
          <w:rFonts w:ascii="Arial" w:eastAsia="Calibri" w:hAnsi="Arial" w:cs="Arial"/>
          <w:sz w:val="28"/>
          <w:szCs w:val="28"/>
        </w:rPr>
        <w:t>6</w:t>
      </w:r>
      <w:r w:rsidRPr="00315BDF">
        <w:rPr>
          <w:rFonts w:ascii="Arial" w:eastAsia="Calibri" w:hAnsi="Arial" w:cs="Arial"/>
          <w:sz w:val="28"/>
          <w:szCs w:val="28"/>
        </w:rPr>
        <w:t>/202</w:t>
      </w:r>
      <w:r>
        <w:rPr>
          <w:rFonts w:ascii="Arial" w:eastAsia="Calibri" w:hAnsi="Arial" w:cs="Arial"/>
          <w:sz w:val="28"/>
          <w:szCs w:val="28"/>
        </w:rPr>
        <w:t>3</w:t>
      </w:r>
    </w:p>
    <w:p w14:paraId="712CB743" w14:textId="77777777" w:rsidR="0008194A" w:rsidRPr="00315BDF" w:rsidRDefault="0008194A" w:rsidP="0008194A">
      <w:pPr>
        <w:spacing w:after="0" w:line="240" w:lineRule="auto"/>
        <w:ind w:firstLine="708"/>
        <w:jc w:val="center"/>
        <w:rPr>
          <w:rFonts w:ascii="Arial" w:eastAsia="Calibri" w:hAnsi="Arial" w:cs="Arial"/>
          <w:sz w:val="28"/>
          <w:szCs w:val="28"/>
        </w:rPr>
      </w:pPr>
    </w:p>
    <w:tbl>
      <w:tblPr>
        <w:tblStyle w:val="Tablaconcuadrcula6111"/>
        <w:tblW w:w="0" w:type="auto"/>
        <w:tblInd w:w="730" w:type="dxa"/>
        <w:tblLook w:val="04A0" w:firstRow="1" w:lastRow="0" w:firstColumn="1" w:lastColumn="0" w:noHBand="0" w:noVBand="1"/>
      </w:tblPr>
      <w:tblGrid>
        <w:gridCol w:w="4527"/>
        <w:gridCol w:w="4527"/>
      </w:tblGrid>
      <w:tr w:rsidR="0008194A" w:rsidRPr="00315BDF" w14:paraId="3A1096C2" w14:textId="77777777" w:rsidTr="00A5468C">
        <w:tc>
          <w:tcPr>
            <w:tcW w:w="9054" w:type="dxa"/>
            <w:gridSpan w:val="2"/>
          </w:tcPr>
          <w:p w14:paraId="5B7F84F1" w14:textId="77777777" w:rsidR="0008194A" w:rsidRPr="00315BDF" w:rsidRDefault="0008194A" w:rsidP="00A5468C">
            <w:pPr>
              <w:jc w:val="center"/>
              <w:rPr>
                <w:rFonts w:ascii="Arial" w:hAnsi="Arial" w:cs="Arial"/>
              </w:rPr>
            </w:pPr>
            <w:r w:rsidRPr="00315BDF">
              <w:rPr>
                <w:rFonts w:ascii="Arial" w:hAnsi="Arial" w:cs="Arial"/>
                <w:noProof/>
                <w:lang w:eastAsia="es-MX"/>
              </w:rPr>
              <w:drawing>
                <wp:inline distT="0" distB="0" distL="0" distR="0" wp14:anchorId="43F0F438" wp14:editId="0DD5E03D">
                  <wp:extent cx="2322830" cy="725170"/>
                  <wp:effectExtent l="0" t="0" r="1270" b="0"/>
                  <wp:docPr id="2" name="Imagen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14:paraId="461BF847" w14:textId="77777777" w:rsidR="0008194A" w:rsidRPr="00315BDF" w:rsidRDefault="0008194A" w:rsidP="00A5468C">
            <w:pPr>
              <w:rPr>
                <w:rFonts w:ascii="Arial" w:hAnsi="Arial" w:cs="Arial"/>
              </w:rPr>
            </w:pPr>
          </w:p>
        </w:tc>
      </w:tr>
      <w:tr w:rsidR="0008194A" w:rsidRPr="00315BDF" w14:paraId="0B656ACF" w14:textId="77777777" w:rsidTr="00A5468C">
        <w:tc>
          <w:tcPr>
            <w:tcW w:w="9054" w:type="dxa"/>
            <w:gridSpan w:val="2"/>
          </w:tcPr>
          <w:p w14:paraId="29745796" w14:textId="77777777" w:rsidR="0008194A" w:rsidRPr="00315BDF" w:rsidRDefault="0008194A" w:rsidP="00A5468C">
            <w:pPr>
              <w:jc w:val="center"/>
              <w:rPr>
                <w:rFonts w:ascii="Arial" w:hAnsi="Arial" w:cs="Arial"/>
                <w:b/>
              </w:rPr>
            </w:pPr>
            <w:r w:rsidRPr="00315BDF">
              <w:rPr>
                <w:rFonts w:ascii="Arial" w:hAnsi="Arial" w:cs="Arial"/>
                <w:b/>
              </w:rPr>
              <w:t>MUNICIPIO DE TLAJOMULCO DE ZÚÑIGA, JALISCO</w:t>
            </w:r>
          </w:p>
          <w:p w14:paraId="6F50D76D" w14:textId="77777777" w:rsidR="0008194A" w:rsidRPr="00315BDF" w:rsidRDefault="0008194A" w:rsidP="00A5468C">
            <w:pPr>
              <w:jc w:val="center"/>
              <w:rPr>
                <w:rFonts w:ascii="Arial" w:hAnsi="Arial" w:cs="Arial"/>
              </w:rPr>
            </w:pPr>
            <w:r w:rsidRPr="00315BDF">
              <w:rPr>
                <w:rFonts w:ascii="Arial" w:hAnsi="Arial" w:cs="Arial"/>
                <w:b/>
              </w:rPr>
              <w:t>DIRECCIÓN DE RECURSOS MATERIALES</w:t>
            </w:r>
          </w:p>
        </w:tc>
      </w:tr>
      <w:tr w:rsidR="0008194A" w:rsidRPr="00315BDF" w14:paraId="60B63F72" w14:textId="77777777" w:rsidTr="00A5468C">
        <w:tc>
          <w:tcPr>
            <w:tcW w:w="9054" w:type="dxa"/>
            <w:gridSpan w:val="2"/>
          </w:tcPr>
          <w:p w14:paraId="4CBF4491" w14:textId="77777777" w:rsidR="0008194A" w:rsidRPr="00315BDF" w:rsidRDefault="0008194A" w:rsidP="00A5468C">
            <w:pPr>
              <w:jc w:val="center"/>
              <w:rPr>
                <w:rFonts w:ascii="Arial" w:hAnsi="Arial" w:cs="Arial"/>
              </w:rPr>
            </w:pPr>
            <w:r w:rsidRPr="00315BDF">
              <w:rPr>
                <w:rFonts w:ascii="Arial" w:hAnsi="Arial" w:cs="Arial"/>
              </w:rPr>
              <w:t>DATOS DE LICITACIÓN</w:t>
            </w:r>
          </w:p>
        </w:tc>
      </w:tr>
      <w:tr w:rsidR="0008194A" w:rsidRPr="00315BDF" w14:paraId="67B0E3BE" w14:textId="77777777" w:rsidTr="00A5468C">
        <w:tc>
          <w:tcPr>
            <w:tcW w:w="9054" w:type="dxa"/>
            <w:gridSpan w:val="2"/>
          </w:tcPr>
          <w:p w14:paraId="4AACF146" w14:textId="77777777" w:rsidR="0008194A" w:rsidRPr="00315BDF" w:rsidRDefault="0008194A" w:rsidP="00A5468C">
            <w:pPr>
              <w:jc w:val="both"/>
              <w:rPr>
                <w:rFonts w:ascii="Arial" w:hAnsi="Arial" w:cs="Arial"/>
                <w:sz w:val="20"/>
                <w:szCs w:val="20"/>
              </w:rPr>
            </w:pPr>
            <w:r w:rsidRPr="00315BDF">
              <w:rPr>
                <w:rFonts w:ascii="Arial" w:hAnsi="Arial" w:cs="Arial"/>
                <w:sz w:val="20"/>
                <w:szCs w:val="20"/>
              </w:rPr>
              <w:t xml:space="preserve">IMPORTE: </w:t>
            </w:r>
            <w:r w:rsidRPr="00435E58">
              <w:rPr>
                <w:rFonts w:ascii="Arial" w:hAnsi="Arial" w:cs="Arial"/>
                <w:sz w:val="20"/>
                <w:szCs w:val="20"/>
              </w:rPr>
              <w:t>$3</w:t>
            </w:r>
            <w:r>
              <w:rPr>
                <w:rFonts w:ascii="Arial" w:hAnsi="Arial" w:cs="Arial"/>
                <w:sz w:val="20"/>
                <w:szCs w:val="20"/>
              </w:rPr>
              <w:t>6</w:t>
            </w:r>
            <w:r w:rsidRPr="00435E58">
              <w:rPr>
                <w:rFonts w:ascii="Arial" w:hAnsi="Arial" w:cs="Arial"/>
                <w:sz w:val="20"/>
                <w:szCs w:val="20"/>
              </w:rPr>
              <w:t xml:space="preserve">1.00 </w:t>
            </w:r>
            <w:r w:rsidRPr="00315BDF">
              <w:rPr>
                <w:rFonts w:ascii="Arial" w:hAnsi="Arial" w:cs="Arial"/>
                <w:sz w:val="20"/>
                <w:szCs w:val="20"/>
              </w:rPr>
              <w:t xml:space="preserve">CON LETRA: </w:t>
            </w:r>
            <w:r>
              <w:rPr>
                <w:rFonts w:ascii="Arial" w:hAnsi="Arial" w:cs="Arial"/>
                <w:sz w:val="20"/>
                <w:szCs w:val="20"/>
              </w:rPr>
              <w:t xml:space="preserve">TRESCIENTOS SESENTA Y UN </w:t>
            </w:r>
            <w:r w:rsidRPr="00315BDF">
              <w:rPr>
                <w:rFonts w:ascii="Arial" w:hAnsi="Arial" w:cs="Arial"/>
                <w:sz w:val="20"/>
                <w:szCs w:val="20"/>
              </w:rPr>
              <w:t>PESOS, 00/100, M. N.</w:t>
            </w:r>
          </w:p>
        </w:tc>
      </w:tr>
      <w:tr w:rsidR="0008194A" w:rsidRPr="00315BDF" w14:paraId="58C06787" w14:textId="77777777" w:rsidTr="00A5468C">
        <w:tc>
          <w:tcPr>
            <w:tcW w:w="4527" w:type="dxa"/>
          </w:tcPr>
          <w:p w14:paraId="081DDDA6" w14:textId="77777777" w:rsidR="0008194A" w:rsidRPr="00315BDF" w:rsidRDefault="0008194A" w:rsidP="00A5468C">
            <w:pPr>
              <w:jc w:val="both"/>
              <w:rPr>
                <w:rFonts w:ascii="Arial" w:hAnsi="Arial" w:cs="Arial"/>
              </w:rPr>
            </w:pPr>
          </w:p>
        </w:tc>
        <w:tc>
          <w:tcPr>
            <w:tcW w:w="4527" w:type="dxa"/>
          </w:tcPr>
          <w:p w14:paraId="7CCCD2D0" w14:textId="1A52BF96" w:rsidR="0008194A" w:rsidRPr="00435E58" w:rsidRDefault="0008194A" w:rsidP="0008194A">
            <w:pPr>
              <w:jc w:val="both"/>
              <w:rPr>
                <w:rFonts w:ascii="Arial" w:hAnsi="Arial" w:cs="Arial"/>
                <w:b/>
                <w:bCs/>
                <w:lang w:val="es-ES_tradnl"/>
              </w:rPr>
            </w:pPr>
            <w:proofErr w:type="spellStart"/>
            <w:r w:rsidRPr="0008194A">
              <w:rPr>
                <w:rFonts w:ascii="Arial" w:hAnsi="Arial" w:cs="Arial"/>
                <w:b/>
              </w:rPr>
              <w:t>OM</w:t>
            </w:r>
            <w:proofErr w:type="spellEnd"/>
            <w:r w:rsidRPr="0008194A">
              <w:rPr>
                <w:rFonts w:ascii="Arial" w:hAnsi="Arial" w:cs="Arial"/>
                <w:b/>
              </w:rPr>
              <w:t>-06/2023</w:t>
            </w:r>
            <w:r>
              <w:rPr>
                <w:rFonts w:ascii="Arial" w:hAnsi="Arial" w:cs="Arial"/>
                <w:b/>
              </w:rPr>
              <w:t xml:space="preserve"> </w:t>
            </w:r>
            <w:r w:rsidRPr="0008194A">
              <w:rPr>
                <w:rFonts w:ascii="Arial" w:hAnsi="Arial" w:cs="Arial"/>
                <w:b/>
              </w:rPr>
              <w:t>“ADQUISICIÓN DE COBRE IONIZADO PARA EL GOBIERNO MUNICIPAL DE TLAJOMULCO DE ZÚÑIGA, JALISCO”</w:t>
            </w:r>
          </w:p>
        </w:tc>
      </w:tr>
      <w:tr w:rsidR="0008194A" w:rsidRPr="00315BDF" w14:paraId="74DF0068" w14:textId="77777777" w:rsidTr="00A5468C">
        <w:tc>
          <w:tcPr>
            <w:tcW w:w="9054" w:type="dxa"/>
            <w:gridSpan w:val="2"/>
          </w:tcPr>
          <w:p w14:paraId="68508A85" w14:textId="77777777" w:rsidR="0008194A" w:rsidRPr="00315BDF" w:rsidRDefault="0008194A" w:rsidP="00A5468C">
            <w:pPr>
              <w:jc w:val="center"/>
              <w:rPr>
                <w:rFonts w:ascii="Arial" w:hAnsi="Arial" w:cs="Arial"/>
                <w:b/>
              </w:rPr>
            </w:pPr>
            <w:r w:rsidRPr="00315BDF">
              <w:rPr>
                <w:rFonts w:ascii="Arial" w:hAnsi="Arial" w:cs="Arial"/>
                <w:b/>
              </w:rPr>
              <w:t>DATOS DEL LICITANTE</w:t>
            </w:r>
          </w:p>
        </w:tc>
      </w:tr>
      <w:tr w:rsidR="0008194A" w:rsidRPr="00315BDF" w14:paraId="77FAFA78" w14:textId="77777777" w:rsidTr="00A5468C">
        <w:tc>
          <w:tcPr>
            <w:tcW w:w="4527" w:type="dxa"/>
          </w:tcPr>
          <w:p w14:paraId="2A1F8BCC" w14:textId="77777777" w:rsidR="0008194A" w:rsidRPr="00315BDF" w:rsidRDefault="0008194A" w:rsidP="00A5468C">
            <w:pPr>
              <w:jc w:val="both"/>
              <w:rPr>
                <w:rFonts w:ascii="Arial" w:hAnsi="Arial" w:cs="Arial"/>
              </w:rPr>
            </w:pPr>
            <w:r w:rsidRPr="00315BDF">
              <w:rPr>
                <w:rFonts w:ascii="Arial" w:hAnsi="Arial" w:cs="Arial"/>
              </w:rPr>
              <w:t xml:space="preserve">LICITANTE </w:t>
            </w:r>
          </w:p>
        </w:tc>
        <w:tc>
          <w:tcPr>
            <w:tcW w:w="4527" w:type="dxa"/>
          </w:tcPr>
          <w:p w14:paraId="1742C7E3" w14:textId="77777777" w:rsidR="0008194A" w:rsidRPr="00315BDF" w:rsidRDefault="0008194A" w:rsidP="00A5468C">
            <w:pPr>
              <w:jc w:val="both"/>
              <w:rPr>
                <w:rFonts w:ascii="Arial" w:hAnsi="Arial" w:cs="Arial"/>
              </w:rPr>
            </w:pPr>
          </w:p>
        </w:tc>
      </w:tr>
      <w:tr w:rsidR="0008194A" w:rsidRPr="00315BDF" w14:paraId="0C570B58" w14:textId="77777777" w:rsidTr="00A5468C">
        <w:tc>
          <w:tcPr>
            <w:tcW w:w="4527" w:type="dxa"/>
          </w:tcPr>
          <w:p w14:paraId="7267D7D5" w14:textId="77777777" w:rsidR="0008194A" w:rsidRPr="00315BDF" w:rsidRDefault="0008194A" w:rsidP="00A5468C">
            <w:pPr>
              <w:jc w:val="both"/>
              <w:rPr>
                <w:rFonts w:ascii="Arial" w:hAnsi="Arial" w:cs="Arial"/>
              </w:rPr>
            </w:pPr>
            <w:r w:rsidRPr="00315BDF">
              <w:rPr>
                <w:rFonts w:ascii="Arial" w:hAnsi="Arial" w:cs="Arial"/>
              </w:rPr>
              <w:t>R. F. C.</w:t>
            </w:r>
          </w:p>
        </w:tc>
        <w:tc>
          <w:tcPr>
            <w:tcW w:w="4527" w:type="dxa"/>
          </w:tcPr>
          <w:p w14:paraId="14D00B88" w14:textId="77777777" w:rsidR="0008194A" w:rsidRPr="00315BDF" w:rsidRDefault="0008194A" w:rsidP="00A5468C">
            <w:pPr>
              <w:jc w:val="both"/>
              <w:rPr>
                <w:rFonts w:ascii="Arial" w:hAnsi="Arial" w:cs="Arial"/>
              </w:rPr>
            </w:pPr>
          </w:p>
        </w:tc>
      </w:tr>
      <w:tr w:rsidR="0008194A" w:rsidRPr="00315BDF" w14:paraId="1EB377E7" w14:textId="77777777" w:rsidTr="00A5468C">
        <w:tc>
          <w:tcPr>
            <w:tcW w:w="4527" w:type="dxa"/>
          </w:tcPr>
          <w:p w14:paraId="025AE585" w14:textId="77777777" w:rsidR="0008194A" w:rsidRPr="00315BDF" w:rsidRDefault="0008194A" w:rsidP="00A5468C">
            <w:pPr>
              <w:jc w:val="both"/>
              <w:rPr>
                <w:rFonts w:ascii="Arial" w:hAnsi="Arial" w:cs="Arial"/>
              </w:rPr>
            </w:pPr>
            <w:r w:rsidRPr="00315BDF">
              <w:rPr>
                <w:rFonts w:ascii="Arial" w:hAnsi="Arial" w:cs="Arial"/>
              </w:rPr>
              <w:t>NO. DE PROVEEDOR (PARA EL CASO DE CONTAR CON NÚMERO)</w:t>
            </w:r>
          </w:p>
        </w:tc>
        <w:tc>
          <w:tcPr>
            <w:tcW w:w="4527" w:type="dxa"/>
          </w:tcPr>
          <w:p w14:paraId="7423DBC8" w14:textId="77777777" w:rsidR="0008194A" w:rsidRPr="00315BDF" w:rsidRDefault="0008194A" w:rsidP="00A5468C">
            <w:pPr>
              <w:tabs>
                <w:tab w:val="left" w:pos="1628"/>
              </w:tabs>
              <w:jc w:val="both"/>
              <w:rPr>
                <w:rFonts w:ascii="Arial" w:hAnsi="Arial" w:cs="Arial"/>
              </w:rPr>
            </w:pPr>
          </w:p>
        </w:tc>
      </w:tr>
      <w:tr w:rsidR="0008194A" w:rsidRPr="00315BDF" w14:paraId="6A5F6E08" w14:textId="77777777" w:rsidTr="00A5468C">
        <w:tc>
          <w:tcPr>
            <w:tcW w:w="4527" w:type="dxa"/>
          </w:tcPr>
          <w:p w14:paraId="660BA737" w14:textId="77777777" w:rsidR="0008194A" w:rsidRPr="00315BDF" w:rsidRDefault="0008194A" w:rsidP="00A5468C">
            <w:pPr>
              <w:jc w:val="both"/>
              <w:rPr>
                <w:rFonts w:ascii="Arial" w:hAnsi="Arial" w:cs="Arial"/>
              </w:rPr>
            </w:pPr>
            <w:r w:rsidRPr="00315BDF">
              <w:rPr>
                <w:rFonts w:ascii="Arial" w:hAnsi="Arial" w:cs="Arial"/>
              </w:rPr>
              <w:t>NOMBRE DE REPRESENTANTE</w:t>
            </w:r>
          </w:p>
        </w:tc>
        <w:tc>
          <w:tcPr>
            <w:tcW w:w="4527" w:type="dxa"/>
          </w:tcPr>
          <w:p w14:paraId="681AE210" w14:textId="77777777" w:rsidR="0008194A" w:rsidRPr="00315BDF" w:rsidRDefault="0008194A" w:rsidP="00A5468C">
            <w:pPr>
              <w:jc w:val="both"/>
              <w:rPr>
                <w:rFonts w:ascii="Arial" w:hAnsi="Arial" w:cs="Arial"/>
              </w:rPr>
            </w:pPr>
          </w:p>
        </w:tc>
      </w:tr>
      <w:tr w:rsidR="0008194A" w:rsidRPr="00315BDF" w14:paraId="21CEAB04" w14:textId="77777777" w:rsidTr="00A5468C">
        <w:tc>
          <w:tcPr>
            <w:tcW w:w="4527" w:type="dxa"/>
          </w:tcPr>
          <w:p w14:paraId="6A0D0A29" w14:textId="77777777" w:rsidR="0008194A" w:rsidRPr="00315BDF" w:rsidRDefault="0008194A" w:rsidP="00A5468C">
            <w:pPr>
              <w:jc w:val="both"/>
              <w:rPr>
                <w:rFonts w:ascii="Arial" w:hAnsi="Arial" w:cs="Arial"/>
              </w:rPr>
            </w:pPr>
            <w:r w:rsidRPr="00315BDF">
              <w:rPr>
                <w:rFonts w:ascii="Arial" w:hAnsi="Arial" w:cs="Arial"/>
              </w:rPr>
              <w:t>TELÉFONO CELULAR DE CONTACTO</w:t>
            </w:r>
          </w:p>
        </w:tc>
        <w:tc>
          <w:tcPr>
            <w:tcW w:w="4527" w:type="dxa"/>
          </w:tcPr>
          <w:p w14:paraId="114BBE42" w14:textId="77777777" w:rsidR="0008194A" w:rsidRPr="00315BDF" w:rsidRDefault="0008194A" w:rsidP="00A5468C">
            <w:pPr>
              <w:jc w:val="both"/>
              <w:rPr>
                <w:rFonts w:ascii="Arial" w:hAnsi="Arial" w:cs="Arial"/>
              </w:rPr>
            </w:pPr>
          </w:p>
        </w:tc>
      </w:tr>
      <w:tr w:rsidR="0008194A" w:rsidRPr="00315BDF" w14:paraId="75C9A390" w14:textId="77777777" w:rsidTr="00A5468C">
        <w:trPr>
          <w:trHeight w:val="442"/>
        </w:trPr>
        <w:tc>
          <w:tcPr>
            <w:tcW w:w="4527" w:type="dxa"/>
          </w:tcPr>
          <w:p w14:paraId="10838568" w14:textId="77777777" w:rsidR="0008194A" w:rsidRPr="00315BDF" w:rsidRDefault="0008194A" w:rsidP="00A5468C">
            <w:pPr>
              <w:jc w:val="both"/>
              <w:rPr>
                <w:rFonts w:ascii="Arial" w:hAnsi="Arial" w:cs="Arial"/>
              </w:rPr>
            </w:pPr>
            <w:r w:rsidRPr="00315BDF">
              <w:rPr>
                <w:rFonts w:ascii="Arial" w:hAnsi="Arial" w:cs="Arial"/>
              </w:rPr>
              <w:t xml:space="preserve">CORREO ELECTRÓNICO </w:t>
            </w:r>
          </w:p>
        </w:tc>
        <w:tc>
          <w:tcPr>
            <w:tcW w:w="4527" w:type="dxa"/>
          </w:tcPr>
          <w:p w14:paraId="20A1AF2A" w14:textId="77777777" w:rsidR="0008194A" w:rsidRPr="00315BDF" w:rsidRDefault="0008194A" w:rsidP="00A5468C">
            <w:pPr>
              <w:jc w:val="both"/>
              <w:rPr>
                <w:rFonts w:ascii="Arial" w:hAnsi="Arial" w:cs="Arial"/>
              </w:rPr>
            </w:pPr>
          </w:p>
        </w:tc>
      </w:tr>
      <w:tr w:rsidR="0008194A" w:rsidRPr="00315BDF" w14:paraId="297FAF8B" w14:textId="77777777" w:rsidTr="00A5468C">
        <w:tc>
          <w:tcPr>
            <w:tcW w:w="9054" w:type="dxa"/>
            <w:gridSpan w:val="2"/>
          </w:tcPr>
          <w:p w14:paraId="5394CC30" w14:textId="77777777" w:rsidR="0008194A" w:rsidRPr="00315BDF" w:rsidRDefault="0008194A" w:rsidP="00A5468C">
            <w:pPr>
              <w:jc w:val="center"/>
              <w:rPr>
                <w:rFonts w:ascii="Arial" w:hAnsi="Arial" w:cs="Arial"/>
              </w:rPr>
            </w:pPr>
          </w:p>
          <w:p w14:paraId="0E6A3777" w14:textId="77777777" w:rsidR="0008194A" w:rsidRPr="00315BDF" w:rsidRDefault="0008194A" w:rsidP="00A5468C">
            <w:pPr>
              <w:jc w:val="center"/>
              <w:rPr>
                <w:rFonts w:ascii="Arial" w:hAnsi="Arial" w:cs="Arial"/>
              </w:rPr>
            </w:pPr>
            <w:r w:rsidRPr="00315BDF">
              <w:rPr>
                <w:rFonts w:ascii="Arial" w:hAnsi="Arial" w:cs="Arial"/>
              </w:rPr>
              <w:t>Sello autorización área responsable</w:t>
            </w:r>
          </w:p>
          <w:p w14:paraId="1BDE8488" w14:textId="77777777" w:rsidR="0008194A" w:rsidRPr="00315BDF" w:rsidRDefault="0008194A" w:rsidP="00A5468C">
            <w:pPr>
              <w:rPr>
                <w:rFonts w:ascii="Arial" w:hAnsi="Arial" w:cs="Arial"/>
              </w:rPr>
            </w:pPr>
          </w:p>
          <w:p w14:paraId="428F2701" w14:textId="77777777" w:rsidR="0008194A" w:rsidRPr="00315BDF" w:rsidRDefault="0008194A" w:rsidP="00A5468C">
            <w:pPr>
              <w:rPr>
                <w:rFonts w:ascii="Arial" w:hAnsi="Arial" w:cs="Arial"/>
              </w:rPr>
            </w:pPr>
          </w:p>
          <w:p w14:paraId="08D823CA" w14:textId="77777777" w:rsidR="0008194A" w:rsidRPr="00315BDF" w:rsidRDefault="0008194A" w:rsidP="00A5468C">
            <w:pPr>
              <w:rPr>
                <w:rFonts w:ascii="Arial" w:hAnsi="Arial" w:cs="Arial"/>
              </w:rPr>
            </w:pPr>
          </w:p>
          <w:p w14:paraId="66E1A85D" w14:textId="77777777" w:rsidR="0008194A" w:rsidRPr="00315BDF" w:rsidRDefault="0008194A" w:rsidP="00A5468C">
            <w:pPr>
              <w:jc w:val="center"/>
              <w:rPr>
                <w:rFonts w:ascii="Arial" w:hAnsi="Arial" w:cs="Arial"/>
              </w:rPr>
            </w:pPr>
            <w:r w:rsidRPr="00315BDF">
              <w:rPr>
                <w:rFonts w:ascii="Arial" w:hAnsi="Arial" w:cs="Arial"/>
              </w:rPr>
              <w:t xml:space="preserve">Lic. Raúl Cuevas Landeros </w:t>
            </w:r>
          </w:p>
          <w:p w14:paraId="7A04E986" w14:textId="77777777" w:rsidR="0008194A" w:rsidRPr="00315BDF" w:rsidRDefault="0008194A" w:rsidP="00A5468C">
            <w:pPr>
              <w:jc w:val="center"/>
              <w:rPr>
                <w:rFonts w:ascii="Arial" w:hAnsi="Arial" w:cs="Arial"/>
              </w:rPr>
            </w:pPr>
            <w:r w:rsidRPr="00315BDF">
              <w:rPr>
                <w:rFonts w:ascii="Arial" w:hAnsi="Arial" w:cs="Arial"/>
              </w:rPr>
              <w:t xml:space="preserve">Director de Recursos Materiales  </w:t>
            </w:r>
          </w:p>
        </w:tc>
      </w:tr>
    </w:tbl>
    <w:p w14:paraId="227E36B3" w14:textId="77777777" w:rsidR="0008194A" w:rsidRPr="00315BDF" w:rsidRDefault="0008194A" w:rsidP="0008194A">
      <w:pPr>
        <w:spacing w:after="0"/>
        <w:rPr>
          <w:rFonts w:ascii="Arial" w:eastAsia="Calibri" w:hAnsi="Arial" w:cs="Arial"/>
        </w:rPr>
      </w:pPr>
    </w:p>
    <w:p w14:paraId="5F052447" w14:textId="77777777" w:rsidR="0008194A" w:rsidRPr="00315BDF" w:rsidRDefault="0008194A" w:rsidP="0008194A">
      <w:pPr>
        <w:spacing w:after="0"/>
        <w:rPr>
          <w:rFonts w:ascii="Arial" w:eastAsia="Calibri" w:hAnsi="Arial" w:cs="Arial"/>
        </w:rPr>
      </w:pPr>
    </w:p>
    <w:p w14:paraId="634D9AEC" w14:textId="77777777" w:rsidR="0008194A" w:rsidRPr="00315BDF" w:rsidRDefault="0008194A" w:rsidP="0008194A">
      <w:pPr>
        <w:spacing w:after="0"/>
        <w:rPr>
          <w:rFonts w:ascii="Arial" w:eastAsia="Calibri" w:hAnsi="Arial" w:cs="Arial"/>
          <w:sz w:val="20"/>
          <w:szCs w:val="20"/>
        </w:rPr>
      </w:pPr>
      <w:r w:rsidRPr="00315BDF">
        <w:rPr>
          <w:rFonts w:ascii="Arial" w:eastAsia="Calibri" w:hAnsi="Arial" w:cs="Arial"/>
          <w:sz w:val="20"/>
          <w:szCs w:val="20"/>
        </w:rPr>
        <w:t>Favor de llenar a máquina o con letra de molde</w:t>
      </w:r>
    </w:p>
    <w:p w14:paraId="333D357D" w14:textId="77777777" w:rsidR="0008194A" w:rsidRPr="00315BDF" w:rsidRDefault="0008194A" w:rsidP="0008194A">
      <w:pPr>
        <w:pBdr>
          <w:top w:val="nil"/>
          <w:left w:val="nil"/>
          <w:bottom w:val="nil"/>
          <w:right w:val="nil"/>
          <w:between w:val="nil"/>
        </w:pBdr>
        <w:spacing w:after="0" w:line="240" w:lineRule="auto"/>
        <w:jc w:val="both"/>
        <w:rPr>
          <w:rFonts w:ascii="Arial" w:eastAsia="Arial" w:hAnsi="Arial" w:cs="Arial"/>
          <w:color w:val="000000"/>
          <w:lang w:val="es-ES_tradnl" w:eastAsia="es-MX"/>
        </w:rPr>
      </w:pPr>
    </w:p>
    <w:p w14:paraId="4E39C983" w14:textId="77777777" w:rsidR="0008194A" w:rsidRPr="00D35822" w:rsidRDefault="0008194A" w:rsidP="0008194A">
      <w:pPr>
        <w:spacing w:after="0" w:line="240" w:lineRule="auto"/>
        <w:jc w:val="both"/>
        <w:rPr>
          <w:rFonts w:ascii="Arial" w:eastAsia="Times New Roman" w:hAnsi="Arial" w:cs="Arial"/>
          <w:sz w:val="20"/>
          <w:szCs w:val="20"/>
          <w:lang w:val="es-ES_tradnl" w:eastAsia="es-ES"/>
        </w:rPr>
      </w:pPr>
    </w:p>
    <w:p w14:paraId="19F47CE9" w14:textId="77777777" w:rsidR="0008194A" w:rsidRPr="00885923" w:rsidRDefault="0008194A" w:rsidP="0008194A">
      <w:pPr>
        <w:spacing w:after="0" w:line="240" w:lineRule="auto"/>
        <w:jc w:val="both"/>
        <w:rPr>
          <w:rFonts w:ascii="Arial" w:eastAsia="Times New Roman" w:hAnsi="Arial" w:cs="Arial"/>
          <w:sz w:val="20"/>
          <w:szCs w:val="20"/>
          <w:lang w:val="es-ES_tradnl" w:eastAsia="es-ES"/>
        </w:rPr>
      </w:pPr>
    </w:p>
    <w:p w14:paraId="5368B3B6" w14:textId="77777777" w:rsidR="0008194A" w:rsidRPr="009E4B5D" w:rsidRDefault="0008194A" w:rsidP="0008194A">
      <w:pPr>
        <w:spacing w:after="0"/>
        <w:jc w:val="both"/>
        <w:rPr>
          <w:rFonts w:ascii="Arial" w:hAnsi="Arial" w:cs="Arial"/>
          <w:lang w:val="es-ES_tradnl"/>
        </w:rPr>
      </w:pPr>
    </w:p>
    <w:p w14:paraId="72C32861" w14:textId="77777777" w:rsidR="0008194A" w:rsidRPr="00993D00" w:rsidRDefault="0008194A" w:rsidP="0008194A">
      <w:pPr>
        <w:spacing w:after="0" w:line="240" w:lineRule="auto"/>
        <w:jc w:val="both"/>
        <w:rPr>
          <w:rFonts w:ascii="Arial" w:eastAsia="Times New Roman" w:hAnsi="Arial" w:cs="Arial"/>
          <w:bCs/>
          <w:lang w:val="es-ES_tradnl" w:eastAsia="es-ES"/>
        </w:rPr>
      </w:pPr>
    </w:p>
    <w:p w14:paraId="0558271D" w14:textId="77777777" w:rsidR="00DA1895" w:rsidRPr="0008194A" w:rsidRDefault="00DA1895" w:rsidP="004B6DAC">
      <w:pPr>
        <w:spacing w:after="0" w:line="240" w:lineRule="auto"/>
        <w:jc w:val="both"/>
        <w:rPr>
          <w:rFonts w:ascii="Arial" w:eastAsia="Times New Roman" w:hAnsi="Arial" w:cs="Arial"/>
          <w:bCs/>
          <w:lang w:val="es-ES_tradnl" w:eastAsia="es-ES"/>
        </w:rPr>
      </w:pPr>
    </w:p>
    <w:sectPr w:rsidR="00DA1895" w:rsidRPr="0008194A" w:rsidSect="00CA7EF2">
      <w:headerReference w:type="default" r:id="rId10"/>
      <w:footerReference w:type="default" r:id="rId11"/>
      <w:pgSz w:w="12240" w:h="15840" w:code="1"/>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42B70" w14:textId="77777777" w:rsidR="000A0FBF" w:rsidRDefault="000A0FBF">
      <w:pPr>
        <w:spacing w:after="0" w:line="240" w:lineRule="auto"/>
      </w:pPr>
      <w:r>
        <w:separator/>
      </w:r>
    </w:p>
  </w:endnote>
  <w:endnote w:type="continuationSeparator" w:id="0">
    <w:p w14:paraId="0CD606E4" w14:textId="77777777" w:rsidR="000A0FBF" w:rsidRDefault="000A0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mo">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7769073"/>
      <w:docPartObj>
        <w:docPartGallery w:val="Page Numbers (Bottom of Page)"/>
        <w:docPartUnique/>
      </w:docPartObj>
    </w:sdtPr>
    <w:sdtContent>
      <w:p w14:paraId="6AD3C80B" w14:textId="48F85251" w:rsidR="002D583C" w:rsidRDefault="002D583C">
        <w:pPr>
          <w:pStyle w:val="Footer"/>
          <w:jc w:val="right"/>
        </w:pPr>
        <w:r>
          <w:fldChar w:fldCharType="begin"/>
        </w:r>
        <w:r>
          <w:instrText>PAGE   \* MERGEFORMAT</w:instrText>
        </w:r>
        <w:r>
          <w:fldChar w:fldCharType="separate"/>
        </w:r>
        <w:r w:rsidR="00FB06DE">
          <w:rPr>
            <w:noProof/>
          </w:rPr>
          <w:t>20</w:t>
        </w:r>
        <w:r>
          <w:rPr>
            <w:noProof/>
          </w:rPr>
          <w:fldChar w:fldCharType="end"/>
        </w:r>
      </w:p>
    </w:sdtContent>
  </w:sdt>
  <w:p w14:paraId="59AE45CE" w14:textId="77777777" w:rsidR="002D583C" w:rsidRDefault="002D5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2F81" w14:textId="77777777" w:rsidR="000A0FBF" w:rsidRDefault="000A0FBF">
      <w:pPr>
        <w:spacing w:after="0" w:line="240" w:lineRule="auto"/>
      </w:pPr>
      <w:r>
        <w:separator/>
      </w:r>
    </w:p>
  </w:footnote>
  <w:footnote w:type="continuationSeparator" w:id="0">
    <w:p w14:paraId="69D4F930" w14:textId="77777777" w:rsidR="000A0FBF" w:rsidRDefault="000A0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DB512" w14:textId="77777777" w:rsidR="002D583C" w:rsidRDefault="002D583C">
    <w:pPr>
      <w:pStyle w:val="Header"/>
      <w:jc w:val="right"/>
    </w:pPr>
  </w:p>
  <w:p w14:paraId="518830E8" w14:textId="77777777" w:rsidR="002D583C" w:rsidRDefault="002D5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6"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9"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1"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2" w15:restartNumberingAfterBreak="0">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3"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293B0185"/>
    <w:multiLevelType w:val="multilevel"/>
    <w:tmpl w:val="9118C17C"/>
    <w:lvl w:ilvl="0">
      <w:start w:val="1"/>
      <w:numFmt w:val="lowerLetter"/>
      <w:lvlText w:val="%1)"/>
      <w:lvlJc w:val="left"/>
      <w:pPr>
        <w:ind w:left="360" w:hanging="360"/>
      </w:pPr>
      <w:rPr>
        <w:b w:val="0"/>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7"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8"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20"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4"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5"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0"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35" w15:restartNumberingAfterBreak="0">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36" w15:restartNumberingAfterBreak="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37"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8"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9"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16cid:durableId="1571575000">
    <w:abstractNumId w:val="27"/>
  </w:num>
  <w:num w:numId="2" w16cid:durableId="381367632">
    <w:abstractNumId w:val="33"/>
  </w:num>
  <w:num w:numId="3" w16cid:durableId="420873508">
    <w:abstractNumId w:val="32"/>
  </w:num>
  <w:num w:numId="4" w16cid:durableId="1752971298">
    <w:abstractNumId w:val="13"/>
  </w:num>
  <w:num w:numId="5" w16cid:durableId="1626694729">
    <w:abstractNumId w:val="14"/>
  </w:num>
  <w:num w:numId="6" w16cid:durableId="505023779">
    <w:abstractNumId w:val="3"/>
  </w:num>
  <w:num w:numId="7" w16cid:durableId="1562205847">
    <w:abstractNumId w:val="26"/>
  </w:num>
  <w:num w:numId="8" w16cid:durableId="2083718526">
    <w:abstractNumId w:val="1"/>
  </w:num>
  <w:num w:numId="9" w16cid:durableId="170337199">
    <w:abstractNumId w:val="6"/>
  </w:num>
  <w:num w:numId="10" w16cid:durableId="1518884389">
    <w:abstractNumId w:val="24"/>
  </w:num>
  <w:num w:numId="11" w16cid:durableId="1351176150">
    <w:abstractNumId w:val="11"/>
  </w:num>
  <w:num w:numId="12" w16cid:durableId="964655840">
    <w:abstractNumId w:val="21"/>
  </w:num>
  <w:num w:numId="13" w16cid:durableId="8550748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685451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7173224">
    <w:abstractNumId w:val="28"/>
  </w:num>
  <w:num w:numId="16" w16cid:durableId="1336106383">
    <w:abstractNumId w:val="20"/>
  </w:num>
  <w:num w:numId="17" w16cid:durableId="122116891">
    <w:abstractNumId w:val="31"/>
  </w:num>
  <w:num w:numId="18" w16cid:durableId="1126657716">
    <w:abstractNumId w:val="29"/>
  </w:num>
  <w:num w:numId="19" w16cid:durableId="1747679438">
    <w:abstractNumId w:val="29"/>
  </w:num>
  <w:num w:numId="20" w16cid:durableId="306010982">
    <w:abstractNumId w:val="22"/>
  </w:num>
  <w:num w:numId="21" w16cid:durableId="204343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30083412">
    <w:abstractNumId w:val="0"/>
  </w:num>
  <w:num w:numId="23" w16cid:durableId="3399372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82110720">
    <w:abstractNumId w:val="7"/>
  </w:num>
  <w:num w:numId="25" w16cid:durableId="334304860">
    <w:abstractNumId w:val="2"/>
  </w:num>
  <w:num w:numId="26" w16cid:durableId="1740516156">
    <w:abstractNumId w:val="17"/>
  </w:num>
  <w:num w:numId="27" w16cid:durableId="582379202">
    <w:abstractNumId w:val="39"/>
  </w:num>
  <w:num w:numId="28" w16cid:durableId="8127898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5282342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963085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626678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46699484">
    <w:abstractNumId w:val="30"/>
  </w:num>
  <w:num w:numId="33" w16cid:durableId="621424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76995046">
    <w:abstractNumId w:val="19"/>
  </w:num>
  <w:num w:numId="35" w16cid:durableId="1323659376">
    <w:abstractNumId w:val="8"/>
  </w:num>
  <w:num w:numId="36" w16cid:durableId="1073892903">
    <w:abstractNumId w:val="16"/>
  </w:num>
  <w:num w:numId="37" w16cid:durableId="1747652565">
    <w:abstractNumId w:val="34"/>
  </w:num>
  <w:num w:numId="38" w16cid:durableId="543103625">
    <w:abstractNumId w:val="12"/>
  </w:num>
  <w:num w:numId="39" w16cid:durableId="649869973">
    <w:abstractNumId w:val="35"/>
  </w:num>
  <w:num w:numId="40" w16cid:durableId="758603735">
    <w:abstractNumId w:val="36"/>
  </w:num>
  <w:num w:numId="41" w16cid:durableId="194846022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90B"/>
    <w:rsid w:val="00022C16"/>
    <w:rsid w:val="00024DDA"/>
    <w:rsid w:val="000256EC"/>
    <w:rsid w:val="00025BE4"/>
    <w:rsid w:val="00026A2A"/>
    <w:rsid w:val="000278B7"/>
    <w:rsid w:val="000308D8"/>
    <w:rsid w:val="00031F7C"/>
    <w:rsid w:val="000320E5"/>
    <w:rsid w:val="0003389F"/>
    <w:rsid w:val="00035A8D"/>
    <w:rsid w:val="000361C7"/>
    <w:rsid w:val="00036218"/>
    <w:rsid w:val="00037BF4"/>
    <w:rsid w:val="00040313"/>
    <w:rsid w:val="00040CCB"/>
    <w:rsid w:val="00040E33"/>
    <w:rsid w:val="00041007"/>
    <w:rsid w:val="000418EC"/>
    <w:rsid w:val="00041FE1"/>
    <w:rsid w:val="00042AAB"/>
    <w:rsid w:val="0004303A"/>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65E3"/>
    <w:rsid w:val="00077141"/>
    <w:rsid w:val="0007723A"/>
    <w:rsid w:val="00077C20"/>
    <w:rsid w:val="0008081C"/>
    <w:rsid w:val="000808CD"/>
    <w:rsid w:val="00081595"/>
    <w:rsid w:val="0008194A"/>
    <w:rsid w:val="00082299"/>
    <w:rsid w:val="00082AB4"/>
    <w:rsid w:val="00083BE6"/>
    <w:rsid w:val="00084E3B"/>
    <w:rsid w:val="00091E85"/>
    <w:rsid w:val="000926F8"/>
    <w:rsid w:val="00092C12"/>
    <w:rsid w:val="00093F04"/>
    <w:rsid w:val="00097878"/>
    <w:rsid w:val="00097FE7"/>
    <w:rsid w:val="000A08BD"/>
    <w:rsid w:val="000A0FBF"/>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2318"/>
    <w:rsid w:val="000D3E48"/>
    <w:rsid w:val="000D5FA7"/>
    <w:rsid w:val="000D61DB"/>
    <w:rsid w:val="000D6564"/>
    <w:rsid w:val="000D737F"/>
    <w:rsid w:val="000E0175"/>
    <w:rsid w:val="000E427D"/>
    <w:rsid w:val="000E4784"/>
    <w:rsid w:val="000E4CB4"/>
    <w:rsid w:val="000E7647"/>
    <w:rsid w:val="000E7824"/>
    <w:rsid w:val="000E7C0D"/>
    <w:rsid w:val="000E7CDC"/>
    <w:rsid w:val="000F0A86"/>
    <w:rsid w:val="000F22FD"/>
    <w:rsid w:val="000F317E"/>
    <w:rsid w:val="000F3FFA"/>
    <w:rsid w:val="000F5D20"/>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0C6C"/>
    <w:rsid w:val="0011412A"/>
    <w:rsid w:val="00115DDF"/>
    <w:rsid w:val="00121BF0"/>
    <w:rsid w:val="00121EBB"/>
    <w:rsid w:val="00122576"/>
    <w:rsid w:val="00122584"/>
    <w:rsid w:val="00122C69"/>
    <w:rsid w:val="00124963"/>
    <w:rsid w:val="00124C8D"/>
    <w:rsid w:val="00126D70"/>
    <w:rsid w:val="00127161"/>
    <w:rsid w:val="0013006C"/>
    <w:rsid w:val="0013137D"/>
    <w:rsid w:val="00131540"/>
    <w:rsid w:val="00131676"/>
    <w:rsid w:val="001341C2"/>
    <w:rsid w:val="00135716"/>
    <w:rsid w:val="0013798A"/>
    <w:rsid w:val="001441BB"/>
    <w:rsid w:val="00146FC3"/>
    <w:rsid w:val="00150B92"/>
    <w:rsid w:val="00151DEA"/>
    <w:rsid w:val="00152187"/>
    <w:rsid w:val="00152BE4"/>
    <w:rsid w:val="00153E1E"/>
    <w:rsid w:val="0015521E"/>
    <w:rsid w:val="00155E83"/>
    <w:rsid w:val="00157D6C"/>
    <w:rsid w:val="00163F9A"/>
    <w:rsid w:val="001666EF"/>
    <w:rsid w:val="001670AE"/>
    <w:rsid w:val="0017223D"/>
    <w:rsid w:val="001735AC"/>
    <w:rsid w:val="00174CF6"/>
    <w:rsid w:val="0017562F"/>
    <w:rsid w:val="00176947"/>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4593"/>
    <w:rsid w:val="001B3058"/>
    <w:rsid w:val="001B3BF3"/>
    <w:rsid w:val="001B54DD"/>
    <w:rsid w:val="001B566C"/>
    <w:rsid w:val="001B6A98"/>
    <w:rsid w:val="001B77A5"/>
    <w:rsid w:val="001C0B98"/>
    <w:rsid w:val="001C0D0B"/>
    <w:rsid w:val="001C1059"/>
    <w:rsid w:val="001C1BA7"/>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607"/>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3F2"/>
    <w:rsid w:val="00201A71"/>
    <w:rsid w:val="00203656"/>
    <w:rsid w:val="0020456D"/>
    <w:rsid w:val="00204ACC"/>
    <w:rsid w:val="00206801"/>
    <w:rsid w:val="0021028B"/>
    <w:rsid w:val="00211C70"/>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4B20"/>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E8A"/>
    <w:rsid w:val="00262A1A"/>
    <w:rsid w:val="00263AAC"/>
    <w:rsid w:val="00264833"/>
    <w:rsid w:val="00264F85"/>
    <w:rsid w:val="00266C74"/>
    <w:rsid w:val="0026701F"/>
    <w:rsid w:val="00270F61"/>
    <w:rsid w:val="002727E9"/>
    <w:rsid w:val="00273C7F"/>
    <w:rsid w:val="0027585F"/>
    <w:rsid w:val="00275BE2"/>
    <w:rsid w:val="002764B3"/>
    <w:rsid w:val="00276FFD"/>
    <w:rsid w:val="0028232F"/>
    <w:rsid w:val="002847A7"/>
    <w:rsid w:val="00285D3C"/>
    <w:rsid w:val="002861CB"/>
    <w:rsid w:val="002869B4"/>
    <w:rsid w:val="00287B67"/>
    <w:rsid w:val="0029093B"/>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C9E"/>
    <w:rsid w:val="002A6FDD"/>
    <w:rsid w:val="002B27E7"/>
    <w:rsid w:val="002B282E"/>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83C"/>
    <w:rsid w:val="002D5AA5"/>
    <w:rsid w:val="002D6405"/>
    <w:rsid w:val="002E1216"/>
    <w:rsid w:val="002E59E3"/>
    <w:rsid w:val="002E7834"/>
    <w:rsid w:val="002E79FF"/>
    <w:rsid w:val="002F0AE7"/>
    <w:rsid w:val="002F0F2B"/>
    <w:rsid w:val="002F1476"/>
    <w:rsid w:val="002F26EB"/>
    <w:rsid w:val="002F34E2"/>
    <w:rsid w:val="002F3548"/>
    <w:rsid w:val="002F5365"/>
    <w:rsid w:val="002F62E9"/>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17CE3"/>
    <w:rsid w:val="00321D2A"/>
    <w:rsid w:val="00321F92"/>
    <w:rsid w:val="00323B7F"/>
    <w:rsid w:val="00323F99"/>
    <w:rsid w:val="0032483A"/>
    <w:rsid w:val="003261A0"/>
    <w:rsid w:val="00327FB8"/>
    <w:rsid w:val="00330E70"/>
    <w:rsid w:val="00332BEB"/>
    <w:rsid w:val="003331C4"/>
    <w:rsid w:val="00333F7C"/>
    <w:rsid w:val="00334E85"/>
    <w:rsid w:val="0033595E"/>
    <w:rsid w:val="00335B4A"/>
    <w:rsid w:val="00336BE6"/>
    <w:rsid w:val="00343922"/>
    <w:rsid w:val="00344386"/>
    <w:rsid w:val="0035057D"/>
    <w:rsid w:val="00352DA6"/>
    <w:rsid w:val="00356335"/>
    <w:rsid w:val="00360305"/>
    <w:rsid w:val="003603C1"/>
    <w:rsid w:val="003604BD"/>
    <w:rsid w:val="0036149D"/>
    <w:rsid w:val="00361B2D"/>
    <w:rsid w:val="00361CAE"/>
    <w:rsid w:val="003633DF"/>
    <w:rsid w:val="00363ACB"/>
    <w:rsid w:val="00364FF0"/>
    <w:rsid w:val="0036652A"/>
    <w:rsid w:val="00366B91"/>
    <w:rsid w:val="00367C76"/>
    <w:rsid w:val="00367C94"/>
    <w:rsid w:val="00370BE8"/>
    <w:rsid w:val="003737F7"/>
    <w:rsid w:val="00373BA3"/>
    <w:rsid w:val="00374A75"/>
    <w:rsid w:val="00374B47"/>
    <w:rsid w:val="00375D76"/>
    <w:rsid w:val="003763CC"/>
    <w:rsid w:val="00377760"/>
    <w:rsid w:val="00377A0A"/>
    <w:rsid w:val="003821E9"/>
    <w:rsid w:val="00382431"/>
    <w:rsid w:val="0038253B"/>
    <w:rsid w:val="003828D2"/>
    <w:rsid w:val="003839D5"/>
    <w:rsid w:val="003841A0"/>
    <w:rsid w:val="00384566"/>
    <w:rsid w:val="00385791"/>
    <w:rsid w:val="00385FD1"/>
    <w:rsid w:val="00386011"/>
    <w:rsid w:val="0038664B"/>
    <w:rsid w:val="00386986"/>
    <w:rsid w:val="00386DA0"/>
    <w:rsid w:val="00386EFC"/>
    <w:rsid w:val="003875A0"/>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21F2"/>
    <w:rsid w:val="003A4193"/>
    <w:rsid w:val="003A492B"/>
    <w:rsid w:val="003A582F"/>
    <w:rsid w:val="003A6BEC"/>
    <w:rsid w:val="003B27D3"/>
    <w:rsid w:val="003B3952"/>
    <w:rsid w:val="003B5EBC"/>
    <w:rsid w:val="003B6360"/>
    <w:rsid w:val="003C12E6"/>
    <w:rsid w:val="003C21E9"/>
    <w:rsid w:val="003C35FF"/>
    <w:rsid w:val="003C38A0"/>
    <w:rsid w:val="003C55BE"/>
    <w:rsid w:val="003C663F"/>
    <w:rsid w:val="003D05AA"/>
    <w:rsid w:val="003D09B8"/>
    <w:rsid w:val="003D25B1"/>
    <w:rsid w:val="003D2C36"/>
    <w:rsid w:val="003D4622"/>
    <w:rsid w:val="003D6406"/>
    <w:rsid w:val="003D6CE4"/>
    <w:rsid w:val="003D752C"/>
    <w:rsid w:val="003D7B2C"/>
    <w:rsid w:val="003E057F"/>
    <w:rsid w:val="003E18AE"/>
    <w:rsid w:val="003E4506"/>
    <w:rsid w:val="003E5EF3"/>
    <w:rsid w:val="003E5FA5"/>
    <w:rsid w:val="003E772F"/>
    <w:rsid w:val="003F0CD9"/>
    <w:rsid w:val="003F1B4F"/>
    <w:rsid w:val="003F1ED4"/>
    <w:rsid w:val="003F3F66"/>
    <w:rsid w:val="003F5A76"/>
    <w:rsid w:val="003F5D8E"/>
    <w:rsid w:val="003F7C1A"/>
    <w:rsid w:val="003F7D4E"/>
    <w:rsid w:val="00401CA2"/>
    <w:rsid w:val="004025E0"/>
    <w:rsid w:val="00403E54"/>
    <w:rsid w:val="0040475F"/>
    <w:rsid w:val="004048AC"/>
    <w:rsid w:val="0040518C"/>
    <w:rsid w:val="00407DFC"/>
    <w:rsid w:val="004118D6"/>
    <w:rsid w:val="00412D42"/>
    <w:rsid w:val="00413F0D"/>
    <w:rsid w:val="00413FDE"/>
    <w:rsid w:val="00414243"/>
    <w:rsid w:val="00414A49"/>
    <w:rsid w:val="00415703"/>
    <w:rsid w:val="004167DD"/>
    <w:rsid w:val="00416A39"/>
    <w:rsid w:val="00417079"/>
    <w:rsid w:val="00417755"/>
    <w:rsid w:val="00420A4B"/>
    <w:rsid w:val="00421F4B"/>
    <w:rsid w:val="00422268"/>
    <w:rsid w:val="0042248A"/>
    <w:rsid w:val="00423C3E"/>
    <w:rsid w:val="00424B63"/>
    <w:rsid w:val="004251E6"/>
    <w:rsid w:val="004253D9"/>
    <w:rsid w:val="004257C8"/>
    <w:rsid w:val="00426241"/>
    <w:rsid w:val="00426B79"/>
    <w:rsid w:val="00426B88"/>
    <w:rsid w:val="004273C3"/>
    <w:rsid w:val="00432939"/>
    <w:rsid w:val="004341FD"/>
    <w:rsid w:val="00434462"/>
    <w:rsid w:val="00434547"/>
    <w:rsid w:val="00434DF6"/>
    <w:rsid w:val="00435472"/>
    <w:rsid w:val="004356FD"/>
    <w:rsid w:val="00435F86"/>
    <w:rsid w:val="0043680D"/>
    <w:rsid w:val="004407A1"/>
    <w:rsid w:val="0044095F"/>
    <w:rsid w:val="00440D44"/>
    <w:rsid w:val="00442835"/>
    <w:rsid w:val="004436FC"/>
    <w:rsid w:val="004449D8"/>
    <w:rsid w:val="00446271"/>
    <w:rsid w:val="00447AC0"/>
    <w:rsid w:val="00452454"/>
    <w:rsid w:val="00452565"/>
    <w:rsid w:val="0045405D"/>
    <w:rsid w:val="00454233"/>
    <w:rsid w:val="00454843"/>
    <w:rsid w:val="00457642"/>
    <w:rsid w:val="0045798D"/>
    <w:rsid w:val="00457BA3"/>
    <w:rsid w:val="00462B70"/>
    <w:rsid w:val="00464672"/>
    <w:rsid w:val="00464F49"/>
    <w:rsid w:val="00467DA1"/>
    <w:rsid w:val="00467E86"/>
    <w:rsid w:val="004704E0"/>
    <w:rsid w:val="0047053E"/>
    <w:rsid w:val="00471FBE"/>
    <w:rsid w:val="004728CF"/>
    <w:rsid w:val="004728F6"/>
    <w:rsid w:val="00473637"/>
    <w:rsid w:val="00474466"/>
    <w:rsid w:val="0047458B"/>
    <w:rsid w:val="0047567C"/>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6DAC"/>
    <w:rsid w:val="004B7598"/>
    <w:rsid w:val="004C0A15"/>
    <w:rsid w:val="004C0CAE"/>
    <w:rsid w:val="004C13F2"/>
    <w:rsid w:val="004C1F46"/>
    <w:rsid w:val="004C395D"/>
    <w:rsid w:val="004C5AD4"/>
    <w:rsid w:val="004D0136"/>
    <w:rsid w:val="004D0E44"/>
    <w:rsid w:val="004D27EC"/>
    <w:rsid w:val="004D2AE2"/>
    <w:rsid w:val="004D30A5"/>
    <w:rsid w:val="004D311D"/>
    <w:rsid w:val="004D486C"/>
    <w:rsid w:val="004D494C"/>
    <w:rsid w:val="004D6C9D"/>
    <w:rsid w:val="004E1A01"/>
    <w:rsid w:val="004E1A50"/>
    <w:rsid w:val="004E1F80"/>
    <w:rsid w:val="004E2C34"/>
    <w:rsid w:val="004E2D58"/>
    <w:rsid w:val="004E4108"/>
    <w:rsid w:val="004F1701"/>
    <w:rsid w:val="004F2346"/>
    <w:rsid w:val="004F2748"/>
    <w:rsid w:val="004F27E0"/>
    <w:rsid w:val="004F3232"/>
    <w:rsid w:val="004F4277"/>
    <w:rsid w:val="004F4FF7"/>
    <w:rsid w:val="004F5D37"/>
    <w:rsid w:val="004F764C"/>
    <w:rsid w:val="00500F3F"/>
    <w:rsid w:val="00502A76"/>
    <w:rsid w:val="00503050"/>
    <w:rsid w:val="005034FD"/>
    <w:rsid w:val="00503A7B"/>
    <w:rsid w:val="00503E2F"/>
    <w:rsid w:val="00504D5C"/>
    <w:rsid w:val="00510526"/>
    <w:rsid w:val="00510F05"/>
    <w:rsid w:val="005142B2"/>
    <w:rsid w:val="00514527"/>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470A6"/>
    <w:rsid w:val="00550728"/>
    <w:rsid w:val="00550A25"/>
    <w:rsid w:val="00551BB4"/>
    <w:rsid w:val="00553498"/>
    <w:rsid w:val="00553FEA"/>
    <w:rsid w:val="00555152"/>
    <w:rsid w:val="00557962"/>
    <w:rsid w:val="005633F4"/>
    <w:rsid w:val="00563E45"/>
    <w:rsid w:val="00564D5D"/>
    <w:rsid w:val="005665F4"/>
    <w:rsid w:val="00566E00"/>
    <w:rsid w:val="00567954"/>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1E8A"/>
    <w:rsid w:val="00592AC4"/>
    <w:rsid w:val="005A0C87"/>
    <w:rsid w:val="005A393B"/>
    <w:rsid w:val="005A69BB"/>
    <w:rsid w:val="005A69DF"/>
    <w:rsid w:val="005A7552"/>
    <w:rsid w:val="005A7AE9"/>
    <w:rsid w:val="005B1B50"/>
    <w:rsid w:val="005B3079"/>
    <w:rsid w:val="005B3259"/>
    <w:rsid w:val="005B3512"/>
    <w:rsid w:val="005B4FF9"/>
    <w:rsid w:val="005B6252"/>
    <w:rsid w:val="005B63CE"/>
    <w:rsid w:val="005B77A8"/>
    <w:rsid w:val="005B790E"/>
    <w:rsid w:val="005B7ADC"/>
    <w:rsid w:val="005C0C17"/>
    <w:rsid w:val="005C114A"/>
    <w:rsid w:val="005C4028"/>
    <w:rsid w:val="005C439C"/>
    <w:rsid w:val="005C4E8A"/>
    <w:rsid w:val="005C72B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239"/>
    <w:rsid w:val="006037E7"/>
    <w:rsid w:val="0060384D"/>
    <w:rsid w:val="00603E89"/>
    <w:rsid w:val="00604523"/>
    <w:rsid w:val="006057AD"/>
    <w:rsid w:val="006058A2"/>
    <w:rsid w:val="0060605E"/>
    <w:rsid w:val="00606332"/>
    <w:rsid w:val="0060721A"/>
    <w:rsid w:val="0060744F"/>
    <w:rsid w:val="00607B81"/>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61C"/>
    <w:rsid w:val="00633907"/>
    <w:rsid w:val="00633E78"/>
    <w:rsid w:val="00634647"/>
    <w:rsid w:val="0063559F"/>
    <w:rsid w:val="00637558"/>
    <w:rsid w:val="00637845"/>
    <w:rsid w:val="006401A1"/>
    <w:rsid w:val="006416FE"/>
    <w:rsid w:val="00642559"/>
    <w:rsid w:val="006429A3"/>
    <w:rsid w:val="00642B44"/>
    <w:rsid w:val="00645AF8"/>
    <w:rsid w:val="0065042E"/>
    <w:rsid w:val="0065163E"/>
    <w:rsid w:val="00651C0D"/>
    <w:rsid w:val="00652B38"/>
    <w:rsid w:val="00652DC8"/>
    <w:rsid w:val="0066171A"/>
    <w:rsid w:val="00661E85"/>
    <w:rsid w:val="00663786"/>
    <w:rsid w:val="00663D56"/>
    <w:rsid w:val="00664A9B"/>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56D9"/>
    <w:rsid w:val="0068594E"/>
    <w:rsid w:val="00687FBE"/>
    <w:rsid w:val="00690B53"/>
    <w:rsid w:val="0069380A"/>
    <w:rsid w:val="006943EE"/>
    <w:rsid w:val="00695166"/>
    <w:rsid w:val="00695991"/>
    <w:rsid w:val="0069704B"/>
    <w:rsid w:val="006A001B"/>
    <w:rsid w:val="006A20B7"/>
    <w:rsid w:val="006A2F97"/>
    <w:rsid w:val="006A3356"/>
    <w:rsid w:val="006A52C1"/>
    <w:rsid w:val="006A5719"/>
    <w:rsid w:val="006A61F4"/>
    <w:rsid w:val="006A62C2"/>
    <w:rsid w:val="006B02A2"/>
    <w:rsid w:val="006B0411"/>
    <w:rsid w:val="006B0724"/>
    <w:rsid w:val="006B0FEB"/>
    <w:rsid w:val="006B1B91"/>
    <w:rsid w:val="006B3814"/>
    <w:rsid w:val="006B457F"/>
    <w:rsid w:val="006B4816"/>
    <w:rsid w:val="006B4E49"/>
    <w:rsid w:val="006B5943"/>
    <w:rsid w:val="006B63EA"/>
    <w:rsid w:val="006B70F0"/>
    <w:rsid w:val="006B76F5"/>
    <w:rsid w:val="006B783D"/>
    <w:rsid w:val="006C0745"/>
    <w:rsid w:val="006C0A6D"/>
    <w:rsid w:val="006C0CD1"/>
    <w:rsid w:val="006C2C19"/>
    <w:rsid w:val="006C2E4B"/>
    <w:rsid w:val="006C5203"/>
    <w:rsid w:val="006C5DAE"/>
    <w:rsid w:val="006D02D1"/>
    <w:rsid w:val="006D201E"/>
    <w:rsid w:val="006D2041"/>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2E09"/>
    <w:rsid w:val="00712E7E"/>
    <w:rsid w:val="007132C9"/>
    <w:rsid w:val="007150B8"/>
    <w:rsid w:val="007157B7"/>
    <w:rsid w:val="00716CE8"/>
    <w:rsid w:val="00717779"/>
    <w:rsid w:val="007177BC"/>
    <w:rsid w:val="007208D4"/>
    <w:rsid w:val="007223E4"/>
    <w:rsid w:val="007264BA"/>
    <w:rsid w:val="007267DA"/>
    <w:rsid w:val="00727D6D"/>
    <w:rsid w:val="00730AA5"/>
    <w:rsid w:val="007317AB"/>
    <w:rsid w:val="00732774"/>
    <w:rsid w:val="00733148"/>
    <w:rsid w:val="007344E8"/>
    <w:rsid w:val="00736124"/>
    <w:rsid w:val="0073612D"/>
    <w:rsid w:val="00737B74"/>
    <w:rsid w:val="00740420"/>
    <w:rsid w:val="007405BE"/>
    <w:rsid w:val="00740F37"/>
    <w:rsid w:val="0074158B"/>
    <w:rsid w:val="00741E4E"/>
    <w:rsid w:val="00741FD1"/>
    <w:rsid w:val="00743572"/>
    <w:rsid w:val="007441F1"/>
    <w:rsid w:val="00746DF4"/>
    <w:rsid w:val="0075362C"/>
    <w:rsid w:val="00754D91"/>
    <w:rsid w:val="00755DE3"/>
    <w:rsid w:val="00756C65"/>
    <w:rsid w:val="00756DE0"/>
    <w:rsid w:val="007579D7"/>
    <w:rsid w:val="00760FFF"/>
    <w:rsid w:val="00762386"/>
    <w:rsid w:val="007630B7"/>
    <w:rsid w:val="00764397"/>
    <w:rsid w:val="00764F71"/>
    <w:rsid w:val="00765B9B"/>
    <w:rsid w:val="00767569"/>
    <w:rsid w:val="0077021D"/>
    <w:rsid w:val="00770B8B"/>
    <w:rsid w:val="00772B9A"/>
    <w:rsid w:val="00776841"/>
    <w:rsid w:val="007772A3"/>
    <w:rsid w:val="007805A8"/>
    <w:rsid w:val="00780813"/>
    <w:rsid w:val="00780D6F"/>
    <w:rsid w:val="0078233E"/>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C75F9"/>
    <w:rsid w:val="007C7B0D"/>
    <w:rsid w:val="007D19F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03F"/>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44BE"/>
    <w:rsid w:val="00875BC1"/>
    <w:rsid w:val="008760F8"/>
    <w:rsid w:val="00876774"/>
    <w:rsid w:val="00876CD3"/>
    <w:rsid w:val="008778BB"/>
    <w:rsid w:val="00880ADF"/>
    <w:rsid w:val="00881613"/>
    <w:rsid w:val="008825C1"/>
    <w:rsid w:val="008838AF"/>
    <w:rsid w:val="00884767"/>
    <w:rsid w:val="00885C38"/>
    <w:rsid w:val="008871E7"/>
    <w:rsid w:val="00890F80"/>
    <w:rsid w:val="00891857"/>
    <w:rsid w:val="00892FC5"/>
    <w:rsid w:val="00893A57"/>
    <w:rsid w:val="00893D49"/>
    <w:rsid w:val="0089574E"/>
    <w:rsid w:val="0089691D"/>
    <w:rsid w:val="00896EF3"/>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5480"/>
    <w:rsid w:val="008E7395"/>
    <w:rsid w:val="008E73AF"/>
    <w:rsid w:val="008F0CD9"/>
    <w:rsid w:val="008F1242"/>
    <w:rsid w:val="008F22A6"/>
    <w:rsid w:val="008F4D92"/>
    <w:rsid w:val="008F52DA"/>
    <w:rsid w:val="008F5CED"/>
    <w:rsid w:val="008F6FEE"/>
    <w:rsid w:val="008F79CF"/>
    <w:rsid w:val="00900698"/>
    <w:rsid w:val="00901C85"/>
    <w:rsid w:val="00901D29"/>
    <w:rsid w:val="00901FF0"/>
    <w:rsid w:val="009034A3"/>
    <w:rsid w:val="009037B2"/>
    <w:rsid w:val="00903EC5"/>
    <w:rsid w:val="00904A31"/>
    <w:rsid w:val="00904E56"/>
    <w:rsid w:val="009060DA"/>
    <w:rsid w:val="009062A7"/>
    <w:rsid w:val="00906EE8"/>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756"/>
    <w:rsid w:val="00930961"/>
    <w:rsid w:val="00930F3E"/>
    <w:rsid w:val="009324CE"/>
    <w:rsid w:val="00935429"/>
    <w:rsid w:val="00942747"/>
    <w:rsid w:val="0094369C"/>
    <w:rsid w:val="009437F7"/>
    <w:rsid w:val="00944E88"/>
    <w:rsid w:val="00945A2A"/>
    <w:rsid w:val="009461A2"/>
    <w:rsid w:val="009470ED"/>
    <w:rsid w:val="00950154"/>
    <w:rsid w:val="00950864"/>
    <w:rsid w:val="00951327"/>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7F"/>
    <w:rsid w:val="00970BA7"/>
    <w:rsid w:val="009710B1"/>
    <w:rsid w:val="009717D2"/>
    <w:rsid w:val="00972CDE"/>
    <w:rsid w:val="009736CB"/>
    <w:rsid w:val="00973C0F"/>
    <w:rsid w:val="00974878"/>
    <w:rsid w:val="00975C8E"/>
    <w:rsid w:val="00975DB5"/>
    <w:rsid w:val="0097614E"/>
    <w:rsid w:val="009763FE"/>
    <w:rsid w:val="009765F1"/>
    <w:rsid w:val="00977636"/>
    <w:rsid w:val="0098186B"/>
    <w:rsid w:val="00982DEB"/>
    <w:rsid w:val="0098320D"/>
    <w:rsid w:val="0098575B"/>
    <w:rsid w:val="009872EA"/>
    <w:rsid w:val="00987C62"/>
    <w:rsid w:val="00987E4C"/>
    <w:rsid w:val="00991EBA"/>
    <w:rsid w:val="009922DE"/>
    <w:rsid w:val="00994B0B"/>
    <w:rsid w:val="009953F6"/>
    <w:rsid w:val="00997BB6"/>
    <w:rsid w:val="00997F21"/>
    <w:rsid w:val="009A055C"/>
    <w:rsid w:val="009A0D23"/>
    <w:rsid w:val="009A1006"/>
    <w:rsid w:val="009A165C"/>
    <w:rsid w:val="009A17EA"/>
    <w:rsid w:val="009A2CB6"/>
    <w:rsid w:val="009A39A1"/>
    <w:rsid w:val="009A4543"/>
    <w:rsid w:val="009A63DE"/>
    <w:rsid w:val="009A7098"/>
    <w:rsid w:val="009A7A44"/>
    <w:rsid w:val="009A7D92"/>
    <w:rsid w:val="009B29FC"/>
    <w:rsid w:val="009B2B3D"/>
    <w:rsid w:val="009B3D6E"/>
    <w:rsid w:val="009B43D3"/>
    <w:rsid w:val="009B58A8"/>
    <w:rsid w:val="009B5FB5"/>
    <w:rsid w:val="009B739A"/>
    <w:rsid w:val="009C0380"/>
    <w:rsid w:val="009C1E48"/>
    <w:rsid w:val="009C34A8"/>
    <w:rsid w:val="009C3E4A"/>
    <w:rsid w:val="009C4DE7"/>
    <w:rsid w:val="009C532C"/>
    <w:rsid w:val="009C56B9"/>
    <w:rsid w:val="009C6685"/>
    <w:rsid w:val="009C6D98"/>
    <w:rsid w:val="009C6EF4"/>
    <w:rsid w:val="009C7571"/>
    <w:rsid w:val="009C7DE0"/>
    <w:rsid w:val="009D0F06"/>
    <w:rsid w:val="009D1A28"/>
    <w:rsid w:val="009D2A88"/>
    <w:rsid w:val="009D2EEE"/>
    <w:rsid w:val="009D4622"/>
    <w:rsid w:val="009D7962"/>
    <w:rsid w:val="009E0DA0"/>
    <w:rsid w:val="009E22D8"/>
    <w:rsid w:val="009E2F5A"/>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0EF2"/>
    <w:rsid w:val="00A81471"/>
    <w:rsid w:val="00A81F5B"/>
    <w:rsid w:val="00A826C8"/>
    <w:rsid w:val="00A83367"/>
    <w:rsid w:val="00A83C32"/>
    <w:rsid w:val="00A847E4"/>
    <w:rsid w:val="00A8486B"/>
    <w:rsid w:val="00A869F4"/>
    <w:rsid w:val="00A878B2"/>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C1CF4"/>
    <w:rsid w:val="00AC28BD"/>
    <w:rsid w:val="00AC4389"/>
    <w:rsid w:val="00AC479D"/>
    <w:rsid w:val="00AC5673"/>
    <w:rsid w:val="00AC73B8"/>
    <w:rsid w:val="00AC769F"/>
    <w:rsid w:val="00AC792E"/>
    <w:rsid w:val="00AD0A8F"/>
    <w:rsid w:val="00AD1D80"/>
    <w:rsid w:val="00AD435E"/>
    <w:rsid w:val="00AD5326"/>
    <w:rsid w:val="00AD5402"/>
    <w:rsid w:val="00AD60A4"/>
    <w:rsid w:val="00AD647F"/>
    <w:rsid w:val="00AD66DF"/>
    <w:rsid w:val="00AD7EAE"/>
    <w:rsid w:val="00AE1541"/>
    <w:rsid w:val="00AE15E6"/>
    <w:rsid w:val="00AE286B"/>
    <w:rsid w:val="00AE2E99"/>
    <w:rsid w:val="00AE50AB"/>
    <w:rsid w:val="00AE55DD"/>
    <w:rsid w:val="00AE583C"/>
    <w:rsid w:val="00AE64C2"/>
    <w:rsid w:val="00AE6B37"/>
    <w:rsid w:val="00AE7374"/>
    <w:rsid w:val="00AF1007"/>
    <w:rsid w:val="00AF2F92"/>
    <w:rsid w:val="00AF3613"/>
    <w:rsid w:val="00AF3648"/>
    <w:rsid w:val="00AF3782"/>
    <w:rsid w:val="00AF3A6B"/>
    <w:rsid w:val="00AF3B71"/>
    <w:rsid w:val="00AF4572"/>
    <w:rsid w:val="00AF67B0"/>
    <w:rsid w:val="00B003EA"/>
    <w:rsid w:val="00B004EB"/>
    <w:rsid w:val="00B00537"/>
    <w:rsid w:val="00B00569"/>
    <w:rsid w:val="00B01D8E"/>
    <w:rsid w:val="00B02825"/>
    <w:rsid w:val="00B03260"/>
    <w:rsid w:val="00B06065"/>
    <w:rsid w:val="00B1129D"/>
    <w:rsid w:val="00B113D3"/>
    <w:rsid w:val="00B118C8"/>
    <w:rsid w:val="00B124A7"/>
    <w:rsid w:val="00B13346"/>
    <w:rsid w:val="00B1542B"/>
    <w:rsid w:val="00B1680A"/>
    <w:rsid w:val="00B16877"/>
    <w:rsid w:val="00B2188B"/>
    <w:rsid w:val="00B21C2A"/>
    <w:rsid w:val="00B2298F"/>
    <w:rsid w:val="00B24460"/>
    <w:rsid w:val="00B259A9"/>
    <w:rsid w:val="00B25DAB"/>
    <w:rsid w:val="00B261ED"/>
    <w:rsid w:val="00B2782B"/>
    <w:rsid w:val="00B27E30"/>
    <w:rsid w:val="00B364D2"/>
    <w:rsid w:val="00B3658F"/>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A77"/>
    <w:rsid w:val="00B55BF7"/>
    <w:rsid w:val="00B55E25"/>
    <w:rsid w:val="00B56200"/>
    <w:rsid w:val="00B61393"/>
    <w:rsid w:val="00B614E1"/>
    <w:rsid w:val="00B619C1"/>
    <w:rsid w:val="00B643E4"/>
    <w:rsid w:val="00B64CC9"/>
    <w:rsid w:val="00B661F1"/>
    <w:rsid w:val="00B67504"/>
    <w:rsid w:val="00B70512"/>
    <w:rsid w:val="00B71145"/>
    <w:rsid w:val="00B75F61"/>
    <w:rsid w:val="00B761D9"/>
    <w:rsid w:val="00B804A9"/>
    <w:rsid w:val="00B80829"/>
    <w:rsid w:val="00B81011"/>
    <w:rsid w:val="00B81AB5"/>
    <w:rsid w:val="00B83A83"/>
    <w:rsid w:val="00B86FC8"/>
    <w:rsid w:val="00B90713"/>
    <w:rsid w:val="00B90BBC"/>
    <w:rsid w:val="00B9209B"/>
    <w:rsid w:val="00B93143"/>
    <w:rsid w:val="00B9323D"/>
    <w:rsid w:val="00B93BD4"/>
    <w:rsid w:val="00B9417D"/>
    <w:rsid w:val="00B94AE7"/>
    <w:rsid w:val="00B95EC0"/>
    <w:rsid w:val="00B96AAE"/>
    <w:rsid w:val="00B96E8B"/>
    <w:rsid w:val="00BA4294"/>
    <w:rsid w:val="00BA4622"/>
    <w:rsid w:val="00BA55E3"/>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0767"/>
    <w:rsid w:val="00BD07B3"/>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23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3A03"/>
    <w:rsid w:val="00C242F7"/>
    <w:rsid w:val="00C24E59"/>
    <w:rsid w:val="00C2577E"/>
    <w:rsid w:val="00C25D11"/>
    <w:rsid w:val="00C25EBA"/>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46EDE"/>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67F3E"/>
    <w:rsid w:val="00C71169"/>
    <w:rsid w:val="00C71883"/>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903F2"/>
    <w:rsid w:val="00C90E0B"/>
    <w:rsid w:val="00C91FFB"/>
    <w:rsid w:val="00C93A49"/>
    <w:rsid w:val="00C94516"/>
    <w:rsid w:val="00C94AF0"/>
    <w:rsid w:val="00C9542E"/>
    <w:rsid w:val="00C95664"/>
    <w:rsid w:val="00C97E2D"/>
    <w:rsid w:val="00CA0377"/>
    <w:rsid w:val="00CA1312"/>
    <w:rsid w:val="00CA263A"/>
    <w:rsid w:val="00CA48F5"/>
    <w:rsid w:val="00CA50BD"/>
    <w:rsid w:val="00CA51E6"/>
    <w:rsid w:val="00CA5629"/>
    <w:rsid w:val="00CA5A0F"/>
    <w:rsid w:val="00CA5A47"/>
    <w:rsid w:val="00CA7EF2"/>
    <w:rsid w:val="00CB0CF0"/>
    <w:rsid w:val="00CB279D"/>
    <w:rsid w:val="00CB52A1"/>
    <w:rsid w:val="00CB5CB9"/>
    <w:rsid w:val="00CB6A9C"/>
    <w:rsid w:val="00CB6CF5"/>
    <w:rsid w:val="00CB77A5"/>
    <w:rsid w:val="00CC0197"/>
    <w:rsid w:val="00CC0AF6"/>
    <w:rsid w:val="00CC3461"/>
    <w:rsid w:val="00CC34D3"/>
    <w:rsid w:val="00CC3DD8"/>
    <w:rsid w:val="00CC51E3"/>
    <w:rsid w:val="00CC6384"/>
    <w:rsid w:val="00CC7D0E"/>
    <w:rsid w:val="00CD01A4"/>
    <w:rsid w:val="00CD10F6"/>
    <w:rsid w:val="00CD1492"/>
    <w:rsid w:val="00CD1E00"/>
    <w:rsid w:val="00CD2411"/>
    <w:rsid w:val="00CD2A26"/>
    <w:rsid w:val="00CD4E60"/>
    <w:rsid w:val="00CD5FAF"/>
    <w:rsid w:val="00CD7900"/>
    <w:rsid w:val="00CD7CC8"/>
    <w:rsid w:val="00CE0C3E"/>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390F"/>
    <w:rsid w:val="00D047B9"/>
    <w:rsid w:val="00D04F4C"/>
    <w:rsid w:val="00D067A5"/>
    <w:rsid w:val="00D10A4C"/>
    <w:rsid w:val="00D10CE3"/>
    <w:rsid w:val="00D10E80"/>
    <w:rsid w:val="00D10EE6"/>
    <w:rsid w:val="00D115A8"/>
    <w:rsid w:val="00D12CA0"/>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5CD"/>
    <w:rsid w:val="00D61C8E"/>
    <w:rsid w:val="00D63A75"/>
    <w:rsid w:val="00D64AF2"/>
    <w:rsid w:val="00D64AF5"/>
    <w:rsid w:val="00D6692B"/>
    <w:rsid w:val="00D67F7E"/>
    <w:rsid w:val="00D67FA9"/>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1895"/>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0E65"/>
    <w:rsid w:val="00DC1EEA"/>
    <w:rsid w:val="00DC2656"/>
    <w:rsid w:val="00DC2695"/>
    <w:rsid w:val="00DC2D7D"/>
    <w:rsid w:val="00DC4179"/>
    <w:rsid w:val="00DC4FA4"/>
    <w:rsid w:val="00DC63A7"/>
    <w:rsid w:val="00DC6CC0"/>
    <w:rsid w:val="00DC75FA"/>
    <w:rsid w:val="00DD027C"/>
    <w:rsid w:val="00DD035A"/>
    <w:rsid w:val="00DD048C"/>
    <w:rsid w:val="00DD1629"/>
    <w:rsid w:val="00DD4149"/>
    <w:rsid w:val="00DD4A74"/>
    <w:rsid w:val="00DD5010"/>
    <w:rsid w:val="00DD7014"/>
    <w:rsid w:val="00DD7974"/>
    <w:rsid w:val="00DE01DD"/>
    <w:rsid w:val="00DE0E73"/>
    <w:rsid w:val="00DE2105"/>
    <w:rsid w:val="00DE25C4"/>
    <w:rsid w:val="00DE3F77"/>
    <w:rsid w:val="00DE40C0"/>
    <w:rsid w:val="00DE528F"/>
    <w:rsid w:val="00DE5C94"/>
    <w:rsid w:val="00DE7B3F"/>
    <w:rsid w:val="00DF3C82"/>
    <w:rsid w:val="00DF4C26"/>
    <w:rsid w:val="00DF55F8"/>
    <w:rsid w:val="00DF5CAD"/>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39A3"/>
    <w:rsid w:val="00E944E6"/>
    <w:rsid w:val="00E95B2D"/>
    <w:rsid w:val="00E9697B"/>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47B"/>
    <w:rsid w:val="00EB4BAD"/>
    <w:rsid w:val="00EB59A3"/>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3C3A"/>
    <w:rsid w:val="00F15F80"/>
    <w:rsid w:val="00F16404"/>
    <w:rsid w:val="00F166A1"/>
    <w:rsid w:val="00F1711C"/>
    <w:rsid w:val="00F17907"/>
    <w:rsid w:val="00F17BDE"/>
    <w:rsid w:val="00F202B0"/>
    <w:rsid w:val="00F202D1"/>
    <w:rsid w:val="00F21210"/>
    <w:rsid w:val="00F22E23"/>
    <w:rsid w:val="00F230C5"/>
    <w:rsid w:val="00F235DF"/>
    <w:rsid w:val="00F25328"/>
    <w:rsid w:val="00F276E1"/>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4FA2"/>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5CA"/>
    <w:rsid w:val="00FB06DE"/>
    <w:rsid w:val="00FB0CAB"/>
    <w:rsid w:val="00FB0D27"/>
    <w:rsid w:val="00FB121A"/>
    <w:rsid w:val="00FB19E2"/>
    <w:rsid w:val="00FB2D81"/>
    <w:rsid w:val="00FB4E64"/>
    <w:rsid w:val="00FB583C"/>
    <w:rsid w:val="00FB6E03"/>
    <w:rsid w:val="00FB703B"/>
    <w:rsid w:val="00FC17CB"/>
    <w:rsid w:val="00FC3DD6"/>
    <w:rsid w:val="00FC4CE6"/>
    <w:rsid w:val="00FC5C87"/>
    <w:rsid w:val="00FC60CE"/>
    <w:rsid w:val="00FC6E94"/>
    <w:rsid w:val="00FC74B3"/>
    <w:rsid w:val="00FC7DF7"/>
    <w:rsid w:val="00FD0D74"/>
    <w:rsid w:val="00FD571B"/>
    <w:rsid w:val="00FD6667"/>
    <w:rsid w:val="00FD6925"/>
    <w:rsid w:val="00FD6F28"/>
    <w:rsid w:val="00FD73EB"/>
    <w:rsid w:val="00FE20D5"/>
    <w:rsid w:val="00FE3655"/>
    <w:rsid w:val="00FE369D"/>
    <w:rsid w:val="00FE3FF1"/>
    <w:rsid w:val="00FE4927"/>
    <w:rsid w:val="00FE6638"/>
    <w:rsid w:val="00FE7827"/>
    <w:rsid w:val="00FF1AFB"/>
    <w:rsid w:val="00FF484D"/>
    <w:rsid w:val="00FF48B5"/>
    <w:rsid w:val="00FF4B30"/>
    <w:rsid w:val="00FF5078"/>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E6E3E53A-8877-41FF-9AFA-6BD7316C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925"/>
  </w:style>
  <w:style w:type="paragraph" w:styleId="Heading1">
    <w:name w:val="heading 1"/>
    <w:basedOn w:val="Normal"/>
    <w:next w:val="Normal"/>
    <w:link w:val="Heading1Ch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Heading3">
    <w:name w:val="heading 3"/>
    <w:basedOn w:val="Normal"/>
    <w:next w:val="Normal"/>
    <w:link w:val="Heading3Ch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Heading5">
    <w:name w:val="heading 5"/>
    <w:basedOn w:val="Normal"/>
    <w:next w:val="Normal"/>
    <w:link w:val="Heading5Ch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Heading6">
    <w:name w:val="heading 6"/>
    <w:basedOn w:val="Normal"/>
    <w:next w:val="Normal"/>
    <w:link w:val="Heading6Ch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Heading7">
    <w:name w:val="heading 7"/>
    <w:basedOn w:val="Normal"/>
    <w:next w:val="Normal"/>
    <w:link w:val="Heading7Ch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Heading8">
    <w:name w:val="heading 8"/>
    <w:basedOn w:val="Normal"/>
    <w:next w:val="Normal"/>
    <w:link w:val="Heading8Ch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Heading9">
    <w:name w:val="heading 9"/>
    <w:basedOn w:val="Normal"/>
    <w:next w:val="Normal"/>
    <w:link w:val="Heading9Ch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0ADF"/>
    <w:rPr>
      <w:rFonts w:ascii="Times New Roman" w:eastAsia="Times New Roman" w:hAnsi="Times New Roman" w:cs="Times New Roman"/>
      <w:b/>
      <w:bCs/>
      <w:sz w:val="36"/>
      <w:szCs w:val="36"/>
      <w:lang w:eastAsia="es-MX"/>
    </w:rPr>
  </w:style>
  <w:style w:type="character" w:customStyle="1" w:styleId="Heading3Char">
    <w:name w:val="Heading 3 Char"/>
    <w:basedOn w:val="DefaultParagraphFont"/>
    <w:link w:val="Heading3"/>
    <w:uiPriority w:val="9"/>
    <w:semiHidden/>
    <w:rsid w:val="00A73FBF"/>
    <w:rPr>
      <w:rFonts w:asciiTheme="majorHAnsi" w:eastAsiaTheme="majorEastAsia" w:hAnsiTheme="majorHAnsi" w:cstheme="majorBidi"/>
      <w:b/>
      <w:bCs/>
      <w:color w:val="4F81BD" w:themeColor="accent1"/>
    </w:rPr>
  </w:style>
  <w:style w:type="paragraph" w:styleId="BodyText">
    <w:name w:val="Body Text"/>
    <w:basedOn w:val="Normal"/>
    <w:link w:val="BodyTextCh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BodyTextChar">
    <w:name w:val="Body Text Char"/>
    <w:basedOn w:val="DefaultParagraphFont"/>
    <w:link w:val="BodyText"/>
    <w:rsid w:val="00217F1A"/>
    <w:rPr>
      <w:rFonts w:ascii="Arial Narrow" w:eastAsia="Times New Roman" w:hAnsi="Arial Narrow" w:cs="Times New Roman"/>
      <w:sz w:val="24"/>
      <w:szCs w:val="20"/>
      <w:lang w:eastAsia="es-ES"/>
    </w:rPr>
  </w:style>
  <w:style w:type="character" w:styleId="Hyperlink">
    <w:name w:val="Hyperlink"/>
    <w:uiPriority w:val="99"/>
    <w:rsid w:val="00217F1A"/>
    <w:rPr>
      <w:color w:val="0000FF"/>
      <w:u w:val="single"/>
    </w:rPr>
  </w:style>
  <w:style w:type="paragraph" w:styleId="ListContinue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Footer">
    <w:name w:val="footer"/>
    <w:basedOn w:val="Normal"/>
    <w:link w:val="FooterCh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FooterChar">
    <w:name w:val="Footer Char"/>
    <w:basedOn w:val="DefaultParagraphFont"/>
    <w:link w:val="Footer"/>
    <w:rsid w:val="00217F1A"/>
    <w:rPr>
      <w:rFonts w:ascii="Times New Roman" w:eastAsia="Times New Roman" w:hAnsi="Times New Roman" w:cs="Times New Roman"/>
      <w:sz w:val="24"/>
      <w:szCs w:val="24"/>
      <w:lang w:val="es-ES" w:eastAsia="es-ES"/>
    </w:rPr>
  </w:style>
  <w:style w:type="paragraph" w:styleId="Header">
    <w:name w:val="header"/>
    <w:aliases w:val="encabezado,Cover Page,LetterHeader"/>
    <w:basedOn w:val="Normal"/>
    <w:link w:val="HeaderCh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HeaderChar">
    <w:name w:val="Header Char"/>
    <w:aliases w:val="encabezado Char,Cover Page Char,LetterHeader Char"/>
    <w:basedOn w:val="DefaultParagraphFont"/>
    <w:link w:val="Header"/>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O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ListParagraph">
    <w:name w:val="List Paragraph"/>
    <w:aliases w:val="Listas,lp1,List Paragraph1,Bullet List,FooterText,numbered,Paragraphe de liste1,Bulletr List Paragraph,列出段落,列出段落1,Cuadrícula clara - Énfasis 31,MINUTAS,Num Bullet 1,Bullet Number,lp11,List Paragraph11,Bullet 1"/>
    <w:basedOn w:val="Normal"/>
    <w:link w:val="ListParagraphCh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ListParagraphChar">
    <w:name w:val="List Paragraph Char"/>
    <w:aliases w:val="Listas Char,lp1 Char,List Paragraph1 Char,Bullet List Char,FooterText Char,numbered Char,Paragraphe de liste1 Char,Bulletr List Paragraph Char,列出段落 Char,列出段落1 Char,Cuadrícula clara - Énfasis 31 Char,MINUTAS Char,Num Bullet 1 Char"/>
    <w:link w:val="ListParagraph"/>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BalloonText">
    <w:name w:val="Balloon Text"/>
    <w:basedOn w:val="Normal"/>
    <w:link w:val="BalloonTextChar"/>
    <w:uiPriority w:val="99"/>
    <w:semiHidden/>
    <w:unhideWhenUsed/>
    <w:rsid w:val="009626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644"/>
    <w:rPr>
      <w:rFonts w:ascii="Tahoma" w:hAnsi="Tahoma" w:cs="Tahoma"/>
      <w:sz w:val="16"/>
      <w:szCs w:val="16"/>
    </w:rPr>
  </w:style>
  <w:style w:type="paragraph" w:styleId="NoSpacing">
    <w:name w:val="No Spacing"/>
    <w:uiPriority w:val="1"/>
    <w:qFormat/>
    <w:rsid w:val="00CE5B7C"/>
    <w:pPr>
      <w:spacing w:after="0" w:line="240" w:lineRule="auto"/>
    </w:pPr>
  </w:style>
  <w:style w:type="table" w:styleId="TableGrid">
    <w:name w:val="Table Grid"/>
    <w:basedOn w:val="TableNormal"/>
    <w:uiPriority w:val="5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2D5AA5"/>
    <w:pPr>
      <w:ind w:left="283" w:hanging="283"/>
      <w:contextualSpacing/>
    </w:pPr>
  </w:style>
  <w:style w:type="paragraph" w:styleId="Title">
    <w:name w:val="Title"/>
    <w:basedOn w:val="Normal"/>
    <w:link w:val="TitleCh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itleChar">
    <w:name w:val="Title Char"/>
    <w:basedOn w:val="DefaultParagraphFont"/>
    <w:link w:val="Title"/>
    <w:uiPriority w:val="10"/>
    <w:rsid w:val="00A6216B"/>
    <w:rPr>
      <w:rFonts w:ascii="Geneva" w:eastAsia="Times New Roman" w:hAnsi="Geneva" w:cs="Times New Roman"/>
      <w:b/>
      <w:szCs w:val="20"/>
      <w:lang w:val="es-ES" w:eastAsia="es-ES"/>
    </w:rPr>
  </w:style>
  <w:style w:type="character" w:styleId="FollowedHyperlink">
    <w:name w:val="FollowedHyperlink"/>
    <w:basedOn w:val="DefaultParagraphFont"/>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eNormal"/>
    <w:next w:val="TableGrid"/>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eNormal"/>
    <w:next w:val="TableGrid"/>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eNormal"/>
    <w:next w:val="TableGrid"/>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eNormal"/>
    <w:next w:val="TableGrid"/>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NoList"/>
    <w:uiPriority w:val="99"/>
    <w:semiHidden/>
    <w:unhideWhenUsed/>
    <w:rsid w:val="005D5C15"/>
  </w:style>
  <w:style w:type="character" w:customStyle="1" w:styleId="Heading4Char">
    <w:name w:val="Heading 4 Char"/>
    <w:basedOn w:val="DefaultParagraphFont"/>
    <w:link w:val="Heading4"/>
    <w:uiPriority w:val="9"/>
    <w:semiHidden/>
    <w:rsid w:val="005D5C15"/>
    <w:rPr>
      <w:rFonts w:ascii="Calibri Light" w:eastAsia="Times New Roman" w:hAnsi="Calibri Light" w:cs="Times New Roman"/>
      <w:color w:val="70AD47"/>
      <w:sz w:val="22"/>
      <w:szCs w:val="22"/>
    </w:rPr>
  </w:style>
  <w:style w:type="character" w:customStyle="1" w:styleId="Heading5Char">
    <w:name w:val="Heading 5 Char"/>
    <w:basedOn w:val="DefaultParagraphFont"/>
    <w:link w:val="Heading5"/>
    <w:uiPriority w:val="9"/>
    <w:semiHidden/>
    <w:rsid w:val="005D5C15"/>
    <w:rPr>
      <w:rFonts w:ascii="Calibri Light" w:eastAsia="Times New Roman" w:hAnsi="Calibri Light" w:cs="Times New Roman"/>
      <w:i/>
      <w:iCs/>
      <w:color w:val="70AD47"/>
      <w:sz w:val="22"/>
      <w:szCs w:val="22"/>
    </w:rPr>
  </w:style>
  <w:style w:type="character" w:customStyle="1" w:styleId="Heading6Char">
    <w:name w:val="Heading 6 Char"/>
    <w:basedOn w:val="DefaultParagraphFont"/>
    <w:link w:val="Heading6"/>
    <w:uiPriority w:val="9"/>
    <w:semiHidden/>
    <w:rsid w:val="005D5C15"/>
    <w:rPr>
      <w:rFonts w:ascii="Calibri Light" w:eastAsia="Times New Roman" w:hAnsi="Calibri Light" w:cs="Times New Roman"/>
      <w:color w:val="70AD47"/>
    </w:rPr>
  </w:style>
  <w:style w:type="character" w:customStyle="1" w:styleId="Heading7Char">
    <w:name w:val="Heading 7 Char"/>
    <w:basedOn w:val="DefaultParagraphFont"/>
    <w:link w:val="Heading7"/>
    <w:uiPriority w:val="9"/>
    <w:semiHidden/>
    <w:rsid w:val="005D5C15"/>
    <w:rPr>
      <w:rFonts w:ascii="Calibri Light" w:eastAsia="Times New Roman" w:hAnsi="Calibri Light" w:cs="Times New Roman"/>
      <w:b/>
      <w:bCs/>
      <w:color w:val="70AD47"/>
    </w:rPr>
  </w:style>
  <w:style w:type="character" w:customStyle="1" w:styleId="Heading8Char">
    <w:name w:val="Heading 8 Char"/>
    <w:basedOn w:val="DefaultParagraphFont"/>
    <w:link w:val="Heading8"/>
    <w:uiPriority w:val="9"/>
    <w:semiHidden/>
    <w:rsid w:val="005D5C15"/>
    <w:rPr>
      <w:rFonts w:ascii="Calibri Light" w:eastAsia="Times New Roman" w:hAnsi="Calibri Light" w:cs="Times New Roman"/>
      <w:b/>
      <w:bCs/>
      <w:i/>
      <w:iCs/>
      <w:color w:val="70AD47"/>
      <w:sz w:val="20"/>
      <w:szCs w:val="20"/>
    </w:rPr>
  </w:style>
  <w:style w:type="character" w:customStyle="1" w:styleId="Heading9Char">
    <w:name w:val="Heading 9 Char"/>
    <w:basedOn w:val="DefaultParagraphFont"/>
    <w:link w:val="Heading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eNormal"/>
    <w:next w:val="TableGrid"/>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e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itleChar">
    <w:name w:val="Subtitle Char"/>
    <w:basedOn w:val="DefaultParagraphFont"/>
    <w:link w:val="Subtitle"/>
    <w:uiPriority w:val="11"/>
    <w:rsid w:val="005D5C15"/>
    <w:rPr>
      <w:rFonts w:ascii="Calibri Light" w:eastAsia="Times New Roman" w:hAnsi="Calibri Light" w:cs="Times New Roman"/>
      <w:sz w:val="30"/>
      <w:szCs w:val="30"/>
    </w:rPr>
  </w:style>
  <w:style w:type="character" w:styleId="Strong">
    <w:name w:val="Strong"/>
    <w:basedOn w:val="DefaultParagraphFont"/>
    <w:uiPriority w:val="22"/>
    <w:qFormat/>
    <w:rsid w:val="005D5C15"/>
    <w:rPr>
      <w:b/>
      <w:bCs/>
    </w:rPr>
  </w:style>
  <w:style w:type="character" w:customStyle="1" w:styleId="nfasis1">
    <w:name w:val="Énfasis1"/>
    <w:basedOn w:val="DefaultParagraphFont"/>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QuoteChar">
    <w:name w:val="Quote Char"/>
    <w:basedOn w:val="DefaultParagraphFont"/>
    <w:link w:val="Quote"/>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IntenseQuoteChar">
    <w:name w:val="Intense Quote Char"/>
    <w:basedOn w:val="DefaultParagraphFont"/>
    <w:link w:val="IntenseQuote"/>
    <w:uiPriority w:val="30"/>
    <w:rsid w:val="005D5C15"/>
    <w:rPr>
      <w:rFonts w:ascii="Calibri Light" w:eastAsia="Times New Roman" w:hAnsi="Calibri Light" w:cs="Times New Roman"/>
      <w:i/>
      <w:iCs/>
      <w:color w:val="70AD47"/>
      <w:sz w:val="32"/>
      <w:szCs w:val="32"/>
    </w:rPr>
  </w:style>
  <w:style w:type="character" w:styleId="SubtleEmphasis">
    <w:name w:val="Subtle Emphasis"/>
    <w:basedOn w:val="DefaultParagraphFont"/>
    <w:uiPriority w:val="19"/>
    <w:qFormat/>
    <w:rsid w:val="005D5C15"/>
    <w:rPr>
      <w:i/>
      <w:iCs/>
    </w:rPr>
  </w:style>
  <w:style w:type="character" w:styleId="IntenseEmphasis">
    <w:name w:val="Intense Emphasis"/>
    <w:basedOn w:val="DefaultParagraphFont"/>
    <w:uiPriority w:val="21"/>
    <w:qFormat/>
    <w:rsid w:val="005D5C15"/>
    <w:rPr>
      <w:b/>
      <w:bCs/>
      <w:i/>
      <w:iCs/>
    </w:rPr>
  </w:style>
  <w:style w:type="character" w:customStyle="1" w:styleId="Referenciasutil1">
    <w:name w:val="Referencia sutil1"/>
    <w:basedOn w:val="DefaultParagraphFont"/>
    <w:uiPriority w:val="31"/>
    <w:qFormat/>
    <w:rsid w:val="005D5C15"/>
    <w:rPr>
      <w:smallCaps/>
      <w:color w:val="595959"/>
    </w:rPr>
  </w:style>
  <w:style w:type="character" w:customStyle="1" w:styleId="Referenciaintensa1">
    <w:name w:val="Referencia intensa1"/>
    <w:basedOn w:val="DefaultParagraphFont"/>
    <w:uiPriority w:val="32"/>
    <w:qFormat/>
    <w:rsid w:val="005D5C15"/>
    <w:rPr>
      <w:b/>
      <w:bCs/>
      <w:smallCaps/>
      <w:color w:val="70AD47"/>
    </w:rPr>
  </w:style>
  <w:style w:type="character" w:styleId="BookTitle">
    <w:name w:val="Book Title"/>
    <w:basedOn w:val="DefaultParagraphFont"/>
    <w:uiPriority w:val="33"/>
    <w:qFormat/>
    <w:rsid w:val="005D5C15"/>
    <w:rPr>
      <w:b/>
      <w:bCs/>
      <w:caps w:val="0"/>
      <w:smallCaps/>
      <w:spacing w:val="7"/>
      <w:sz w:val="21"/>
      <w:szCs w:val="21"/>
    </w:rPr>
  </w:style>
  <w:style w:type="paragraph" w:customStyle="1" w:styleId="TtulodeTDC1">
    <w:name w:val="Título de TDC1"/>
    <w:basedOn w:val="Heading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NoList"/>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CommentReference">
    <w:name w:val="annotation reference"/>
    <w:basedOn w:val="DefaultParagraphFont"/>
    <w:uiPriority w:val="99"/>
    <w:semiHidden/>
    <w:unhideWhenUsed/>
    <w:rsid w:val="005D5C15"/>
    <w:rPr>
      <w:sz w:val="16"/>
      <w:szCs w:val="16"/>
    </w:rPr>
  </w:style>
  <w:style w:type="paragraph" w:customStyle="1" w:styleId="Textocomentario1">
    <w:name w:val="Texto comentario1"/>
    <w:basedOn w:val="Normal"/>
    <w:next w:val="CommentText"/>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DefaultParagraphFont"/>
    <w:link w:val="Textocomentario1"/>
    <w:uiPriority w:val="99"/>
    <w:semiHidden/>
    <w:rsid w:val="005D5C15"/>
    <w:rPr>
      <w:sz w:val="20"/>
      <w:szCs w:val="20"/>
    </w:rPr>
  </w:style>
  <w:style w:type="paragraph" w:customStyle="1" w:styleId="Asuntodelcomentario1">
    <w:name w:val="Asunto del comentario1"/>
    <w:basedOn w:val="CommentText"/>
    <w:next w:val="CommentText"/>
    <w:uiPriority w:val="99"/>
    <w:semiHidden/>
    <w:unhideWhenUsed/>
    <w:rsid w:val="005D5C15"/>
    <w:rPr>
      <w:rFonts w:eastAsia="Times New Roman"/>
      <w:b/>
      <w:bCs/>
      <w:lang w:val="en-US"/>
    </w:rPr>
  </w:style>
  <w:style w:type="character" w:customStyle="1" w:styleId="CommentSubjectChar">
    <w:name w:val="Comment Subject Char"/>
    <w:basedOn w:val="TextocomentarioCar"/>
    <w:link w:val="CommentSubject"/>
    <w:uiPriority w:val="99"/>
    <w:semiHidden/>
    <w:rsid w:val="005D5C15"/>
    <w:rPr>
      <w:b/>
      <w:bCs/>
      <w:sz w:val="20"/>
      <w:szCs w:val="20"/>
    </w:rPr>
  </w:style>
  <w:style w:type="character" w:customStyle="1" w:styleId="Ttulo4Car1">
    <w:name w:val="Título 4 Car1"/>
    <w:basedOn w:val="DefaultParagraphFont"/>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DefaultParagraphFont"/>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DefaultParagraphFont"/>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DefaultParagraphFont"/>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DefaultParagraphFont"/>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DefaultParagraphFont"/>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itle">
    <w:name w:val="Subtitle"/>
    <w:basedOn w:val="Normal"/>
    <w:next w:val="Normal"/>
    <w:link w:val="SubtitleCh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DefaultParagraphFont"/>
    <w:uiPriority w:val="11"/>
    <w:rsid w:val="005D5C15"/>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D5C15"/>
    <w:rPr>
      <w:i/>
      <w:iCs/>
    </w:rPr>
  </w:style>
  <w:style w:type="paragraph" w:styleId="Quote">
    <w:name w:val="Quote"/>
    <w:basedOn w:val="Normal"/>
    <w:next w:val="Normal"/>
    <w:link w:val="QuoteChar"/>
    <w:uiPriority w:val="29"/>
    <w:qFormat/>
    <w:rsid w:val="005D5C15"/>
    <w:rPr>
      <w:i/>
      <w:iCs/>
      <w:color w:val="262626"/>
    </w:rPr>
  </w:style>
  <w:style w:type="character" w:customStyle="1" w:styleId="CitaCar1">
    <w:name w:val="Cita Car1"/>
    <w:basedOn w:val="DefaultParagraphFont"/>
    <w:uiPriority w:val="29"/>
    <w:rsid w:val="005D5C15"/>
    <w:rPr>
      <w:i/>
      <w:iCs/>
      <w:color w:val="000000" w:themeColor="text1"/>
    </w:rPr>
  </w:style>
  <w:style w:type="paragraph" w:styleId="IntenseQuote">
    <w:name w:val="Intense Quote"/>
    <w:basedOn w:val="Normal"/>
    <w:next w:val="Normal"/>
    <w:link w:val="IntenseQuoteCh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DefaultParagraphFont"/>
    <w:uiPriority w:val="30"/>
    <w:rsid w:val="005D5C15"/>
    <w:rPr>
      <w:b/>
      <w:bCs/>
      <w:i/>
      <w:iCs/>
      <w:color w:val="4F81BD" w:themeColor="accent1"/>
    </w:rPr>
  </w:style>
  <w:style w:type="character" w:styleId="SubtleReference">
    <w:name w:val="Subtle Reference"/>
    <w:basedOn w:val="DefaultParagraphFont"/>
    <w:uiPriority w:val="31"/>
    <w:qFormat/>
    <w:rsid w:val="005D5C15"/>
    <w:rPr>
      <w:smallCaps/>
      <w:color w:val="C0504D" w:themeColor="accent2"/>
      <w:u w:val="single"/>
    </w:rPr>
  </w:style>
  <w:style w:type="character" w:styleId="IntenseReference">
    <w:name w:val="Intense Reference"/>
    <w:basedOn w:val="DefaultParagraphFont"/>
    <w:uiPriority w:val="32"/>
    <w:qFormat/>
    <w:rsid w:val="005D5C15"/>
    <w:rPr>
      <w:b/>
      <w:bCs/>
      <w:smallCaps/>
      <w:color w:val="C0504D" w:themeColor="accent2"/>
      <w:spacing w:val="5"/>
      <w:u w:val="single"/>
    </w:rPr>
  </w:style>
  <w:style w:type="paragraph" w:styleId="CommentText">
    <w:name w:val="annotation text"/>
    <w:basedOn w:val="Normal"/>
    <w:link w:val="CommentTextChar"/>
    <w:uiPriority w:val="99"/>
    <w:semiHidden/>
    <w:unhideWhenUsed/>
    <w:rsid w:val="005D5C15"/>
    <w:pPr>
      <w:spacing w:line="240" w:lineRule="auto"/>
    </w:pPr>
    <w:rPr>
      <w:sz w:val="20"/>
      <w:szCs w:val="20"/>
    </w:rPr>
  </w:style>
  <w:style w:type="character" w:customStyle="1" w:styleId="CommentTextChar">
    <w:name w:val="Comment Text Char"/>
    <w:basedOn w:val="DefaultParagraphFont"/>
    <w:link w:val="CommentText"/>
    <w:uiPriority w:val="99"/>
    <w:semiHidden/>
    <w:rsid w:val="005D5C15"/>
    <w:rPr>
      <w:sz w:val="20"/>
      <w:szCs w:val="20"/>
    </w:rPr>
  </w:style>
  <w:style w:type="paragraph" w:styleId="CommentSubject">
    <w:name w:val="annotation subject"/>
    <w:basedOn w:val="CommentText"/>
    <w:next w:val="CommentText"/>
    <w:link w:val="CommentSubjectChar"/>
    <w:uiPriority w:val="99"/>
    <w:semiHidden/>
    <w:unhideWhenUsed/>
    <w:rsid w:val="005D5C15"/>
    <w:rPr>
      <w:b/>
      <w:bCs/>
    </w:rPr>
  </w:style>
  <w:style w:type="character" w:customStyle="1" w:styleId="AsuntodelcomentarioCar1">
    <w:name w:val="Asunto del comentario Car1"/>
    <w:basedOn w:val="CommentTextChar"/>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NoList"/>
    <w:uiPriority w:val="99"/>
    <w:semiHidden/>
    <w:unhideWhenUsed/>
    <w:rsid w:val="003048E8"/>
  </w:style>
  <w:style w:type="table" w:customStyle="1" w:styleId="Tablaconcuadrcula41">
    <w:name w:val="Tabla con cuadrícula4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eNormal"/>
    <w:next w:val="TableGrid"/>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eNormal"/>
    <w:next w:val="TableGrid"/>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e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eNormal"/>
    <w:next w:val="TableGrid"/>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eNormal"/>
    <w:next w:val="TableGrid"/>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1">
    <w:name w:val="xl111"/>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Calibri" w:eastAsia="Times New Roman" w:hAnsi="Calibri" w:cs="Calibri"/>
      <w:sz w:val="24"/>
      <w:szCs w:val="24"/>
      <w:lang w:eastAsia="es-MX"/>
    </w:rPr>
  </w:style>
  <w:style w:type="paragraph" w:customStyle="1" w:styleId="xl112">
    <w:name w:val="xl112"/>
    <w:basedOn w:val="Normal"/>
    <w:rsid w:val="00CA7EF2"/>
    <w:pPr>
      <w:pBdr>
        <w:top w:val="single" w:sz="4" w:space="0" w:color="auto"/>
        <w:left w:val="single" w:sz="4" w:space="0" w:color="auto"/>
        <w:bottom w:val="single" w:sz="4" w:space="0" w:color="auto"/>
        <w:right w:val="single" w:sz="4" w:space="0" w:color="000000"/>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table" w:customStyle="1" w:styleId="Tablaconcuadrcula71">
    <w:name w:val="Tabla con cuadrícula71"/>
    <w:basedOn w:val="TableNormal"/>
    <w:next w:val="TableGrid"/>
    <w:uiPriority w:val="39"/>
    <w:rsid w:val="0026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1">
    <w:name w:val="Tabla con cuadrícula6111"/>
    <w:basedOn w:val="TableNormal"/>
    <w:uiPriority w:val="59"/>
    <w:rsid w:val="00C032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eNormal"/>
    <w:next w:val="TableGrid"/>
    <w:uiPriority w:val="39"/>
    <w:rsid w:val="007C7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36047111">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88814225">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5577687">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57758573">
      <w:bodyDiv w:val="1"/>
      <w:marLeft w:val="0"/>
      <w:marRight w:val="0"/>
      <w:marTop w:val="0"/>
      <w:marBottom w:val="0"/>
      <w:divBdr>
        <w:top w:val="none" w:sz="0" w:space="0" w:color="auto"/>
        <w:left w:val="none" w:sz="0" w:space="0" w:color="auto"/>
        <w:bottom w:val="none" w:sz="0" w:space="0" w:color="auto"/>
        <w:right w:val="none" w:sz="0" w:space="0" w:color="auto"/>
      </w:divBdr>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5673512">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0608475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8842535">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34023376">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21125287">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5746243">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4567195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24303529">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2E682-F3DB-44F1-B46D-A5E36F9F2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1337</Words>
  <Characters>7354</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3</cp:revision>
  <cp:lastPrinted>2023-01-27T16:15:00Z</cp:lastPrinted>
  <dcterms:created xsi:type="dcterms:W3CDTF">2023-02-03T19:58:00Z</dcterms:created>
  <dcterms:modified xsi:type="dcterms:W3CDTF">2023-02-03T20:00:00Z</dcterms:modified>
</cp:coreProperties>
</file>