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8D2E74" w:rsidP="00FE6638">
      <w:pPr>
        <w:spacing w:after="0" w:line="240" w:lineRule="auto"/>
        <w:jc w:val="center"/>
        <w:rPr>
          <w:rFonts w:ascii="Arial" w:hAnsi="Arial" w:cs="Arial"/>
          <w:b/>
        </w:rPr>
      </w:pPr>
      <w:r>
        <w:rPr>
          <w:rFonts w:ascii="Arial" w:hAnsi="Arial" w:cs="Arial"/>
          <w:b/>
        </w:rPr>
        <w:t>OM-38/2020</w:t>
      </w:r>
    </w:p>
    <w:p w:rsidR="00217F1A" w:rsidRPr="00002825" w:rsidRDefault="00807ABB" w:rsidP="00842151">
      <w:pPr>
        <w:spacing w:after="0" w:line="240" w:lineRule="auto"/>
        <w:jc w:val="center"/>
        <w:rPr>
          <w:rFonts w:ascii="Arial" w:hAnsi="Arial" w:cs="Arial"/>
          <w:b/>
          <w:iCs/>
        </w:rPr>
      </w:pPr>
      <w:r w:rsidRPr="00002825">
        <w:rPr>
          <w:rFonts w:ascii="Arial" w:hAnsi="Arial" w:cs="Arial"/>
          <w:b/>
          <w:iCs/>
        </w:rPr>
        <w:t>“</w:t>
      </w:r>
      <w:r w:rsidR="00B85DC3">
        <w:rPr>
          <w:rFonts w:ascii="Arial" w:hAnsi="Arial" w:cs="Arial"/>
          <w:b/>
          <w:iCs/>
        </w:rPr>
        <w:t>SERVICIO DE OPERACIÓN DE LAS PLANTAS POTABILIZADORAS: EL ZAPOTE Y REAL DEL SOL II, DE TLAJOMULCO DE ZÚÑIGA, JALISCO</w:t>
      </w:r>
      <w:r w:rsidR="005C2112">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807ABB" w:rsidRPr="00002825">
        <w:rPr>
          <w:rFonts w:ascii="Arial" w:hAnsi="Arial" w:cs="Arial"/>
          <w:b/>
          <w:iCs/>
        </w:rPr>
        <w:t>“</w:t>
      </w:r>
      <w:r w:rsidR="00B85DC3">
        <w:rPr>
          <w:rFonts w:ascii="Arial" w:hAnsi="Arial" w:cs="Arial"/>
          <w:b/>
          <w:iCs/>
        </w:rPr>
        <w:t>SERVICIO DE OPERACIÓN DE LAS PLANTAS POTABILIZADORAS: EL ZAPOTE Y REAL DEL SOL II, DE TLAJOMULCO DE ZÚÑIGA, JALISCO</w:t>
      </w:r>
      <w:r w:rsidR="005C2112">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8D2E74" w:rsidP="00FC287D">
            <w:pPr>
              <w:spacing w:after="0"/>
              <w:jc w:val="both"/>
              <w:rPr>
                <w:rFonts w:ascii="Arial" w:hAnsi="Arial" w:cs="Arial"/>
              </w:rPr>
            </w:pPr>
            <w:r>
              <w:rPr>
                <w:rFonts w:ascii="Arial" w:hAnsi="Arial" w:cs="Arial"/>
              </w:rPr>
              <w:t>OM-38/2020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7D18D5" w:rsidP="007D18D5">
            <w:pPr>
              <w:spacing w:after="0"/>
              <w:jc w:val="both"/>
              <w:rPr>
                <w:rFonts w:ascii="Arial" w:hAnsi="Arial" w:cs="Arial"/>
                <w:color w:val="000000"/>
              </w:rPr>
            </w:pPr>
            <w:r>
              <w:rPr>
                <w:rFonts w:ascii="Arial" w:hAnsi="Arial" w:cs="Arial"/>
                <w:color w:val="000000"/>
              </w:rPr>
              <w:t>$2,500</w:t>
            </w:r>
            <w:r w:rsidR="00795995" w:rsidRPr="00795995">
              <w:rPr>
                <w:rFonts w:ascii="Arial" w:hAnsi="Arial" w:cs="Arial"/>
                <w:color w:val="000000"/>
              </w:rPr>
              <w:t>.00 de conformidad con el artículo 133 fracción IX de la Ley de Ingresos del Municipio de Tlajomulco de Zúñiga, Jalisco.</w:t>
            </w:r>
          </w:p>
        </w:tc>
      </w:tr>
      <w:tr w:rsidR="005D5B1B" w:rsidRPr="00002825" w:rsidTr="00E57ADB">
        <w:tc>
          <w:tcPr>
            <w:tcW w:w="5245" w:type="dxa"/>
            <w:shd w:val="clear" w:color="auto" w:fill="auto"/>
          </w:tcPr>
          <w:p w:rsidR="005D5B1B" w:rsidRPr="00002825" w:rsidRDefault="005D5B1B"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5D5B1B" w:rsidRPr="00002825" w:rsidRDefault="005D5B1B" w:rsidP="007D18D5">
            <w:pPr>
              <w:jc w:val="both"/>
              <w:rPr>
                <w:rFonts w:ascii="Arial" w:hAnsi="Arial" w:cs="Arial"/>
                <w:color w:val="000000"/>
              </w:rPr>
            </w:pPr>
            <w:r w:rsidRPr="00221E2A">
              <w:rPr>
                <w:rFonts w:ascii="Arial" w:hAnsi="Arial" w:cs="Arial"/>
                <w:color w:val="000000"/>
              </w:rPr>
              <w:t xml:space="preserve">Lunes </w:t>
            </w:r>
            <w:r w:rsidR="007D18D5">
              <w:rPr>
                <w:rFonts w:ascii="Arial" w:hAnsi="Arial" w:cs="Arial"/>
                <w:b/>
                <w:color w:val="000000"/>
              </w:rPr>
              <w:t>25</w:t>
            </w:r>
            <w:r w:rsidRPr="00002825">
              <w:rPr>
                <w:rFonts w:ascii="Arial" w:hAnsi="Arial" w:cs="Arial"/>
                <w:b/>
                <w:color w:val="000000"/>
              </w:rPr>
              <w:t xml:space="preserve"> de </w:t>
            </w:r>
            <w:r w:rsidR="007D18D5">
              <w:rPr>
                <w:rFonts w:ascii="Arial" w:hAnsi="Arial" w:cs="Arial"/>
                <w:b/>
                <w:color w:val="000000"/>
              </w:rPr>
              <w:t xml:space="preserve">mayo </w:t>
            </w:r>
            <w:r w:rsidRPr="00002825">
              <w:rPr>
                <w:rFonts w:ascii="Arial" w:hAnsi="Arial" w:cs="Arial"/>
                <w:b/>
                <w:color w:val="000000"/>
              </w:rPr>
              <w:t>del 2020</w:t>
            </w:r>
          </w:p>
        </w:tc>
      </w:tr>
      <w:tr w:rsidR="005D5B1B" w:rsidRPr="00002825" w:rsidTr="00E57ADB">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5D5B1B" w:rsidRPr="00002825" w:rsidRDefault="005D5B1B" w:rsidP="007D18D5">
            <w:pPr>
              <w:jc w:val="both"/>
              <w:rPr>
                <w:rFonts w:ascii="Arial" w:hAnsi="Arial" w:cs="Arial"/>
                <w:color w:val="000000"/>
              </w:rPr>
            </w:pPr>
            <w:r>
              <w:rPr>
                <w:rFonts w:ascii="Arial" w:hAnsi="Arial" w:cs="Arial"/>
                <w:color w:val="000000"/>
              </w:rPr>
              <w:t xml:space="preserve">Lunes </w:t>
            </w:r>
            <w:r w:rsidR="007D18D5" w:rsidRPr="007D18D5">
              <w:rPr>
                <w:rFonts w:ascii="Arial" w:hAnsi="Arial" w:cs="Arial"/>
                <w:b/>
                <w:color w:val="000000"/>
              </w:rPr>
              <w:t>25</w:t>
            </w:r>
            <w:r w:rsidRPr="003A5786">
              <w:rPr>
                <w:rFonts w:ascii="Arial" w:hAnsi="Arial" w:cs="Arial"/>
                <w:b/>
                <w:color w:val="000000"/>
              </w:rPr>
              <w:t xml:space="preserve"> d</w:t>
            </w:r>
            <w:r w:rsidRPr="00002825">
              <w:rPr>
                <w:rFonts w:ascii="Arial" w:hAnsi="Arial" w:cs="Arial"/>
                <w:b/>
                <w:color w:val="000000"/>
              </w:rPr>
              <w:t xml:space="preserve">e </w:t>
            </w:r>
            <w:r w:rsidR="007D18D5">
              <w:rPr>
                <w:rFonts w:ascii="Arial" w:hAnsi="Arial" w:cs="Arial"/>
                <w:b/>
                <w:color w:val="000000"/>
              </w:rPr>
              <w:t xml:space="preserve">mayo </w:t>
            </w:r>
            <w:r w:rsidRPr="00002825">
              <w:rPr>
                <w:rFonts w:ascii="Arial" w:hAnsi="Arial" w:cs="Arial"/>
                <w:b/>
                <w:color w:val="000000"/>
              </w:rPr>
              <w:t>del 2020</w:t>
            </w:r>
          </w:p>
        </w:tc>
      </w:tr>
      <w:tr w:rsidR="005C2112" w:rsidRPr="00002825" w:rsidTr="00B85DC3">
        <w:trPr>
          <w:trHeight w:val="826"/>
        </w:trPr>
        <w:tc>
          <w:tcPr>
            <w:tcW w:w="5245" w:type="dxa"/>
            <w:shd w:val="clear" w:color="auto" w:fill="auto"/>
          </w:tcPr>
          <w:p w:rsidR="005C2112" w:rsidRPr="005C2112" w:rsidRDefault="005C2112" w:rsidP="00FF44AD">
            <w:pPr>
              <w:rPr>
                <w:rFonts w:ascii="Arial" w:hAnsi="Arial" w:cs="Arial"/>
                <w:color w:val="000000"/>
              </w:rPr>
            </w:pPr>
            <w:r w:rsidRPr="005C2112">
              <w:rPr>
                <w:rFonts w:ascii="Arial" w:hAnsi="Arial" w:cs="Arial"/>
                <w:color w:val="000000"/>
              </w:rPr>
              <w:t xml:space="preserve">Visita a instalaciones </w:t>
            </w:r>
          </w:p>
        </w:tc>
        <w:tc>
          <w:tcPr>
            <w:tcW w:w="4961" w:type="dxa"/>
            <w:shd w:val="clear" w:color="auto" w:fill="auto"/>
          </w:tcPr>
          <w:p w:rsidR="005C2112" w:rsidRPr="005C2112" w:rsidRDefault="005C2112" w:rsidP="005C2112">
            <w:pPr>
              <w:rPr>
                <w:rFonts w:ascii="Arial" w:hAnsi="Arial" w:cs="Arial"/>
                <w:color w:val="000000"/>
              </w:rPr>
            </w:pPr>
            <w:r>
              <w:rPr>
                <w:rFonts w:ascii="Arial" w:hAnsi="Arial" w:cs="Arial"/>
                <w:color w:val="000000"/>
              </w:rPr>
              <w:t xml:space="preserve">Iniciará el día Jueves </w:t>
            </w:r>
            <w:r w:rsidRPr="005C2112">
              <w:rPr>
                <w:rFonts w:ascii="Arial" w:hAnsi="Arial" w:cs="Arial"/>
                <w:b/>
                <w:color w:val="000000"/>
              </w:rPr>
              <w:t>28 de mayo del 2020</w:t>
            </w:r>
            <w:r w:rsidRPr="005C2112">
              <w:rPr>
                <w:rFonts w:ascii="Arial" w:hAnsi="Arial" w:cs="Arial"/>
                <w:color w:val="000000"/>
              </w:rPr>
              <w:t xml:space="preserve"> a las 9:00 en Planta Potabilizadora </w:t>
            </w:r>
            <w:r w:rsidR="00B85DC3">
              <w:rPr>
                <w:rFonts w:ascii="Arial" w:hAnsi="Arial" w:cs="Arial"/>
                <w:color w:val="000000"/>
              </w:rPr>
              <w:t>el Zapote continuando con Planta Real de Sol II</w:t>
            </w:r>
            <w:r>
              <w:rPr>
                <w:rFonts w:ascii="Arial" w:hAnsi="Arial" w:cs="Arial"/>
                <w:color w:val="000000"/>
              </w:rPr>
              <w:t>.</w:t>
            </w:r>
          </w:p>
        </w:tc>
      </w:tr>
      <w:tr w:rsidR="005D5B1B" w:rsidRPr="00002825" w:rsidTr="00E57ADB">
        <w:trPr>
          <w:trHeight w:val="839"/>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5D5B1B" w:rsidRPr="00002825" w:rsidRDefault="005C2112" w:rsidP="005C2112">
            <w:pPr>
              <w:jc w:val="both"/>
              <w:rPr>
                <w:rFonts w:ascii="Arial" w:hAnsi="Arial" w:cs="Arial"/>
                <w:color w:val="000000"/>
              </w:rPr>
            </w:pPr>
            <w:r>
              <w:rPr>
                <w:rFonts w:ascii="Arial" w:hAnsi="Arial" w:cs="Arial"/>
                <w:color w:val="000000"/>
              </w:rPr>
              <w:t xml:space="preserve">Hasta el Viernes </w:t>
            </w:r>
            <w:r>
              <w:rPr>
                <w:rFonts w:ascii="Arial" w:hAnsi="Arial" w:cs="Arial"/>
                <w:b/>
              </w:rPr>
              <w:t>29</w:t>
            </w:r>
            <w:r w:rsidR="005D5B1B" w:rsidRPr="00002825">
              <w:rPr>
                <w:rFonts w:ascii="Arial" w:hAnsi="Arial" w:cs="Arial"/>
                <w:b/>
              </w:rPr>
              <w:t xml:space="preserve"> de </w:t>
            </w:r>
            <w:r w:rsidR="007D18D5">
              <w:rPr>
                <w:rFonts w:ascii="Arial" w:hAnsi="Arial" w:cs="Arial"/>
                <w:b/>
              </w:rPr>
              <w:t xml:space="preserve">mayo </w:t>
            </w:r>
            <w:r w:rsidR="005D5B1B" w:rsidRPr="00002825">
              <w:rPr>
                <w:rFonts w:ascii="Arial" w:hAnsi="Arial" w:cs="Arial"/>
                <w:b/>
              </w:rPr>
              <w:t xml:space="preserve">del </w:t>
            </w:r>
            <w:r w:rsidR="005D5B1B" w:rsidRPr="00002825">
              <w:rPr>
                <w:rFonts w:ascii="Arial" w:hAnsi="Arial" w:cs="Arial"/>
                <w:b/>
                <w:color w:val="000000"/>
              </w:rPr>
              <w:t xml:space="preserve">2020 </w:t>
            </w:r>
            <w:r w:rsidR="005D5B1B" w:rsidRPr="00002825">
              <w:rPr>
                <w:rFonts w:ascii="Arial" w:hAnsi="Arial" w:cs="Arial"/>
                <w:color w:val="000000"/>
              </w:rPr>
              <w:t xml:space="preserve">a las 15:00 horas, correo: </w:t>
            </w:r>
            <w:hyperlink r:id="rId8" w:history="1">
              <w:r w:rsidR="005D5B1B" w:rsidRPr="00002825">
                <w:rPr>
                  <w:rStyle w:val="Hipervnculo"/>
                  <w:rFonts w:ascii="Arial" w:hAnsi="Arial" w:cs="Arial"/>
                </w:rPr>
                <w:t>licitaciones@tlajomulco.gob.mx</w:t>
              </w:r>
            </w:hyperlink>
          </w:p>
        </w:tc>
      </w:tr>
      <w:tr w:rsidR="005D5B1B" w:rsidRPr="00002825" w:rsidTr="00922214">
        <w:trPr>
          <w:trHeight w:val="1402"/>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lang w:val="es-ES_tradnl"/>
              </w:rPr>
              <w:lastRenderedPageBreak/>
              <w:t>Fecha, hora y lugar de la celebración de la primera Junta de Aclaraciones (art. 59, F. III, Ley)</w:t>
            </w:r>
          </w:p>
        </w:tc>
        <w:tc>
          <w:tcPr>
            <w:tcW w:w="4961" w:type="dxa"/>
            <w:shd w:val="clear" w:color="auto" w:fill="auto"/>
          </w:tcPr>
          <w:p w:rsidR="005D5B1B" w:rsidRPr="00002825" w:rsidRDefault="005C2112" w:rsidP="00942BA9">
            <w:pPr>
              <w:jc w:val="both"/>
              <w:rPr>
                <w:rFonts w:ascii="Arial" w:hAnsi="Arial" w:cs="Arial"/>
                <w:color w:val="000000"/>
              </w:rPr>
            </w:pPr>
            <w:r>
              <w:rPr>
                <w:rFonts w:ascii="Arial" w:hAnsi="Arial" w:cs="Arial"/>
                <w:color w:val="000000"/>
              </w:rPr>
              <w:t>Lunes</w:t>
            </w:r>
            <w:r w:rsidR="005D5B1B">
              <w:rPr>
                <w:rFonts w:ascii="Arial" w:hAnsi="Arial" w:cs="Arial"/>
                <w:color w:val="000000"/>
              </w:rPr>
              <w:t xml:space="preserve"> </w:t>
            </w:r>
            <w:r w:rsidR="00942BA9">
              <w:rPr>
                <w:rFonts w:ascii="Arial" w:hAnsi="Arial" w:cs="Arial"/>
                <w:b/>
                <w:color w:val="000000"/>
              </w:rPr>
              <w:t>01</w:t>
            </w:r>
            <w:r w:rsidR="005D5B1B" w:rsidRPr="00002825">
              <w:rPr>
                <w:rFonts w:ascii="Arial" w:hAnsi="Arial" w:cs="Arial"/>
                <w:b/>
                <w:color w:val="000000"/>
              </w:rPr>
              <w:t xml:space="preserve"> de </w:t>
            </w:r>
            <w:r w:rsidR="00942BA9">
              <w:rPr>
                <w:rFonts w:ascii="Arial" w:hAnsi="Arial" w:cs="Arial"/>
                <w:b/>
                <w:color w:val="000000"/>
              </w:rPr>
              <w:t xml:space="preserve">junio </w:t>
            </w:r>
            <w:r w:rsidR="005D5B1B">
              <w:rPr>
                <w:rFonts w:ascii="Arial" w:hAnsi="Arial" w:cs="Arial"/>
                <w:b/>
                <w:color w:val="000000"/>
              </w:rPr>
              <w:t>2020 a las 14:00</w:t>
            </w:r>
            <w:r w:rsidR="005D5B1B"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D5B1B" w:rsidRPr="00002825" w:rsidTr="00922214">
        <w:trPr>
          <w:trHeight w:val="1157"/>
        </w:trPr>
        <w:tc>
          <w:tcPr>
            <w:tcW w:w="5245" w:type="dxa"/>
            <w:shd w:val="clear" w:color="auto" w:fill="auto"/>
          </w:tcPr>
          <w:p w:rsidR="005D5B1B" w:rsidRPr="00002825" w:rsidRDefault="005D5B1B" w:rsidP="00B52511">
            <w:pPr>
              <w:spacing w:after="0"/>
              <w:jc w:val="both"/>
              <w:rPr>
                <w:rFonts w:ascii="Arial" w:hAnsi="Arial" w:cs="Arial"/>
                <w:color w:val="000000"/>
              </w:rPr>
            </w:pPr>
            <w:r w:rsidRPr="00002825">
              <w:rPr>
                <w:rFonts w:ascii="Arial" w:hAnsi="Arial" w:cs="Arial"/>
                <w:color w:val="000000"/>
              </w:rPr>
              <w:t>Fecha, hora y lugar de celebración del acto de presentación y apertura de proposiciones (art. 59, F. III, Ley)</w:t>
            </w:r>
          </w:p>
        </w:tc>
        <w:tc>
          <w:tcPr>
            <w:tcW w:w="4961" w:type="dxa"/>
            <w:shd w:val="clear" w:color="auto" w:fill="auto"/>
          </w:tcPr>
          <w:p w:rsidR="005D5B1B" w:rsidRPr="00002825" w:rsidRDefault="005D5B1B" w:rsidP="005C2112">
            <w:pPr>
              <w:jc w:val="both"/>
              <w:rPr>
                <w:rFonts w:ascii="Arial" w:hAnsi="Arial" w:cs="Arial"/>
              </w:rPr>
            </w:pPr>
            <w:r w:rsidRPr="00002825">
              <w:rPr>
                <w:rFonts w:ascii="Arial" w:hAnsi="Arial" w:cs="Arial"/>
                <w:color w:val="000000"/>
              </w:rPr>
              <w:t xml:space="preserve">La apertura de proposiciones iniciará el </w:t>
            </w:r>
            <w:r w:rsidR="005C2112">
              <w:rPr>
                <w:rFonts w:ascii="Arial" w:hAnsi="Arial" w:cs="Arial"/>
                <w:color w:val="000000"/>
              </w:rPr>
              <w:t xml:space="preserve">jueves </w:t>
            </w:r>
            <w:r w:rsidR="00942BA9">
              <w:rPr>
                <w:rFonts w:ascii="Arial" w:hAnsi="Arial" w:cs="Arial"/>
                <w:b/>
                <w:color w:val="000000"/>
              </w:rPr>
              <w:t>0</w:t>
            </w:r>
            <w:r w:rsidR="005C2112">
              <w:rPr>
                <w:rFonts w:ascii="Arial" w:hAnsi="Arial" w:cs="Arial"/>
                <w:b/>
                <w:color w:val="000000"/>
              </w:rPr>
              <w:t>4</w:t>
            </w:r>
            <w:r>
              <w:rPr>
                <w:rFonts w:ascii="Arial" w:hAnsi="Arial" w:cs="Arial"/>
                <w:b/>
                <w:color w:val="000000"/>
              </w:rPr>
              <w:t xml:space="preserve"> </w:t>
            </w:r>
            <w:r w:rsidRPr="00002825">
              <w:rPr>
                <w:rFonts w:ascii="Arial" w:hAnsi="Arial" w:cs="Arial"/>
                <w:b/>
                <w:color w:val="000000"/>
              </w:rPr>
              <w:t xml:space="preserve">de </w:t>
            </w:r>
            <w:r w:rsidR="00942BA9">
              <w:rPr>
                <w:rFonts w:ascii="Arial" w:hAnsi="Arial" w:cs="Arial"/>
                <w:b/>
                <w:color w:val="000000"/>
              </w:rPr>
              <w:t>junio 2020 a las 9:15</w:t>
            </w:r>
            <w:r>
              <w:rPr>
                <w:rFonts w:ascii="Arial" w:hAnsi="Arial" w:cs="Arial"/>
                <w:b/>
                <w:color w:val="000000"/>
              </w:rPr>
              <w:t xml:space="preserve"> </w:t>
            </w:r>
            <w:r w:rsidRPr="00252687">
              <w:rPr>
                <w:rFonts w:ascii="Arial" w:hAnsi="Arial" w:cs="Arial"/>
                <w:color w:val="000000"/>
              </w:rPr>
              <w:t xml:space="preserve">en el inmueble ubicado en </w:t>
            </w:r>
            <w:r w:rsidRPr="00252687">
              <w:rPr>
                <w:rFonts w:ascii="Arial" w:hAnsi="Arial" w:cs="Arial"/>
                <w:lang w:val="es-ES_tradnl" w:eastAsia="es-ES"/>
              </w:rPr>
              <w:t>Independencia 105 Sur, colonia centro en Tlajomulco de Zúñiga, Jalisco</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942BA9">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942BA9">
              <w:rPr>
                <w:rFonts w:ascii="Arial" w:hAnsi="Arial" w:cs="Arial"/>
                <w:b/>
                <w:lang w:val="es-ES_tradnl" w:eastAsia="es-ES"/>
              </w:rPr>
              <w:t xml:space="preserve">podrá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942BA9">
              <w:rPr>
                <w:rFonts w:ascii="Arial" w:hAnsi="Arial" w:cs="Arial"/>
                <w:b/>
                <w:lang w:val="es-ES_tradnl" w:eastAsia="es-ES"/>
              </w:rPr>
              <w:t xml:space="preserve">varios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r w:rsidR="00942BA9">
              <w:rPr>
                <w:rFonts w:ascii="Arial" w:hAnsi="Arial" w:cs="Arial"/>
                <w:b/>
                <w:lang w:val="es-ES_tradnl" w:eastAsia="es-ES"/>
              </w:rPr>
              <w:t>s</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lastRenderedPageBreak/>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2428CA" w:rsidP="00FC287D">
            <w:pPr>
              <w:spacing w:after="0"/>
              <w:jc w:val="both"/>
              <w:rPr>
                <w:rFonts w:ascii="Arial" w:hAnsi="Arial" w:cs="Arial"/>
                <w:lang w:val="es-ES_tradnl" w:eastAsia="es-ES"/>
              </w:rPr>
            </w:pPr>
            <w:r>
              <w:rPr>
                <w:rFonts w:ascii="Arial" w:hAnsi="Arial" w:cs="Arial"/>
                <w:noProof/>
                <w:lang w:eastAsia="es-MX"/>
              </w:rPr>
              <w:lastRenderedPageBreak/>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2428CA"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2428CA" w:rsidP="00FC287D">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2428CA"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5C2112">
              <w:rPr>
                <w:rFonts w:ascii="Arial" w:hAnsi="Arial" w:cs="Arial"/>
                <w:lang w:val="es-ES_tradnl" w:eastAsia="es-ES"/>
              </w:rPr>
              <w:t>10</w:t>
            </w:r>
            <w:r w:rsidR="00DF473F">
              <w:rPr>
                <w:rFonts w:ascii="Arial" w:hAnsi="Arial" w:cs="Arial"/>
                <w:lang w:val="es-ES_tradnl" w:eastAsia="es-ES"/>
              </w:rPr>
              <w:t xml:space="preserve"> </w:t>
            </w:r>
            <w:r w:rsidR="00DE2105" w:rsidRPr="00002825">
              <w:rPr>
                <w:rFonts w:ascii="Arial" w:hAnsi="Arial" w:cs="Arial"/>
                <w:lang w:val="es-ES_tradnl" w:eastAsia="es-ES"/>
              </w:rPr>
              <w:t>días</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807ABB" w:rsidRPr="00002825">
              <w:rPr>
                <w:rFonts w:ascii="Arial" w:hAnsi="Arial" w:cs="Arial"/>
                <w:b/>
                <w:iCs/>
                <w:sz w:val="22"/>
                <w:szCs w:val="22"/>
              </w:rPr>
              <w:t>“</w:t>
            </w:r>
            <w:r w:rsidR="00B85DC3">
              <w:rPr>
                <w:rFonts w:ascii="Arial" w:hAnsi="Arial" w:cs="Arial"/>
                <w:b/>
                <w:iCs/>
                <w:sz w:val="22"/>
                <w:szCs w:val="22"/>
              </w:rPr>
              <w:t>SERVICIO DE OPERACIÓN DE LAS PLANTAS POTABILIZADORAS: EL ZAPOTE Y REAL DEL SOL II, DE TLAJOMULCO DE ZÚÑIGA, JALISCO</w:t>
            </w:r>
            <w:r w:rsidR="005C2112">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2D5AA5" w:rsidRDefault="002D5AA5" w:rsidP="00B543D0">
      <w:pPr>
        <w:spacing w:after="0"/>
        <w:rPr>
          <w:rFonts w:ascii="Arial" w:hAnsi="Arial" w:cs="Arial"/>
          <w:sz w:val="20"/>
          <w:szCs w:val="20"/>
        </w:rPr>
      </w:pPr>
    </w:p>
    <w:p w:rsidR="00B543D0" w:rsidRDefault="00B543D0" w:rsidP="00B543D0">
      <w:pPr>
        <w:spacing w:after="0"/>
        <w:rPr>
          <w:rFonts w:ascii="Arial" w:hAnsi="Arial" w:cs="Arial"/>
          <w:sz w:val="20"/>
          <w:szCs w:val="20"/>
        </w:rPr>
      </w:pPr>
    </w:p>
    <w:p w:rsidR="00B543D0" w:rsidRPr="00387055" w:rsidRDefault="00B543D0" w:rsidP="00B543D0">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w:t>
      </w:r>
      <w:r w:rsidRPr="00387055">
        <w:rPr>
          <w:rFonts w:ascii="Arial" w:eastAsia="Times New Roman" w:hAnsi="Arial" w:cs="Arial"/>
          <w:sz w:val="24"/>
          <w:szCs w:val="20"/>
          <w:lang w:eastAsia="es-ES"/>
        </w:rPr>
        <w:lastRenderedPageBreak/>
        <w:t>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B543D0" w:rsidRPr="001855D4" w:rsidRDefault="00B543D0" w:rsidP="00B543D0">
      <w:pPr>
        <w:spacing w:after="0" w:line="240" w:lineRule="auto"/>
        <w:jc w:val="both"/>
        <w:rPr>
          <w:rFonts w:ascii="Arial" w:eastAsia="Times New Roman" w:hAnsi="Arial" w:cs="Arial"/>
          <w:sz w:val="24"/>
          <w:szCs w:val="24"/>
          <w:lang w:val="es-ES" w:eastAsia="es-ES"/>
        </w:rPr>
      </w:pPr>
    </w:p>
    <w:p w:rsidR="00B543D0" w:rsidRPr="001855D4" w:rsidRDefault="00B543D0" w:rsidP="00B543D0">
      <w:pPr>
        <w:spacing w:after="0" w:line="240" w:lineRule="auto"/>
        <w:jc w:val="both"/>
        <w:rPr>
          <w:rFonts w:ascii="Arial" w:eastAsia="Times New Roman" w:hAnsi="Arial" w:cs="Arial"/>
          <w:sz w:val="24"/>
          <w:szCs w:val="24"/>
          <w:lang w:val="es-ES" w:eastAsia="es-ES"/>
        </w:rPr>
      </w:pPr>
    </w:p>
    <w:p w:rsidR="00B543D0" w:rsidRPr="001855D4" w:rsidRDefault="00B543D0" w:rsidP="00B543D0">
      <w:pPr>
        <w:spacing w:after="0"/>
        <w:jc w:val="center"/>
        <w:rPr>
          <w:rFonts w:ascii="Arial" w:hAnsi="Arial" w:cs="Arial"/>
          <w:sz w:val="24"/>
          <w:szCs w:val="24"/>
        </w:rPr>
      </w:pPr>
      <w:r w:rsidRPr="001855D4">
        <w:rPr>
          <w:rFonts w:ascii="Arial" w:hAnsi="Arial" w:cs="Arial"/>
          <w:sz w:val="24"/>
          <w:szCs w:val="24"/>
        </w:rPr>
        <w:t>A t e n t a m e n t e</w:t>
      </w:r>
    </w:p>
    <w:p w:rsidR="00B543D0" w:rsidRPr="001855D4" w:rsidRDefault="00B543D0" w:rsidP="00B543D0">
      <w:pPr>
        <w:spacing w:after="0"/>
        <w:jc w:val="center"/>
        <w:rPr>
          <w:rFonts w:ascii="Arial" w:hAnsi="Arial" w:cs="Arial"/>
          <w:sz w:val="24"/>
          <w:szCs w:val="24"/>
        </w:rPr>
      </w:pPr>
    </w:p>
    <w:p w:rsidR="00B543D0" w:rsidRPr="001855D4" w:rsidRDefault="00B543D0" w:rsidP="00B543D0">
      <w:pPr>
        <w:spacing w:after="0"/>
        <w:jc w:val="center"/>
        <w:rPr>
          <w:rFonts w:ascii="Arial" w:hAnsi="Arial" w:cs="Arial"/>
          <w:sz w:val="24"/>
          <w:szCs w:val="24"/>
        </w:rPr>
      </w:pPr>
    </w:p>
    <w:p w:rsidR="00B543D0" w:rsidRPr="001855D4" w:rsidRDefault="00B543D0" w:rsidP="00B543D0">
      <w:pPr>
        <w:spacing w:after="0"/>
        <w:jc w:val="center"/>
        <w:rPr>
          <w:rFonts w:ascii="Arial" w:hAnsi="Arial" w:cs="Arial"/>
          <w:sz w:val="24"/>
          <w:szCs w:val="24"/>
        </w:rPr>
      </w:pPr>
    </w:p>
    <w:p w:rsidR="00B543D0" w:rsidRPr="001855D4" w:rsidRDefault="00B543D0" w:rsidP="00B543D0">
      <w:pPr>
        <w:spacing w:after="0"/>
        <w:jc w:val="center"/>
        <w:rPr>
          <w:rFonts w:ascii="Arial" w:hAnsi="Arial" w:cs="Arial"/>
          <w:sz w:val="24"/>
          <w:szCs w:val="24"/>
        </w:rPr>
      </w:pPr>
      <w:r w:rsidRPr="001855D4">
        <w:rPr>
          <w:rFonts w:ascii="Arial" w:hAnsi="Arial" w:cs="Arial"/>
          <w:sz w:val="24"/>
          <w:szCs w:val="24"/>
        </w:rPr>
        <w:t>LCP. Raúl Cuevas Landeros</w:t>
      </w:r>
    </w:p>
    <w:p w:rsidR="00B543D0" w:rsidRPr="001855D4" w:rsidRDefault="00B543D0" w:rsidP="00B543D0">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B543D0" w:rsidRPr="001855D4" w:rsidRDefault="00B543D0" w:rsidP="00B543D0">
      <w:pPr>
        <w:spacing w:after="0"/>
        <w:jc w:val="center"/>
        <w:rPr>
          <w:rFonts w:ascii="Arial" w:hAnsi="Arial" w:cs="Arial"/>
          <w:sz w:val="24"/>
          <w:szCs w:val="24"/>
        </w:rPr>
      </w:pPr>
      <w:r w:rsidRPr="001855D4">
        <w:rPr>
          <w:rFonts w:ascii="Arial" w:hAnsi="Arial" w:cs="Arial"/>
          <w:sz w:val="24"/>
          <w:szCs w:val="24"/>
        </w:rPr>
        <w:t>del Municipio de Tlajomulco de Zúñiga, Jalisco</w:t>
      </w:r>
    </w:p>
    <w:p w:rsidR="00B543D0" w:rsidRPr="001855D4" w:rsidRDefault="00B543D0" w:rsidP="00B543D0">
      <w:pPr>
        <w:spacing w:after="0"/>
        <w:jc w:val="center"/>
        <w:rPr>
          <w:rFonts w:ascii="Arial" w:hAnsi="Arial" w:cs="Arial"/>
          <w:sz w:val="24"/>
          <w:szCs w:val="24"/>
        </w:rPr>
      </w:pPr>
    </w:p>
    <w:p w:rsidR="00B543D0" w:rsidRPr="001855D4" w:rsidRDefault="00B543D0" w:rsidP="00B543D0">
      <w:pPr>
        <w:rPr>
          <w:sz w:val="24"/>
          <w:szCs w:val="24"/>
        </w:rPr>
      </w:pPr>
    </w:p>
    <w:p w:rsidR="00B543D0" w:rsidRPr="00387055" w:rsidRDefault="00B543D0" w:rsidP="00B543D0"/>
    <w:p w:rsidR="00B543D0" w:rsidRPr="00387055" w:rsidRDefault="00B543D0" w:rsidP="00B543D0"/>
    <w:p w:rsidR="00B543D0" w:rsidRPr="00387055" w:rsidRDefault="00B543D0" w:rsidP="00B543D0"/>
    <w:p w:rsidR="00B543D0" w:rsidRPr="00387055" w:rsidRDefault="00B543D0" w:rsidP="00B543D0"/>
    <w:p w:rsidR="00B543D0" w:rsidRPr="00387055" w:rsidRDefault="00B543D0" w:rsidP="00B543D0"/>
    <w:p w:rsidR="00B543D0" w:rsidRDefault="00B543D0" w:rsidP="00B543D0"/>
    <w:p w:rsidR="00B543D0" w:rsidRDefault="00B543D0" w:rsidP="00B543D0"/>
    <w:p w:rsidR="00B543D0" w:rsidRDefault="00B543D0" w:rsidP="00B543D0"/>
    <w:p w:rsidR="00B543D0" w:rsidRDefault="00B543D0" w:rsidP="00B543D0"/>
    <w:p w:rsidR="00B543D0" w:rsidRDefault="00B543D0" w:rsidP="00B543D0">
      <w:bookmarkStart w:id="0" w:name="_GoBack"/>
      <w:bookmarkEnd w:id="0"/>
    </w:p>
    <w:sectPr w:rsidR="00B543D0"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6D" w:rsidRDefault="00F4556D">
      <w:pPr>
        <w:spacing w:after="0" w:line="240" w:lineRule="auto"/>
      </w:pPr>
      <w:r>
        <w:separator/>
      </w:r>
    </w:p>
  </w:endnote>
  <w:endnote w:type="continuationSeparator" w:id="0">
    <w:p w:rsidR="00F4556D" w:rsidRDefault="00F4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8D2E74" w:rsidRDefault="002428CA">
        <w:pPr>
          <w:pStyle w:val="Piedepgina"/>
          <w:jc w:val="right"/>
        </w:pPr>
        <w:r>
          <w:fldChar w:fldCharType="begin"/>
        </w:r>
        <w:r w:rsidR="008D2E74">
          <w:instrText>PAGE   \* MERGEFORMAT</w:instrText>
        </w:r>
        <w:r>
          <w:fldChar w:fldCharType="separate"/>
        </w:r>
        <w:r w:rsidR="002059E6">
          <w:rPr>
            <w:noProof/>
          </w:rPr>
          <w:t>1</w:t>
        </w:r>
        <w:r>
          <w:rPr>
            <w:noProof/>
          </w:rPr>
          <w:fldChar w:fldCharType="end"/>
        </w:r>
      </w:p>
    </w:sdtContent>
  </w:sdt>
  <w:p w:rsidR="008D2E74" w:rsidRDefault="008D2E7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6D" w:rsidRDefault="00F4556D">
      <w:pPr>
        <w:spacing w:after="0" w:line="240" w:lineRule="auto"/>
      </w:pPr>
      <w:r>
        <w:separator/>
      </w:r>
    </w:p>
  </w:footnote>
  <w:footnote w:type="continuationSeparator" w:id="0">
    <w:p w:rsidR="00F4556D" w:rsidRDefault="00F4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74" w:rsidRDefault="008D2E74">
    <w:pPr>
      <w:pStyle w:val="Encabezado"/>
      <w:jc w:val="right"/>
    </w:pPr>
  </w:p>
  <w:p w:rsidR="008D2E74" w:rsidRDefault="008D2E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9">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0">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5">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8">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8"/>
  </w:num>
  <w:num w:numId="2">
    <w:abstractNumId w:val="34"/>
  </w:num>
  <w:num w:numId="3">
    <w:abstractNumId w:val="10"/>
  </w:num>
  <w:num w:numId="4">
    <w:abstractNumId w:val="13"/>
  </w:num>
  <w:num w:numId="5">
    <w:abstractNumId w:val="1"/>
  </w:num>
  <w:num w:numId="6">
    <w:abstractNumId w:val="27"/>
  </w:num>
  <w:num w:numId="7">
    <w:abstractNumId w:val="0"/>
  </w:num>
  <w:num w:numId="8">
    <w:abstractNumId w:val="3"/>
  </w:num>
  <w:num w:numId="9">
    <w:abstractNumId w:val="21"/>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lvlOverride w:ilvl="3"/>
    <w:lvlOverride w:ilvl="4"/>
    <w:lvlOverride w:ilvl="5"/>
    <w:lvlOverride w:ilvl="6"/>
    <w:lvlOverride w:ilvl="7"/>
    <w:lvlOverride w:ilvl="8"/>
  </w:num>
  <w:num w:numId="14">
    <w:abstractNumId w:val="32"/>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39"/>
  </w:num>
  <w:num w:numId="18">
    <w:abstractNumId w:val="23"/>
  </w:num>
  <w:num w:numId="19">
    <w:abstractNumId w:val="17"/>
  </w:num>
  <w:num w:numId="20">
    <w:abstractNumId w:val="12"/>
  </w:num>
  <w:num w:numId="21">
    <w:abstractNumId w:val="15"/>
  </w:num>
  <w:num w:numId="22">
    <w:abstractNumId w:val="29"/>
  </w:num>
  <w:num w:numId="23">
    <w:abstractNumId w:val="40"/>
  </w:num>
  <w:num w:numId="24">
    <w:abstractNumId w:val="26"/>
  </w:num>
  <w:num w:numId="25">
    <w:abstractNumId w:val="36"/>
  </w:num>
  <w:num w:numId="26">
    <w:abstractNumId w:val="35"/>
  </w:num>
  <w:num w:numId="27">
    <w:abstractNumId w:val="9"/>
  </w:num>
  <w:num w:numId="28">
    <w:abstractNumId w:val="7"/>
  </w:num>
  <w:num w:numId="29">
    <w:abstractNumId w:val="38"/>
  </w:num>
  <w:num w:numId="30">
    <w:abstractNumId w:val="11"/>
  </w:num>
  <w:num w:numId="31">
    <w:abstractNumId w:val="25"/>
  </w:num>
  <w:num w:numId="32">
    <w:abstractNumId w:val="2"/>
  </w:num>
  <w:num w:numId="33">
    <w:abstractNumId w:val="20"/>
  </w:num>
  <w:num w:numId="34">
    <w:abstractNumId w:val="30"/>
  </w:num>
  <w:num w:numId="35">
    <w:abstractNumId w:val="18"/>
  </w:num>
  <w:num w:numId="36">
    <w:abstractNumId w:val="5"/>
  </w:num>
  <w:num w:numId="37">
    <w:abstractNumId w:val="33"/>
  </w:num>
  <w:num w:numId="38">
    <w:abstractNumId w:val="37"/>
  </w:num>
  <w:num w:numId="39">
    <w:abstractNumId w:val="31"/>
  </w:num>
  <w:num w:numId="40">
    <w:abstractNumId w:val="31"/>
  </w:num>
  <w:num w:numId="41">
    <w:abstractNumId w:val="16"/>
  </w:num>
  <w:num w:numId="42">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59E6"/>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28CA"/>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25F3"/>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0259"/>
    <w:rsid w:val="00571033"/>
    <w:rsid w:val="00572D9F"/>
    <w:rsid w:val="00573028"/>
    <w:rsid w:val="0057320D"/>
    <w:rsid w:val="00573668"/>
    <w:rsid w:val="00574D5C"/>
    <w:rsid w:val="0057783C"/>
    <w:rsid w:val="005811AE"/>
    <w:rsid w:val="00582B6B"/>
    <w:rsid w:val="00584337"/>
    <w:rsid w:val="00585161"/>
    <w:rsid w:val="00585B48"/>
    <w:rsid w:val="00586ACB"/>
    <w:rsid w:val="00587C0D"/>
    <w:rsid w:val="005913C5"/>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8F6"/>
    <w:rsid w:val="005D5B1B"/>
    <w:rsid w:val="005D5C15"/>
    <w:rsid w:val="005D6752"/>
    <w:rsid w:val="005D70A5"/>
    <w:rsid w:val="005E1381"/>
    <w:rsid w:val="005E260D"/>
    <w:rsid w:val="005E2810"/>
    <w:rsid w:val="005E3354"/>
    <w:rsid w:val="005E417C"/>
    <w:rsid w:val="005E5836"/>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5040"/>
    <w:rsid w:val="0065565D"/>
    <w:rsid w:val="00656DB7"/>
    <w:rsid w:val="0066171A"/>
    <w:rsid w:val="006624A4"/>
    <w:rsid w:val="00664445"/>
    <w:rsid w:val="00665C8E"/>
    <w:rsid w:val="0066754F"/>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2AF"/>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2F3"/>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C92"/>
    <w:rsid w:val="00A56D6F"/>
    <w:rsid w:val="00A57B1A"/>
    <w:rsid w:val="00A6216B"/>
    <w:rsid w:val="00A630D5"/>
    <w:rsid w:val="00A66698"/>
    <w:rsid w:val="00A67970"/>
    <w:rsid w:val="00A73FB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3C62"/>
    <w:rsid w:val="00B259A9"/>
    <w:rsid w:val="00B25DAB"/>
    <w:rsid w:val="00B261ED"/>
    <w:rsid w:val="00B3658F"/>
    <w:rsid w:val="00B37F54"/>
    <w:rsid w:val="00B41562"/>
    <w:rsid w:val="00B4177D"/>
    <w:rsid w:val="00B41DC7"/>
    <w:rsid w:val="00B42D19"/>
    <w:rsid w:val="00B43A83"/>
    <w:rsid w:val="00B445BD"/>
    <w:rsid w:val="00B4546C"/>
    <w:rsid w:val="00B4571C"/>
    <w:rsid w:val="00B457CC"/>
    <w:rsid w:val="00B45F78"/>
    <w:rsid w:val="00B4625D"/>
    <w:rsid w:val="00B478E9"/>
    <w:rsid w:val="00B52511"/>
    <w:rsid w:val="00B527B4"/>
    <w:rsid w:val="00B543D0"/>
    <w:rsid w:val="00B54B17"/>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5DC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2BA2"/>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03AA"/>
    <w:rsid w:val="00E410F9"/>
    <w:rsid w:val="00E41B1D"/>
    <w:rsid w:val="00E41B78"/>
    <w:rsid w:val="00E432F1"/>
    <w:rsid w:val="00E435B9"/>
    <w:rsid w:val="00E45555"/>
    <w:rsid w:val="00E45DB7"/>
    <w:rsid w:val="00E45EB7"/>
    <w:rsid w:val="00E47545"/>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556D"/>
    <w:rsid w:val="00F46531"/>
    <w:rsid w:val="00F46547"/>
    <w:rsid w:val="00F47710"/>
    <w:rsid w:val="00F47ED3"/>
    <w:rsid w:val="00F549D6"/>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5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B54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C825-05C4-4079-95C4-82B14E7E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2020-05-22T15:38:00Z</cp:lastPrinted>
  <dcterms:created xsi:type="dcterms:W3CDTF">2020-05-25T17:07:00Z</dcterms:created>
  <dcterms:modified xsi:type="dcterms:W3CDTF">2020-05-25T17:07:00Z</dcterms:modified>
</cp:coreProperties>
</file>