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9822F6" w14:textId="77777777" w:rsidR="000B16A4" w:rsidRPr="0059248E" w:rsidRDefault="000B16A4" w:rsidP="000B16A4">
      <w:pPr>
        <w:spacing w:after="0"/>
        <w:ind w:firstLine="708"/>
        <w:jc w:val="center"/>
        <w:rPr>
          <w:rFonts w:ascii="Arial" w:hAnsi="Arial" w:cs="Arial"/>
          <w:b/>
        </w:rPr>
      </w:pPr>
      <w:r w:rsidRPr="0059248E">
        <w:rPr>
          <w:rFonts w:ascii="Arial" w:hAnsi="Arial" w:cs="Arial"/>
          <w:b/>
        </w:rPr>
        <w:t>MUNICIPIO DE TLAJOMULCO DE ZÚÑIGA, JALISCO</w:t>
      </w:r>
    </w:p>
    <w:p w14:paraId="1682231E" w14:textId="77777777" w:rsidR="000B16A4" w:rsidRPr="0059248E" w:rsidRDefault="000B16A4" w:rsidP="000B16A4">
      <w:pPr>
        <w:spacing w:after="0" w:line="240" w:lineRule="auto"/>
        <w:jc w:val="center"/>
        <w:rPr>
          <w:rFonts w:ascii="Arial" w:hAnsi="Arial" w:cs="Arial"/>
          <w:b/>
        </w:rPr>
      </w:pPr>
      <w:r w:rsidRPr="0059248E">
        <w:rPr>
          <w:rFonts w:ascii="Arial" w:hAnsi="Arial" w:cs="Arial"/>
          <w:b/>
        </w:rPr>
        <w:t xml:space="preserve">OFICIALÍA MAYOR </w:t>
      </w:r>
    </w:p>
    <w:p w14:paraId="1989F12B" w14:textId="7B0B819E" w:rsidR="000B16A4" w:rsidRPr="0059248E" w:rsidRDefault="000B16A4" w:rsidP="000B16A4">
      <w:pPr>
        <w:spacing w:after="0" w:line="240" w:lineRule="auto"/>
        <w:jc w:val="center"/>
        <w:rPr>
          <w:rFonts w:ascii="Arial" w:hAnsi="Arial" w:cs="Arial"/>
          <w:b/>
        </w:rPr>
      </w:pPr>
      <w:r w:rsidRPr="0059248E">
        <w:rPr>
          <w:rFonts w:ascii="Arial" w:hAnsi="Arial" w:cs="Arial"/>
          <w:b/>
        </w:rPr>
        <w:t xml:space="preserve">“CONVOCATORIA DE LICITACIÓN PÚBLICA </w:t>
      </w:r>
      <w:r w:rsidR="004F764C">
        <w:rPr>
          <w:rFonts w:ascii="Arial" w:hAnsi="Arial" w:cs="Arial"/>
          <w:b/>
        </w:rPr>
        <w:t>LOCAL</w:t>
      </w:r>
      <w:r w:rsidRPr="0059248E">
        <w:rPr>
          <w:rFonts w:ascii="Arial" w:hAnsi="Arial" w:cs="Arial"/>
          <w:b/>
        </w:rPr>
        <w:t>”</w:t>
      </w:r>
    </w:p>
    <w:p w14:paraId="5BF5CC18" w14:textId="6BBF95F5" w:rsidR="000B16A4" w:rsidRPr="0059248E" w:rsidRDefault="005A69BB" w:rsidP="000B16A4">
      <w:pPr>
        <w:spacing w:after="0" w:line="240" w:lineRule="auto"/>
        <w:jc w:val="center"/>
        <w:rPr>
          <w:rFonts w:ascii="Arial" w:hAnsi="Arial" w:cs="Arial"/>
          <w:b/>
        </w:rPr>
      </w:pPr>
      <w:proofErr w:type="spellStart"/>
      <w:r>
        <w:rPr>
          <w:rFonts w:ascii="Arial" w:hAnsi="Arial" w:cs="Arial"/>
          <w:b/>
        </w:rPr>
        <w:t>OM</w:t>
      </w:r>
      <w:proofErr w:type="spellEnd"/>
      <w:r>
        <w:rPr>
          <w:rFonts w:ascii="Arial" w:hAnsi="Arial" w:cs="Arial"/>
          <w:b/>
        </w:rPr>
        <w:t>-30/2021</w:t>
      </w:r>
    </w:p>
    <w:p w14:paraId="7FA3ADE0" w14:textId="50E399C1" w:rsidR="000B16A4" w:rsidRPr="0059248E" w:rsidRDefault="000B16A4" w:rsidP="000B16A4">
      <w:pPr>
        <w:spacing w:after="0" w:line="240" w:lineRule="auto"/>
        <w:jc w:val="center"/>
        <w:rPr>
          <w:rFonts w:ascii="Arial" w:hAnsi="Arial" w:cs="Arial"/>
          <w:b/>
          <w:iCs/>
        </w:rPr>
      </w:pPr>
      <w:r w:rsidRPr="0059248E">
        <w:rPr>
          <w:rFonts w:ascii="Arial" w:hAnsi="Arial" w:cs="Arial"/>
          <w:b/>
          <w:iCs/>
        </w:rPr>
        <w:t>“</w:t>
      </w:r>
      <w:r w:rsidR="005A69BB">
        <w:rPr>
          <w:rFonts w:ascii="Arial" w:hAnsi="Arial" w:cs="Arial"/>
          <w:b/>
          <w:iCs/>
        </w:rPr>
        <w:t>ADQUISICIÓN DEL SERVICIO DE ARRENDAMIENTO DE CAMIONES PARA TRASLADO DE ÚTILES Y UNIFORMES DEL GOBIERNO MUNICIPAL</w:t>
      </w:r>
      <w:r w:rsidR="001E159E">
        <w:rPr>
          <w:rFonts w:ascii="Arial" w:hAnsi="Arial" w:cs="Arial"/>
          <w:b/>
          <w:iCs/>
        </w:rPr>
        <w:t xml:space="preserve"> DE TLAJOMULCO DE ZÚÑIGA, JALISCO</w:t>
      </w:r>
      <w:r w:rsidRPr="0059248E">
        <w:rPr>
          <w:rFonts w:ascii="Arial" w:hAnsi="Arial" w:cs="Arial"/>
          <w:b/>
          <w:iCs/>
        </w:rPr>
        <w:t>”</w:t>
      </w:r>
    </w:p>
    <w:p w14:paraId="45525F90" w14:textId="77777777" w:rsidR="000B16A4" w:rsidRDefault="000B16A4" w:rsidP="000B16A4">
      <w:pPr>
        <w:spacing w:after="0" w:line="240" w:lineRule="auto"/>
        <w:jc w:val="center"/>
        <w:rPr>
          <w:rFonts w:ascii="Arial" w:hAnsi="Arial" w:cs="Arial"/>
          <w:b/>
        </w:rPr>
      </w:pPr>
    </w:p>
    <w:p w14:paraId="0428F474" w14:textId="5E18F640" w:rsidR="000B16A4" w:rsidRPr="0059248E" w:rsidRDefault="000B16A4" w:rsidP="000B16A4">
      <w:pPr>
        <w:spacing w:after="0"/>
        <w:jc w:val="both"/>
        <w:rPr>
          <w:rFonts w:ascii="Arial" w:hAnsi="Arial" w:cs="Arial"/>
          <w:b/>
          <w:iCs/>
        </w:rPr>
      </w:pPr>
      <w:r w:rsidRPr="0059248E">
        <w:rPr>
          <w:rFonts w:ascii="Arial" w:hAnsi="Arial" w:cs="Arial"/>
        </w:rPr>
        <w:t>El Municipio de Tlajomulco de Zúñiga, Jalisco a través de su Unidad Centralizada de Compras ubicada en el primer piso del edificio de la calle Higuera número 70, Colonia Centro en Tlajomulco de Zúñiga, Jalisco, con teléfono 01 (33) 32 83 44 00 invita a las Personas Físicas y Morales interesadas, a parti</w:t>
      </w:r>
      <w:r w:rsidR="001E159E">
        <w:rPr>
          <w:rFonts w:ascii="Arial" w:hAnsi="Arial" w:cs="Arial"/>
        </w:rPr>
        <w:t xml:space="preserve">cipar en la LICITACIÓN PÚBLICA </w:t>
      </w:r>
      <w:r w:rsidR="004F764C">
        <w:rPr>
          <w:rFonts w:ascii="Arial" w:hAnsi="Arial" w:cs="Arial"/>
        </w:rPr>
        <w:t xml:space="preserve">LOCAL </w:t>
      </w:r>
      <w:r w:rsidRPr="0059248E">
        <w:rPr>
          <w:rFonts w:ascii="Arial" w:hAnsi="Arial" w:cs="Arial"/>
        </w:rPr>
        <w:t xml:space="preserve">para la </w:t>
      </w:r>
      <w:r w:rsidRPr="0059248E">
        <w:rPr>
          <w:rFonts w:ascii="Arial" w:hAnsi="Arial" w:cs="Arial"/>
          <w:b/>
          <w:iCs/>
        </w:rPr>
        <w:t>“</w:t>
      </w:r>
      <w:r w:rsidR="005A69BB">
        <w:rPr>
          <w:rFonts w:ascii="Arial" w:hAnsi="Arial" w:cs="Arial"/>
          <w:b/>
          <w:iCs/>
        </w:rPr>
        <w:t>ADQUISICIÓN DEL SERVICIO DE ARRENDAMIENTO DE CAMIONES PARA TRASLADO DE ÚTILES Y UNIFORMES DEL GOBIERNO MUNICIPAL</w:t>
      </w:r>
      <w:r w:rsidR="001E159E">
        <w:rPr>
          <w:rFonts w:ascii="Arial" w:hAnsi="Arial" w:cs="Arial"/>
          <w:b/>
          <w:iCs/>
        </w:rPr>
        <w:t xml:space="preserve"> DE TLAJOMULCO DE ZÚÑIGA, JALISCO</w:t>
      </w:r>
      <w:r w:rsidRPr="0059248E">
        <w:rPr>
          <w:rFonts w:ascii="Arial" w:hAnsi="Arial" w:cs="Arial"/>
          <w:b/>
          <w:iCs/>
        </w:rPr>
        <w:t xml:space="preserve">”, </w:t>
      </w:r>
      <w:r w:rsidRPr="0059248E">
        <w:rPr>
          <w:rFonts w:ascii="Arial" w:hAnsi="Arial" w:cs="Arial"/>
        </w:rPr>
        <w:t xml:space="preserve">ello de conformidad con el artículo 134 de la Constitución Política de los Estados Unidos Mexicanos, así como el procedimiento que se establece en el Capítulo Segundo “De la Licitación Pública”, previsto por la </w:t>
      </w:r>
      <w:r w:rsidRPr="0059248E">
        <w:rPr>
          <w:rFonts w:ascii="Arial" w:hAnsi="Arial" w:cs="Arial"/>
          <w:bCs/>
        </w:rPr>
        <w:t xml:space="preserve">Ley de Compras Gubernamentales, Enajenaciones y Contratación de Servicios del Estado de Jalisco y sus Municipios, </w:t>
      </w:r>
      <w:r w:rsidRPr="0059248E">
        <w:rPr>
          <w:rFonts w:ascii="Arial" w:hAnsi="Arial" w:cs="Arial"/>
        </w:rPr>
        <w:t>y a efecto de normar el desarrollo de la presente Licitación, se emiten las siguiente:</w:t>
      </w:r>
    </w:p>
    <w:p w14:paraId="3236B127" w14:textId="77777777" w:rsidR="000B16A4" w:rsidRPr="0059248E" w:rsidRDefault="000B16A4" w:rsidP="000B16A4">
      <w:pPr>
        <w:spacing w:after="0"/>
        <w:jc w:val="both"/>
        <w:rPr>
          <w:rFonts w:ascii="Arial" w:hAnsi="Arial" w:cs="Arial"/>
          <w:b/>
        </w:rPr>
      </w:pPr>
    </w:p>
    <w:p w14:paraId="7736E2AE" w14:textId="77777777" w:rsidR="000B16A4" w:rsidRPr="0059248E" w:rsidRDefault="000B16A4" w:rsidP="000B16A4">
      <w:pPr>
        <w:spacing w:after="0" w:line="240" w:lineRule="auto"/>
        <w:jc w:val="center"/>
        <w:rPr>
          <w:rFonts w:ascii="Arial" w:eastAsia="Times New Roman" w:hAnsi="Arial" w:cs="Arial"/>
          <w:b/>
          <w:spacing w:val="60"/>
          <w:lang w:eastAsia="es-ES"/>
        </w:rPr>
      </w:pPr>
      <w:r w:rsidRPr="0059248E">
        <w:rPr>
          <w:rFonts w:ascii="Arial" w:eastAsia="Times New Roman" w:hAnsi="Arial" w:cs="Arial"/>
          <w:b/>
          <w:spacing w:val="60"/>
          <w:lang w:eastAsia="es-ES"/>
        </w:rPr>
        <w:t>CONVOCATORIA:</w:t>
      </w:r>
    </w:p>
    <w:p w14:paraId="0FA33249" w14:textId="77777777" w:rsidR="000B16A4" w:rsidRPr="0059248E" w:rsidRDefault="000B16A4" w:rsidP="000B16A4">
      <w:pPr>
        <w:spacing w:after="0" w:line="240" w:lineRule="auto"/>
        <w:jc w:val="center"/>
        <w:rPr>
          <w:rFonts w:ascii="Arial" w:eastAsia="Times New Roman" w:hAnsi="Arial" w:cs="Arial"/>
          <w:b/>
          <w:spacing w:val="60"/>
          <w:lang w:eastAsia="es-ES"/>
        </w:rPr>
      </w:pPr>
      <w:r w:rsidRPr="0059248E">
        <w:rPr>
          <w:rFonts w:ascii="Arial" w:eastAsia="Times New Roman" w:hAnsi="Arial" w:cs="Arial"/>
          <w:b/>
          <w:spacing w:val="60"/>
          <w:lang w:eastAsia="es-ES"/>
        </w:rPr>
        <w:t>CRONOGRAMA</w:t>
      </w:r>
    </w:p>
    <w:p w14:paraId="02CCE4C7" w14:textId="77777777" w:rsidR="000B16A4" w:rsidRPr="0059248E" w:rsidRDefault="000B16A4" w:rsidP="000B16A4">
      <w:pPr>
        <w:spacing w:after="0"/>
        <w:rPr>
          <w:rFonts w:ascii="Arial" w:hAnsi="Arial" w:cs="Arial"/>
          <w:lang w:val="es-ES"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961"/>
      </w:tblGrid>
      <w:tr w:rsidR="000B16A4" w:rsidRPr="0059248E" w14:paraId="0CE8CE38" w14:textId="77777777" w:rsidTr="00BB3DE9">
        <w:trPr>
          <w:trHeight w:val="339"/>
        </w:trPr>
        <w:tc>
          <w:tcPr>
            <w:tcW w:w="5245" w:type="dxa"/>
            <w:shd w:val="clear" w:color="auto" w:fill="auto"/>
          </w:tcPr>
          <w:p w14:paraId="097159FF" w14:textId="77777777" w:rsidR="000B16A4" w:rsidRPr="0059248E" w:rsidRDefault="000B16A4" w:rsidP="00BB3DE9">
            <w:pPr>
              <w:spacing w:after="0"/>
              <w:jc w:val="both"/>
              <w:rPr>
                <w:rFonts w:ascii="Arial" w:hAnsi="Arial" w:cs="Arial"/>
                <w:color w:val="000000"/>
              </w:rPr>
            </w:pPr>
            <w:r w:rsidRPr="0059248E">
              <w:rPr>
                <w:rFonts w:ascii="Arial" w:hAnsi="Arial" w:cs="Arial"/>
                <w:color w:val="000000"/>
              </w:rPr>
              <w:t>Número de Licitación</w:t>
            </w:r>
          </w:p>
        </w:tc>
        <w:tc>
          <w:tcPr>
            <w:tcW w:w="4961" w:type="dxa"/>
            <w:shd w:val="clear" w:color="auto" w:fill="auto"/>
          </w:tcPr>
          <w:p w14:paraId="5C964BDA" w14:textId="0FE3FBCC" w:rsidR="000B16A4" w:rsidRPr="0059248E" w:rsidRDefault="005A69BB" w:rsidP="00BB3DE9">
            <w:pPr>
              <w:spacing w:after="0"/>
              <w:jc w:val="both"/>
              <w:rPr>
                <w:rFonts w:ascii="Arial" w:hAnsi="Arial" w:cs="Arial"/>
              </w:rPr>
            </w:pPr>
            <w:proofErr w:type="spellStart"/>
            <w:r>
              <w:rPr>
                <w:rFonts w:ascii="Arial" w:hAnsi="Arial" w:cs="Arial"/>
              </w:rPr>
              <w:t>OM</w:t>
            </w:r>
            <w:proofErr w:type="spellEnd"/>
            <w:r>
              <w:rPr>
                <w:rFonts w:ascii="Arial" w:hAnsi="Arial" w:cs="Arial"/>
              </w:rPr>
              <w:t>-30/2021</w:t>
            </w:r>
          </w:p>
        </w:tc>
      </w:tr>
      <w:tr w:rsidR="000B16A4" w:rsidRPr="0059248E" w14:paraId="3611C19E" w14:textId="77777777" w:rsidTr="00BB3DE9">
        <w:tc>
          <w:tcPr>
            <w:tcW w:w="5245" w:type="dxa"/>
            <w:shd w:val="clear" w:color="auto" w:fill="auto"/>
          </w:tcPr>
          <w:p w14:paraId="5A3BF157" w14:textId="77777777" w:rsidR="000B16A4" w:rsidRPr="0059248E" w:rsidRDefault="000B16A4" w:rsidP="00BB3DE9">
            <w:pPr>
              <w:spacing w:after="0"/>
              <w:jc w:val="both"/>
              <w:rPr>
                <w:rFonts w:ascii="Arial" w:hAnsi="Arial" w:cs="Arial"/>
                <w:color w:val="000000"/>
              </w:rPr>
            </w:pPr>
            <w:r w:rsidRPr="0059248E">
              <w:rPr>
                <w:rFonts w:ascii="Arial" w:hAnsi="Arial" w:cs="Arial"/>
                <w:color w:val="000000"/>
              </w:rPr>
              <w:t>Pago de Derechos de las Bases</w:t>
            </w:r>
          </w:p>
        </w:tc>
        <w:tc>
          <w:tcPr>
            <w:tcW w:w="4961" w:type="dxa"/>
            <w:shd w:val="clear" w:color="auto" w:fill="auto"/>
          </w:tcPr>
          <w:p w14:paraId="48A67CE2" w14:textId="53FDB3C8" w:rsidR="000B16A4" w:rsidRPr="0059248E" w:rsidRDefault="000D5FA7" w:rsidP="00E02704">
            <w:pPr>
              <w:spacing w:after="0"/>
              <w:jc w:val="both"/>
              <w:rPr>
                <w:rFonts w:ascii="Arial" w:hAnsi="Arial" w:cs="Arial"/>
                <w:color w:val="000000"/>
              </w:rPr>
            </w:pPr>
            <w:r>
              <w:rPr>
                <w:rFonts w:ascii="Arial" w:hAnsi="Arial" w:cs="Arial"/>
                <w:color w:val="000000"/>
              </w:rPr>
              <w:t>$3</w:t>
            </w:r>
            <w:r w:rsidR="00BF39B9">
              <w:rPr>
                <w:rFonts w:ascii="Arial" w:hAnsi="Arial" w:cs="Arial"/>
                <w:color w:val="000000"/>
              </w:rPr>
              <w:t>0</w:t>
            </w:r>
            <w:r w:rsidR="000B16A4" w:rsidRPr="001009C8">
              <w:rPr>
                <w:rFonts w:ascii="Arial" w:hAnsi="Arial" w:cs="Arial"/>
                <w:color w:val="000000"/>
              </w:rPr>
              <w:t>0.00</w:t>
            </w:r>
            <w:r w:rsidR="000B16A4" w:rsidRPr="0059248E">
              <w:rPr>
                <w:rFonts w:ascii="Arial" w:hAnsi="Arial" w:cs="Arial"/>
                <w:color w:val="000000"/>
              </w:rPr>
              <w:t xml:space="preserve"> de conformidad con el artículo 133 </w:t>
            </w:r>
            <w:proofErr w:type="gramStart"/>
            <w:r w:rsidR="000B16A4" w:rsidRPr="0059248E">
              <w:rPr>
                <w:rFonts w:ascii="Arial" w:hAnsi="Arial" w:cs="Arial"/>
                <w:color w:val="000000"/>
              </w:rPr>
              <w:t>fracción</w:t>
            </w:r>
            <w:proofErr w:type="gramEnd"/>
            <w:r w:rsidR="000B16A4" w:rsidRPr="0059248E">
              <w:rPr>
                <w:rFonts w:ascii="Arial" w:hAnsi="Arial" w:cs="Arial"/>
                <w:color w:val="000000"/>
              </w:rPr>
              <w:t xml:space="preserve"> IX de la Ley de Ingresos del Municipio de Tlajomulco de Zúñiga, Jalisco.</w:t>
            </w:r>
          </w:p>
        </w:tc>
      </w:tr>
      <w:tr w:rsidR="00612706" w:rsidRPr="0059248E" w14:paraId="51E516FD" w14:textId="77777777" w:rsidTr="00BB3DE9">
        <w:tc>
          <w:tcPr>
            <w:tcW w:w="5245" w:type="dxa"/>
            <w:shd w:val="clear" w:color="auto" w:fill="auto"/>
          </w:tcPr>
          <w:p w14:paraId="22CDC286" w14:textId="5F2DFA2F" w:rsidR="00612706" w:rsidRPr="0059248E" w:rsidRDefault="00612706" w:rsidP="00BB3DE9">
            <w:pPr>
              <w:spacing w:after="0"/>
              <w:jc w:val="both"/>
              <w:rPr>
                <w:rFonts w:ascii="Arial" w:hAnsi="Arial" w:cs="Arial"/>
                <w:color w:val="000000"/>
              </w:rPr>
            </w:pPr>
            <w:r w:rsidRPr="006F6562">
              <w:rPr>
                <w:rFonts w:ascii="Arial" w:hAnsi="Arial" w:cs="Arial"/>
                <w:color w:val="000000"/>
              </w:rPr>
              <w:t xml:space="preserve">Aprobación de Bases por el Comité </w:t>
            </w:r>
          </w:p>
        </w:tc>
        <w:tc>
          <w:tcPr>
            <w:tcW w:w="4961" w:type="dxa"/>
            <w:shd w:val="clear" w:color="auto" w:fill="auto"/>
          </w:tcPr>
          <w:p w14:paraId="4AAC5FD4" w14:textId="73F8F03D" w:rsidR="00612706" w:rsidRDefault="00612706" w:rsidP="00972CDE">
            <w:pPr>
              <w:spacing w:after="0"/>
              <w:jc w:val="both"/>
              <w:rPr>
                <w:rFonts w:ascii="Arial" w:hAnsi="Arial" w:cs="Arial"/>
                <w:color w:val="000000"/>
              </w:rPr>
            </w:pPr>
            <w:r w:rsidRPr="006F6562">
              <w:rPr>
                <w:rFonts w:ascii="Arial" w:hAnsi="Arial" w:cs="Arial"/>
              </w:rPr>
              <w:t xml:space="preserve">Miércoles </w:t>
            </w:r>
            <w:r w:rsidR="00972CDE">
              <w:rPr>
                <w:rFonts w:ascii="Arial" w:hAnsi="Arial" w:cs="Arial"/>
                <w:b/>
              </w:rPr>
              <w:t>14</w:t>
            </w:r>
            <w:r w:rsidR="0051645A">
              <w:rPr>
                <w:rFonts w:ascii="Arial" w:hAnsi="Arial" w:cs="Arial"/>
                <w:b/>
              </w:rPr>
              <w:t xml:space="preserve"> </w:t>
            </w:r>
            <w:r w:rsidRPr="006F6562">
              <w:rPr>
                <w:rFonts w:ascii="Arial" w:hAnsi="Arial" w:cs="Arial"/>
                <w:b/>
              </w:rPr>
              <w:t xml:space="preserve">de </w:t>
            </w:r>
            <w:r w:rsidR="00972CDE">
              <w:rPr>
                <w:rFonts w:ascii="Arial" w:hAnsi="Arial" w:cs="Arial"/>
                <w:b/>
              </w:rPr>
              <w:t xml:space="preserve">abril </w:t>
            </w:r>
            <w:r w:rsidRPr="006F6562">
              <w:rPr>
                <w:rFonts w:ascii="Arial" w:hAnsi="Arial" w:cs="Arial"/>
                <w:b/>
              </w:rPr>
              <w:t>del 202</w:t>
            </w:r>
            <w:r w:rsidR="0051645A">
              <w:rPr>
                <w:rFonts w:ascii="Arial" w:hAnsi="Arial" w:cs="Arial"/>
                <w:b/>
              </w:rPr>
              <w:t>1</w:t>
            </w:r>
          </w:p>
        </w:tc>
      </w:tr>
      <w:tr w:rsidR="00612706" w:rsidRPr="0059248E" w14:paraId="41BB1FE2" w14:textId="77777777" w:rsidTr="00FB703B">
        <w:trPr>
          <w:trHeight w:val="890"/>
        </w:trPr>
        <w:tc>
          <w:tcPr>
            <w:tcW w:w="5245" w:type="dxa"/>
            <w:shd w:val="clear" w:color="auto" w:fill="auto"/>
          </w:tcPr>
          <w:p w14:paraId="2BD12917" w14:textId="77777777" w:rsidR="00612706" w:rsidRPr="0059248E" w:rsidRDefault="00612706" w:rsidP="00BB3DE9">
            <w:pPr>
              <w:spacing w:after="0"/>
              <w:jc w:val="both"/>
              <w:rPr>
                <w:rFonts w:ascii="Arial" w:hAnsi="Arial" w:cs="Arial"/>
                <w:color w:val="000000"/>
              </w:rPr>
            </w:pPr>
            <w:r w:rsidRPr="0059248E">
              <w:rPr>
                <w:rFonts w:ascii="Arial" w:hAnsi="Arial" w:cs="Arial"/>
                <w:color w:val="000000"/>
              </w:rPr>
              <w:t>Publicación de la Convocatoria en el portal web del Municipio de Tlajomulco de Zúñiga, Jalisco (en formato descargable)</w:t>
            </w:r>
          </w:p>
        </w:tc>
        <w:tc>
          <w:tcPr>
            <w:tcW w:w="4961" w:type="dxa"/>
            <w:shd w:val="clear" w:color="auto" w:fill="auto"/>
          </w:tcPr>
          <w:p w14:paraId="12221CE4" w14:textId="36070A1F" w:rsidR="00612706" w:rsidRPr="0059248E" w:rsidRDefault="00972CDE" w:rsidP="00972CDE">
            <w:pPr>
              <w:jc w:val="both"/>
              <w:rPr>
                <w:rFonts w:ascii="Arial" w:hAnsi="Arial" w:cs="Arial"/>
                <w:color w:val="000000"/>
              </w:rPr>
            </w:pPr>
            <w:r>
              <w:rPr>
                <w:rFonts w:ascii="Arial" w:hAnsi="Arial" w:cs="Arial"/>
              </w:rPr>
              <w:t xml:space="preserve">Jueves </w:t>
            </w:r>
            <w:r w:rsidR="005034FD" w:rsidRPr="006F6562">
              <w:rPr>
                <w:rFonts w:ascii="Arial" w:hAnsi="Arial" w:cs="Arial"/>
              </w:rPr>
              <w:t xml:space="preserve"> </w:t>
            </w:r>
            <w:r>
              <w:rPr>
                <w:rFonts w:ascii="Arial" w:hAnsi="Arial" w:cs="Arial"/>
                <w:b/>
              </w:rPr>
              <w:t>15</w:t>
            </w:r>
            <w:r w:rsidR="005034FD">
              <w:rPr>
                <w:rFonts w:ascii="Arial" w:hAnsi="Arial" w:cs="Arial"/>
                <w:b/>
              </w:rPr>
              <w:t xml:space="preserve"> </w:t>
            </w:r>
            <w:r w:rsidR="005034FD" w:rsidRPr="006F6562">
              <w:rPr>
                <w:rFonts w:ascii="Arial" w:hAnsi="Arial" w:cs="Arial"/>
                <w:b/>
              </w:rPr>
              <w:t xml:space="preserve">de </w:t>
            </w:r>
            <w:r>
              <w:rPr>
                <w:rFonts w:ascii="Arial" w:hAnsi="Arial" w:cs="Arial"/>
                <w:b/>
              </w:rPr>
              <w:t xml:space="preserve">abril </w:t>
            </w:r>
            <w:r w:rsidR="005034FD" w:rsidRPr="006F6562">
              <w:rPr>
                <w:rFonts w:ascii="Arial" w:hAnsi="Arial" w:cs="Arial"/>
                <w:b/>
              </w:rPr>
              <w:t>del 202</w:t>
            </w:r>
            <w:r w:rsidR="005034FD">
              <w:rPr>
                <w:rFonts w:ascii="Arial" w:hAnsi="Arial" w:cs="Arial"/>
                <w:b/>
              </w:rPr>
              <w:t>1</w:t>
            </w:r>
          </w:p>
        </w:tc>
      </w:tr>
      <w:tr w:rsidR="00612706" w:rsidRPr="0059248E" w14:paraId="1B059986" w14:textId="77777777" w:rsidTr="00BB3DE9">
        <w:trPr>
          <w:trHeight w:val="839"/>
        </w:trPr>
        <w:tc>
          <w:tcPr>
            <w:tcW w:w="5245" w:type="dxa"/>
            <w:shd w:val="clear" w:color="auto" w:fill="auto"/>
          </w:tcPr>
          <w:p w14:paraId="42C2FEC3" w14:textId="77777777" w:rsidR="00612706" w:rsidRPr="0059248E" w:rsidRDefault="00612706" w:rsidP="00BB3DE9">
            <w:pPr>
              <w:spacing w:after="0"/>
              <w:jc w:val="both"/>
              <w:rPr>
                <w:rFonts w:ascii="Arial" w:hAnsi="Arial" w:cs="Arial"/>
                <w:color w:val="000000"/>
              </w:rPr>
            </w:pPr>
            <w:r w:rsidRPr="0059248E">
              <w:rPr>
                <w:rFonts w:ascii="Arial" w:hAnsi="Arial" w:cs="Arial"/>
                <w:color w:val="000000"/>
              </w:rPr>
              <w:t>Entrega de preguntas para Junta Aclaratoria</w:t>
            </w:r>
            <w:r w:rsidRPr="0059248E">
              <w:rPr>
                <w:rFonts w:ascii="Arial" w:hAnsi="Arial" w:cs="Arial"/>
              </w:rPr>
              <w:t xml:space="preserve"> y correo electrónico para el envío de preguntas</w:t>
            </w:r>
          </w:p>
        </w:tc>
        <w:tc>
          <w:tcPr>
            <w:tcW w:w="4961" w:type="dxa"/>
            <w:shd w:val="clear" w:color="auto" w:fill="auto"/>
          </w:tcPr>
          <w:p w14:paraId="4DB45AA0" w14:textId="7112069B" w:rsidR="00612706" w:rsidRPr="0059248E" w:rsidRDefault="00612706" w:rsidP="00972CDE">
            <w:pPr>
              <w:jc w:val="both"/>
              <w:rPr>
                <w:rFonts w:ascii="Arial" w:hAnsi="Arial" w:cs="Arial"/>
                <w:color w:val="000000"/>
              </w:rPr>
            </w:pPr>
            <w:r>
              <w:rPr>
                <w:rFonts w:ascii="Arial" w:hAnsi="Arial" w:cs="Arial"/>
                <w:color w:val="000000"/>
              </w:rPr>
              <w:t xml:space="preserve">Hasta el </w:t>
            </w:r>
            <w:r w:rsidR="00972CDE">
              <w:rPr>
                <w:rFonts w:ascii="Arial" w:hAnsi="Arial" w:cs="Arial"/>
                <w:color w:val="000000"/>
              </w:rPr>
              <w:t xml:space="preserve">miércoles </w:t>
            </w:r>
            <w:r w:rsidR="00972CDE">
              <w:rPr>
                <w:rFonts w:ascii="Arial" w:hAnsi="Arial" w:cs="Arial"/>
                <w:b/>
                <w:color w:val="000000"/>
              </w:rPr>
              <w:t>21</w:t>
            </w:r>
            <w:r w:rsidR="00FB703B">
              <w:rPr>
                <w:rFonts w:ascii="Arial" w:hAnsi="Arial" w:cs="Arial"/>
                <w:b/>
                <w:color w:val="000000"/>
              </w:rPr>
              <w:t xml:space="preserve"> </w:t>
            </w:r>
            <w:r w:rsidRPr="0059248E">
              <w:rPr>
                <w:rFonts w:ascii="Arial" w:hAnsi="Arial" w:cs="Arial"/>
                <w:b/>
                <w:color w:val="000000"/>
              </w:rPr>
              <w:t xml:space="preserve">de </w:t>
            </w:r>
            <w:r w:rsidR="005034FD">
              <w:rPr>
                <w:rFonts w:ascii="Arial" w:hAnsi="Arial" w:cs="Arial"/>
                <w:b/>
                <w:color w:val="000000"/>
              </w:rPr>
              <w:t xml:space="preserve">abril </w:t>
            </w:r>
            <w:r>
              <w:rPr>
                <w:rFonts w:ascii="Arial" w:hAnsi="Arial" w:cs="Arial"/>
                <w:b/>
                <w:color w:val="000000"/>
              </w:rPr>
              <w:t>del 2021</w:t>
            </w:r>
            <w:r w:rsidRPr="0059248E">
              <w:rPr>
                <w:rFonts w:ascii="Arial" w:hAnsi="Arial" w:cs="Arial"/>
                <w:b/>
                <w:color w:val="000000"/>
              </w:rPr>
              <w:t xml:space="preserve"> </w:t>
            </w:r>
            <w:r w:rsidRPr="0059248E">
              <w:rPr>
                <w:rFonts w:ascii="Arial" w:hAnsi="Arial" w:cs="Arial"/>
                <w:color w:val="000000"/>
              </w:rPr>
              <w:t xml:space="preserve">a las 15:00 horas, correo: </w:t>
            </w:r>
            <w:hyperlink r:id="rId9" w:history="1">
              <w:r w:rsidRPr="0059248E">
                <w:rPr>
                  <w:rFonts w:ascii="Arial" w:hAnsi="Arial" w:cs="Arial"/>
                  <w:color w:val="0000FF"/>
                  <w:u w:val="single"/>
                </w:rPr>
                <w:t>licitaciones@tlajomulco.gob.mx</w:t>
              </w:r>
            </w:hyperlink>
          </w:p>
        </w:tc>
      </w:tr>
      <w:tr w:rsidR="00612706" w:rsidRPr="0059248E" w14:paraId="0954965A" w14:textId="77777777" w:rsidTr="00614B1F">
        <w:trPr>
          <w:trHeight w:val="282"/>
        </w:trPr>
        <w:tc>
          <w:tcPr>
            <w:tcW w:w="5245" w:type="dxa"/>
            <w:shd w:val="clear" w:color="auto" w:fill="auto"/>
          </w:tcPr>
          <w:p w14:paraId="40DF64A6" w14:textId="77777777" w:rsidR="00612706" w:rsidRPr="0059248E" w:rsidRDefault="00612706" w:rsidP="00BB3DE9">
            <w:pPr>
              <w:spacing w:after="0"/>
              <w:jc w:val="both"/>
              <w:rPr>
                <w:rFonts w:ascii="Arial" w:hAnsi="Arial" w:cs="Arial"/>
                <w:color w:val="000000"/>
              </w:rPr>
            </w:pPr>
            <w:r w:rsidRPr="0059248E">
              <w:rPr>
                <w:rFonts w:ascii="Arial" w:hAnsi="Arial" w:cs="Arial"/>
                <w:color w:val="000000"/>
                <w:lang w:val="es-ES_tradnl"/>
              </w:rPr>
              <w:t>Fecha, hora y lugar de la celebración de la primera Junta de Aclaraciones (art. 59, F. III, Ley)</w:t>
            </w:r>
          </w:p>
        </w:tc>
        <w:tc>
          <w:tcPr>
            <w:tcW w:w="4961" w:type="dxa"/>
            <w:shd w:val="clear" w:color="auto" w:fill="auto"/>
          </w:tcPr>
          <w:p w14:paraId="55250C45" w14:textId="40655A8C" w:rsidR="00612706" w:rsidRPr="0059248E" w:rsidRDefault="00972CDE" w:rsidP="00972CDE">
            <w:pPr>
              <w:jc w:val="both"/>
              <w:rPr>
                <w:rFonts w:ascii="Arial" w:hAnsi="Arial" w:cs="Arial"/>
                <w:color w:val="000000"/>
              </w:rPr>
            </w:pPr>
            <w:r>
              <w:rPr>
                <w:rFonts w:ascii="Arial" w:hAnsi="Arial" w:cs="Arial"/>
                <w:color w:val="000000"/>
              </w:rPr>
              <w:t xml:space="preserve">Viernes </w:t>
            </w:r>
            <w:r w:rsidR="005034FD">
              <w:rPr>
                <w:rFonts w:ascii="Arial" w:hAnsi="Arial" w:cs="Arial"/>
                <w:b/>
                <w:color w:val="000000"/>
              </w:rPr>
              <w:t>2</w:t>
            </w:r>
            <w:r>
              <w:rPr>
                <w:rFonts w:ascii="Arial" w:hAnsi="Arial" w:cs="Arial"/>
                <w:b/>
                <w:color w:val="000000"/>
              </w:rPr>
              <w:t>3</w:t>
            </w:r>
            <w:r w:rsidR="00612706" w:rsidRPr="0059248E">
              <w:rPr>
                <w:rFonts w:ascii="Arial" w:hAnsi="Arial" w:cs="Arial"/>
                <w:b/>
                <w:color w:val="000000"/>
              </w:rPr>
              <w:t xml:space="preserve"> de </w:t>
            </w:r>
            <w:r w:rsidR="001E159E">
              <w:rPr>
                <w:rFonts w:ascii="Arial" w:hAnsi="Arial" w:cs="Arial"/>
                <w:b/>
                <w:color w:val="000000"/>
              </w:rPr>
              <w:t xml:space="preserve">abril </w:t>
            </w:r>
            <w:r w:rsidR="0051645A">
              <w:rPr>
                <w:rFonts w:ascii="Arial" w:hAnsi="Arial" w:cs="Arial"/>
                <w:b/>
                <w:color w:val="000000"/>
              </w:rPr>
              <w:t>202</w:t>
            </w:r>
            <w:r w:rsidR="005A69BB">
              <w:rPr>
                <w:rFonts w:ascii="Arial" w:hAnsi="Arial" w:cs="Arial"/>
                <w:b/>
                <w:color w:val="000000"/>
              </w:rPr>
              <w:t>1 a las 14:3</w:t>
            </w:r>
            <w:r w:rsidR="00637558">
              <w:rPr>
                <w:rFonts w:ascii="Arial" w:hAnsi="Arial" w:cs="Arial"/>
                <w:b/>
                <w:color w:val="000000"/>
              </w:rPr>
              <w:t>0</w:t>
            </w:r>
            <w:r w:rsidR="00612706" w:rsidRPr="0059248E">
              <w:rPr>
                <w:rFonts w:ascii="Arial" w:hAnsi="Arial" w:cs="Arial"/>
                <w:color w:val="000000"/>
              </w:rPr>
              <w:t xml:space="preserve"> horas, la Dirección de Recursos Materiales, primer piso del Centro Administrativo (CAT), ubicado en la calle de Higuera número #70, Colonia Centro, Tlajomulco de Zúñiga, Jalisco, México</w:t>
            </w:r>
            <w:r w:rsidR="00612706">
              <w:rPr>
                <w:rFonts w:ascii="Arial" w:hAnsi="Arial" w:cs="Arial"/>
                <w:color w:val="000000"/>
              </w:rPr>
              <w:t>.</w:t>
            </w:r>
          </w:p>
        </w:tc>
      </w:tr>
      <w:tr w:rsidR="002D6405" w:rsidRPr="0059248E" w14:paraId="35B0B5AE" w14:textId="77777777" w:rsidTr="00BB3DE9">
        <w:trPr>
          <w:trHeight w:val="1157"/>
        </w:trPr>
        <w:tc>
          <w:tcPr>
            <w:tcW w:w="5245" w:type="dxa"/>
            <w:shd w:val="clear" w:color="auto" w:fill="auto"/>
          </w:tcPr>
          <w:p w14:paraId="0D18A1A9" w14:textId="77777777" w:rsidR="002D6405" w:rsidRPr="0059248E" w:rsidRDefault="002D6405" w:rsidP="00BB3DE9">
            <w:pPr>
              <w:spacing w:after="0"/>
              <w:jc w:val="both"/>
              <w:rPr>
                <w:rFonts w:ascii="Arial" w:hAnsi="Arial" w:cs="Arial"/>
                <w:color w:val="000000"/>
              </w:rPr>
            </w:pPr>
            <w:r w:rsidRPr="0059248E">
              <w:rPr>
                <w:rFonts w:ascii="Arial" w:hAnsi="Arial" w:cs="Arial"/>
                <w:color w:val="000000"/>
              </w:rPr>
              <w:lastRenderedPageBreak/>
              <w:t>Fecha, hora y lugar de celebración del acto de presentación de proposiciones (art. 59, F. III, Ley)</w:t>
            </w:r>
          </w:p>
        </w:tc>
        <w:tc>
          <w:tcPr>
            <w:tcW w:w="4961" w:type="dxa"/>
            <w:shd w:val="clear" w:color="auto" w:fill="auto"/>
          </w:tcPr>
          <w:p w14:paraId="04FE9542" w14:textId="5B9ED65A" w:rsidR="002D6405" w:rsidRPr="0059248E" w:rsidRDefault="002D6405" w:rsidP="00972CDE">
            <w:pPr>
              <w:spacing w:after="0"/>
              <w:jc w:val="both"/>
              <w:rPr>
                <w:rFonts w:ascii="Arial" w:hAnsi="Arial" w:cs="Arial"/>
              </w:rPr>
            </w:pPr>
            <w:r w:rsidRPr="0059248E">
              <w:rPr>
                <w:rFonts w:ascii="Arial" w:hAnsi="Arial" w:cs="Arial"/>
                <w:color w:val="000000"/>
              </w:rPr>
              <w:t xml:space="preserve">La presentación de proposiciones iniciará el miércoles </w:t>
            </w:r>
            <w:r w:rsidR="00972CDE">
              <w:rPr>
                <w:rFonts w:ascii="Arial" w:hAnsi="Arial" w:cs="Arial"/>
                <w:b/>
                <w:color w:val="000000"/>
              </w:rPr>
              <w:t>28</w:t>
            </w:r>
            <w:r w:rsidRPr="0059248E">
              <w:rPr>
                <w:rFonts w:ascii="Arial" w:hAnsi="Arial" w:cs="Arial"/>
                <w:b/>
                <w:color w:val="000000"/>
              </w:rPr>
              <w:t xml:space="preserve"> de </w:t>
            </w:r>
            <w:r>
              <w:rPr>
                <w:rFonts w:ascii="Arial" w:hAnsi="Arial" w:cs="Arial"/>
                <w:b/>
                <w:color w:val="000000"/>
              </w:rPr>
              <w:t xml:space="preserve">abril </w:t>
            </w:r>
            <w:r w:rsidRPr="0059248E">
              <w:rPr>
                <w:rFonts w:ascii="Arial" w:hAnsi="Arial" w:cs="Arial"/>
                <w:b/>
                <w:color w:val="000000"/>
              </w:rPr>
              <w:t>202</w:t>
            </w:r>
            <w:r>
              <w:rPr>
                <w:rFonts w:ascii="Arial" w:hAnsi="Arial" w:cs="Arial"/>
                <w:b/>
                <w:color w:val="000000"/>
              </w:rPr>
              <w:t>1</w:t>
            </w:r>
            <w:r w:rsidRPr="0059248E">
              <w:rPr>
                <w:rFonts w:ascii="Arial" w:hAnsi="Arial" w:cs="Arial"/>
                <w:b/>
                <w:color w:val="000000"/>
              </w:rPr>
              <w:t xml:space="preserve"> </w:t>
            </w:r>
            <w:r>
              <w:rPr>
                <w:rFonts w:ascii="Arial" w:hAnsi="Arial" w:cs="Arial"/>
                <w:b/>
                <w:color w:val="000000"/>
              </w:rPr>
              <w:t>a</w:t>
            </w:r>
            <w:r w:rsidR="009A0D23">
              <w:rPr>
                <w:rFonts w:ascii="Arial" w:hAnsi="Arial" w:cs="Arial"/>
                <w:b/>
                <w:color w:val="000000"/>
              </w:rPr>
              <w:t xml:space="preserve"> las 9:00 y concluirá a las 9:5</w:t>
            </w:r>
            <w:r w:rsidR="00972CDE">
              <w:rPr>
                <w:rFonts w:ascii="Arial" w:hAnsi="Arial" w:cs="Arial"/>
                <w:b/>
                <w:color w:val="000000"/>
              </w:rPr>
              <w:t>5</w:t>
            </w:r>
            <w:r w:rsidRPr="0059248E">
              <w:rPr>
                <w:rFonts w:ascii="Arial" w:hAnsi="Arial" w:cs="Arial"/>
                <w:b/>
                <w:color w:val="000000"/>
              </w:rPr>
              <w:t xml:space="preserve"> horas </w:t>
            </w:r>
            <w:r w:rsidRPr="005034FD">
              <w:rPr>
                <w:rFonts w:ascii="Arial" w:hAnsi="Arial" w:cs="Arial"/>
                <w:color w:val="000000"/>
              </w:rPr>
              <w:t xml:space="preserve">en el inmueble ubicado en Av. López Mateos Sur No. 1710 “B”, salón 02, Hotel </w:t>
            </w:r>
            <w:proofErr w:type="spellStart"/>
            <w:r w:rsidRPr="005034FD">
              <w:rPr>
                <w:rFonts w:ascii="Arial" w:hAnsi="Arial" w:cs="Arial"/>
                <w:color w:val="000000"/>
              </w:rPr>
              <w:t>Encore</w:t>
            </w:r>
            <w:proofErr w:type="spellEnd"/>
            <w:r w:rsidRPr="005034FD">
              <w:rPr>
                <w:rFonts w:ascii="Arial" w:hAnsi="Arial" w:cs="Arial"/>
                <w:color w:val="000000"/>
              </w:rPr>
              <w:t>, Colonia Santa Isabel, Tlajomulco de Zúñiga, Jalisco. C.P. 45645</w:t>
            </w:r>
            <w:r w:rsidRPr="00633907">
              <w:rPr>
                <w:rFonts w:ascii="Arial" w:hAnsi="Arial" w:cs="Arial"/>
                <w:color w:val="000000"/>
              </w:rPr>
              <w:t>.</w:t>
            </w:r>
          </w:p>
        </w:tc>
      </w:tr>
      <w:tr w:rsidR="002D6405" w:rsidRPr="0059248E" w14:paraId="704FDE5C" w14:textId="77777777" w:rsidTr="00BB3DE9">
        <w:trPr>
          <w:trHeight w:val="1157"/>
        </w:trPr>
        <w:tc>
          <w:tcPr>
            <w:tcW w:w="5245" w:type="dxa"/>
            <w:shd w:val="clear" w:color="auto" w:fill="auto"/>
          </w:tcPr>
          <w:p w14:paraId="5736B099" w14:textId="77777777" w:rsidR="002D6405" w:rsidRPr="0059248E" w:rsidRDefault="002D6405" w:rsidP="00BB3DE9">
            <w:pPr>
              <w:spacing w:after="0"/>
              <w:jc w:val="both"/>
              <w:rPr>
                <w:rFonts w:ascii="Arial" w:hAnsi="Arial" w:cs="Arial"/>
                <w:color w:val="000000"/>
              </w:rPr>
            </w:pPr>
            <w:r w:rsidRPr="0059248E">
              <w:rPr>
                <w:rFonts w:ascii="Arial" w:hAnsi="Arial" w:cs="Arial"/>
                <w:color w:val="000000"/>
              </w:rPr>
              <w:t>Fecha, hora y lugar de celebración del acto de apertura de proposiciones (art. 59, F. III, Ley)</w:t>
            </w:r>
          </w:p>
        </w:tc>
        <w:tc>
          <w:tcPr>
            <w:tcW w:w="4961" w:type="dxa"/>
            <w:shd w:val="clear" w:color="auto" w:fill="auto"/>
          </w:tcPr>
          <w:p w14:paraId="6821B5FF" w14:textId="3ACB9633" w:rsidR="002D6405" w:rsidRPr="0059248E" w:rsidRDefault="002D6405" w:rsidP="00972CDE">
            <w:pPr>
              <w:spacing w:after="0"/>
              <w:jc w:val="both"/>
              <w:rPr>
                <w:rFonts w:ascii="Arial" w:hAnsi="Arial" w:cs="Arial"/>
              </w:rPr>
            </w:pPr>
            <w:r w:rsidRPr="0059248E">
              <w:rPr>
                <w:rFonts w:ascii="Arial" w:hAnsi="Arial" w:cs="Arial"/>
                <w:color w:val="000000"/>
              </w:rPr>
              <w:t xml:space="preserve">La apertura de proposiciones iniciará el miércoles </w:t>
            </w:r>
            <w:r w:rsidR="00972CDE">
              <w:rPr>
                <w:rFonts w:ascii="Arial" w:hAnsi="Arial" w:cs="Arial"/>
                <w:b/>
                <w:color w:val="000000"/>
              </w:rPr>
              <w:t>28</w:t>
            </w:r>
            <w:r w:rsidRPr="0059248E">
              <w:rPr>
                <w:rFonts w:ascii="Arial" w:hAnsi="Arial" w:cs="Arial"/>
                <w:b/>
                <w:color w:val="000000"/>
              </w:rPr>
              <w:t xml:space="preserve"> de </w:t>
            </w:r>
            <w:r>
              <w:rPr>
                <w:rFonts w:ascii="Arial" w:hAnsi="Arial" w:cs="Arial"/>
                <w:b/>
                <w:color w:val="000000"/>
              </w:rPr>
              <w:t xml:space="preserve">abril </w:t>
            </w:r>
            <w:r w:rsidRPr="0059248E">
              <w:rPr>
                <w:rFonts w:ascii="Arial" w:hAnsi="Arial" w:cs="Arial"/>
                <w:b/>
                <w:color w:val="000000"/>
              </w:rPr>
              <w:t>202</w:t>
            </w:r>
            <w:r>
              <w:rPr>
                <w:rFonts w:ascii="Arial" w:hAnsi="Arial" w:cs="Arial"/>
                <w:b/>
                <w:color w:val="000000"/>
              </w:rPr>
              <w:t xml:space="preserve">1 </w:t>
            </w:r>
            <w:r w:rsidRPr="0059248E">
              <w:rPr>
                <w:rFonts w:ascii="Arial" w:hAnsi="Arial" w:cs="Arial"/>
                <w:b/>
                <w:color w:val="000000"/>
              </w:rPr>
              <w:t>a las 9:</w:t>
            </w:r>
            <w:r w:rsidR="009A0D23">
              <w:rPr>
                <w:rFonts w:ascii="Arial" w:hAnsi="Arial" w:cs="Arial"/>
                <w:b/>
                <w:color w:val="000000"/>
              </w:rPr>
              <w:t>5</w:t>
            </w:r>
            <w:r w:rsidR="00972CDE">
              <w:rPr>
                <w:rFonts w:ascii="Arial" w:hAnsi="Arial" w:cs="Arial"/>
                <w:b/>
                <w:color w:val="000000"/>
              </w:rPr>
              <w:t>6</w:t>
            </w:r>
            <w:r w:rsidRPr="0059248E">
              <w:rPr>
                <w:rFonts w:ascii="Arial" w:hAnsi="Arial" w:cs="Arial"/>
                <w:b/>
                <w:color w:val="000000"/>
              </w:rPr>
              <w:t xml:space="preserve"> horas </w:t>
            </w:r>
            <w:r w:rsidRPr="005034FD">
              <w:rPr>
                <w:rFonts w:ascii="Arial" w:hAnsi="Arial" w:cs="Arial"/>
                <w:color w:val="000000"/>
              </w:rPr>
              <w:t xml:space="preserve">en el inmueble ubicado en Av. López Mateos Sur No. 1710 “B”, salón 02, Hotel </w:t>
            </w:r>
            <w:proofErr w:type="spellStart"/>
            <w:r w:rsidRPr="005034FD">
              <w:rPr>
                <w:rFonts w:ascii="Arial" w:hAnsi="Arial" w:cs="Arial"/>
                <w:color w:val="000000"/>
              </w:rPr>
              <w:t>Encore</w:t>
            </w:r>
            <w:proofErr w:type="spellEnd"/>
            <w:r w:rsidRPr="005034FD">
              <w:rPr>
                <w:rFonts w:ascii="Arial" w:hAnsi="Arial" w:cs="Arial"/>
                <w:color w:val="000000"/>
              </w:rPr>
              <w:t>, Colonia Santa Isabel, Tlajomulco de Zúñiga, Jalisco. C.P. 45645</w:t>
            </w:r>
            <w:r>
              <w:rPr>
                <w:rFonts w:ascii="Arial" w:hAnsi="Arial" w:cs="Arial"/>
                <w:color w:val="000000"/>
              </w:rPr>
              <w:t>.</w:t>
            </w:r>
          </w:p>
        </w:tc>
      </w:tr>
      <w:tr w:rsidR="002D6405" w:rsidRPr="0059248E" w14:paraId="7A3D4599" w14:textId="77777777" w:rsidTr="00BB3DE9">
        <w:tc>
          <w:tcPr>
            <w:tcW w:w="5245" w:type="dxa"/>
            <w:shd w:val="clear" w:color="auto" w:fill="auto"/>
          </w:tcPr>
          <w:p w14:paraId="431270C0" w14:textId="77777777" w:rsidR="002D6405" w:rsidRPr="0059248E" w:rsidRDefault="002D6405" w:rsidP="00BB3DE9">
            <w:pPr>
              <w:spacing w:after="0"/>
              <w:jc w:val="both"/>
              <w:rPr>
                <w:rFonts w:ascii="Arial" w:hAnsi="Arial" w:cs="Arial"/>
                <w:color w:val="000000"/>
              </w:rPr>
            </w:pPr>
            <w:r w:rsidRPr="0059248E">
              <w:rPr>
                <w:rFonts w:ascii="Arial" w:hAnsi="Arial" w:cs="Arial"/>
                <w:color w:val="000000"/>
              </w:rPr>
              <w:t>Resolución del ganador</w:t>
            </w:r>
          </w:p>
        </w:tc>
        <w:tc>
          <w:tcPr>
            <w:tcW w:w="4961" w:type="dxa"/>
            <w:shd w:val="clear" w:color="auto" w:fill="auto"/>
          </w:tcPr>
          <w:p w14:paraId="357C3D02" w14:textId="77777777" w:rsidR="002D6405" w:rsidRPr="0059248E" w:rsidRDefault="002D6405" w:rsidP="00BB3DE9">
            <w:pPr>
              <w:spacing w:after="0"/>
              <w:jc w:val="both"/>
              <w:rPr>
                <w:rFonts w:ascii="Arial" w:hAnsi="Arial" w:cs="Arial"/>
              </w:rPr>
            </w:pPr>
            <w:r w:rsidRPr="0059248E">
              <w:rPr>
                <w:rFonts w:ascii="Arial" w:hAnsi="Arial" w:cs="Arial"/>
              </w:rPr>
              <w:t xml:space="preserve">En fecha de apertura de proposiciones o hasta 20 días hábiles posteriores, mismo lugar. </w:t>
            </w:r>
          </w:p>
        </w:tc>
      </w:tr>
      <w:tr w:rsidR="002D6405" w:rsidRPr="0059248E" w14:paraId="49694656" w14:textId="77777777" w:rsidTr="00BB3DE9">
        <w:tc>
          <w:tcPr>
            <w:tcW w:w="5245" w:type="dxa"/>
            <w:shd w:val="clear" w:color="auto" w:fill="auto"/>
          </w:tcPr>
          <w:p w14:paraId="1BA3F08D" w14:textId="77777777" w:rsidR="002D6405" w:rsidRPr="0059248E" w:rsidRDefault="002D6405" w:rsidP="00BB3DE9">
            <w:pPr>
              <w:spacing w:after="0"/>
              <w:rPr>
                <w:rFonts w:ascii="Arial" w:hAnsi="Arial" w:cs="Arial"/>
                <w:lang w:val="es-ES_tradnl" w:eastAsia="es-ES"/>
              </w:rPr>
            </w:pPr>
            <w:r w:rsidRPr="0059248E">
              <w:rPr>
                <w:rFonts w:ascii="Arial" w:hAnsi="Arial" w:cs="Arial"/>
                <w:lang w:val="es-ES_tradnl" w:eastAsia="es-ES"/>
              </w:rPr>
              <w:t>Origen de los Recursos (art. 59, F. II, Ley)</w:t>
            </w:r>
          </w:p>
        </w:tc>
        <w:tc>
          <w:tcPr>
            <w:tcW w:w="4961" w:type="dxa"/>
            <w:shd w:val="clear" w:color="auto" w:fill="auto"/>
          </w:tcPr>
          <w:p w14:paraId="7B500F56"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 xml:space="preserve">Municipal </w:t>
            </w:r>
          </w:p>
        </w:tc>
      </w:tr>
      <w:tr w:rsidR="002D6405" w:rsidRPr="0059248E" w14:paraId="63A3A03B" w14:textId="77777777" w:rsidTr="00BB3DE9">
        <w:tc>
          <w:tcPr>
            <w:tcW w:w="5245" w:type="dxa"/>
            <w:shd w:val="clear" w:color="auto" w:fill="auto"/>
          </w:tcPr>
          <w:p w14:paraId="66BC20E4"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Carácter de la Licitación (Art. 55 y 59, F. IV, Ley)</w:t>
            </w:r>
          </w:p>
        </w:tc>
        <w:tc>
          <w:tcPr>
            <w:tcW w:w="4961" w:type="dxa"/>
            <w:shd w:val="clear" w:color="auto" w:fill="auto"/>
          </w:tcPr>
          <w:p w14:paraId="5A46A7E3" w14:textId="62BB64C5" w:rsidR="002D6405" w:rsidRPr="0059248E" w:rsidRDefault="002D6405" w:rsidP="00BB3DE9">
            <w:pPr>
              <w:spacing w:after="0"/>
              <w:jc w:val="both"/>
              <w:rPr>
                <w:rFonts w:ascii="Arial" w:hAnsi="Arial" w:cs="Arial"/>
                <w:lang w:val="es-ES_tradnl" w:eastAsia="es-ES"/>
              </w:rPr>
            </w:pPr>
            <w:r>
              <w:rPr>
                <w:rFonts w:ascii="Arial" w:hAnsi="Arial" w:cs="Arial"/>
                <w:lang w:val="es-ES_tradnl" w:eastAsia="es-ES"/>
              </w:rPr>
              <w:t>Local</w:t>
            </w:r>
          </w:p>
        </w:tc>
      </w:tr>
      <w:tr w:rsidR="002D6405" w:rsidRPr="0059248E" w14:paraId="5025B82B" w14:textId="77777777" w:rsidTr="00BB3DE9">
        <w:tc>
          <w:tcPr>
            <w:tcW w:w="5245" w:type="dxa"/>
            <w:shd w:val="clear" w:color="auto" w:fill="auto"/>
          </w:tcPr>
          <w:p w14:paraId="1746DF70"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Idioma en que deberán presentarse las proposiciones, anexos y folletos (Art. 59, F. IV, Ley)</w:t>
            </w:r>
          </w:p>
        </w:tc>
        <w:tc>
          <w:tcPr>
            <w:tcW w:w="4961" w:type="dxa"/>
            <w:shd w:val="clear" w:color="auto" w:fill="auto"/>
          </w:tcPr>
          <w:p w14:paraId="14F683A9"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Español</w:t>
            </w:r>
          </w:p>
        </w:tc>
      </w:tr>
      <w:tr w:rsidR="002D6405" w:rsidRPr="0059248E" w14:paraId="62AE8020" w14:textId="77777777" w:rsidTr="00BB3DE9">
        <w:tc>
          <w:tcPr>
            <w:tcW w:w="5245" w:type="dxa"/>
            <w:shd w:val="clear" w:color="auto" w:fill="auto"/>
          </w:tcPr>
          <w:p w14:paraId="5217384A"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Ejercicio Fiscal que abarca la Contratación (Art. 59, F. X, Ley)</w:t>
            </w:r>
          </w:p>
        </w:tc>
        <w:tc>
          <w:tcPr>
            <w:tcW w:w="4961" w:type="dxa"/>
            <w:shd w:val="clear" w:color="auto" w:fill="auto"/>
          </w:tcPr>
          <w:p w14:paraId="5FD75396"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2021</w:t>
            </w:r>
          </w:p>
        </w:tc>
      </w:tr>
      <w:tr w:rsidR="002D6405" w:rsidRPr="0059248E" w14:paraId="0A13193E" w14:textId="77777777" w:rsidTr="00BB3DE9">
        <w:tc>
          <w:tcPr>
            <w:tcW w:w="5245" w:type="dxa"/>
            <w:shd w:val="clear" w:color="auto" w:fill="auto"/>
          </w:tcPr>
          <w:p w14:paraId="5B763546"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Se acredita la suficiencia presupuestal (Art. 50, Ley)</w:t>
            </w:r>
          </w:p>
        </w:tc>
        <w:tc>
          <w:tcPr>
            <w:tcW w:w="4961" w:type="dxa"/>
            <w:shd w:val="clear" w:color="auto" w:fill="auto"/>
          </w:tcPr>
          <w:p w14:paraId="60E69C9D"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SI</w:t>
            </w:r>
          </w:p>
        </w:tc>
      </w:tr>
      <w:tr w:rsidR="002D6405" w:rsidRPr="0059248E" w14:paraId="276B2D6F" w14:textId="77777777" w:rsidTr="00BB3DE9">
        <w:tc>
          <w:tcPr>
            <w:tcW w:w="5245" w:type="dxa"/>
            <w:shd w:val="clear" w:color="auto" w:fill="auto"/>
          </w:tcPr>
          <w:p w14:paraId="19BC09B6"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Tipo de contrato (Art. 59, F. X, Ley)</w:t>
            </w:r>
          </w:p>
        </w:tc>
        <w:tc>
          <w:tcPr>
            <w:tcW w:w="4961" w:type="dxa"/>
            <w:shd w:val="clear" w:color="auto" w:fill="auto"/>
          </w:tcPr>
          <w:p w14:paraId="5DCD48B5" w14:textId="39356CCD" w:rsidR="002D6405" w:rsidRPr="0059248E" w:rsidRDefault="002D6405" w:rsidP="005B7ADC">
            <w:pPr>
              <w:spacing w:after="0"/>
              <w:jc w:val="both"/>
              <w:rPr>
                <w:rFonts w:ascii="Arial" w:hAnsi="Arial" w:cs="Arial"/>
                <w:b/>
                <w:lang w:val="es-ES_tradnl" w:eastAsia="es-ES"/>
              </w:rPr>
            </w:pPr>
            <w:r w:rsidRPr="0059248E">
              <w:rPr>
                <w:rFonts w:ascii="Arial" w:hAnsi="Arial" w:cs="Arial"/>
                <w:b/>
                <w:lang w:val="es-ES_tradnl" w:eastAsia="es-ES"/>
              </w:rPr>
              <w:t xml:space="preserve">Contrato u Orden de Compra </w:t>
            </w:r>
            <w:r>
              <w:rPr>
                <w:rFonts w:ascii="Arial" w:hAnsi="Arial" w:cs="Arial"/>
                <w:b/>
                <w:lang w:val="es-ES_tradnl" w:eastAsia="es-ES"/>
              </w:rPr>
              <w:t>cerrado</w:t>
            </w:r>
            <w:r w:rsidRPr="0059248E">
              <w:rPr>
                <w:rFonts w:ascii="Arial" w:hAnsi="Arial" w:cs="Arial"/>
                <w:b/>
                <w:lang w:val="es-ES_tradnl" w:eastAsia="es-ES"/>
              </w:rPr>
              <w:t xml:space="preserve"> </w:t>
            </w:r>
          </w:p>
        </w:tc>
      </w:tr>
      <w:tr w:rsidR="002D6405" w:rsidRPr="0059248E" w14:paraId="26E5239C" w14:textId="77777777" w:rsidTr="00BB3DE9">
        <w:tc>
          <w:tcPr>
            <w:tcW w:w="5245" w:type="dxa"/>
            <w:shd w:val="clear" w:color="auto" w:fill="auto"/>
          </w:tcPr>
          <w:p w14:paraId="55BAC175"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 xml:space="preserve">Aceptación de proposiciones Conjuntas (Art. 59, F. X, Ley) </w:t>
            </w:r>
          </w:p>
        </w:tc>
        <w:tc>
          <w:tcPr>
            <w:tcW w:w="4961" w:type="dxa"/>
            <w:shd w:val="clear" w:color="auto" w:fill="auto"/>
          </w:tcPr>
          <w:p w14:paraId="789C7FF0"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SI</w:t>
            </w:r>
          </w:p>
        </w:tc>
      </w:tr>
      <w:tr w:rsidR="002D6405" w:rsidRPr="0059248E" w14:paraId="77E83C46" w14:textId="77777777" w:rsidTr="00BB3DE9">
        <w:tc>
          <w:tcPr>
            <w:tcW w:w="5245" w:type="dxa"/>
            <w:shd w:val="clear" w:color="auto" w:fill="auto"/>
          </w:tcPr>
          <w:p w14:paraId="3F93D03E"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Adjudicación de los Bienes o Servicios (por partida/todo a un solo proveedor (Art. 59, F. XI, Ley)</w:t>
            </w:r>
          </w:p>
        </w:tc>
        <w:tc>
          <w:tcPr>
            <w:tcW w:w="4961" w:type="dxa"/>
            <w:shd w:val="clear" w:color="auto" w:fill="auto"/>
          </w:tcPr>
          <w:p w14:paraId="24A8B9AF" w14:textId="2D781FDF" w:rsidR="002D6405" w:rsidRPr="0059248E" w:rsidRDefault="002D6405" w:rsidP="009A0D23">
            <w:pPr>
              <w:spacing w:after="0"/>
              <w:jc w:val="both"/>
              <w:rPr>
                <w:rFonts w:ascii="Arial" w:hAnsi="Arial" w:cs="Arial"/>
                <w:b/>
                <w:lang w:val="es-ES_tradnl" w:eastAsia="es-ES"/>
              </w:rPr>
            </w:pPr>
            <w:r w:rsidRPr="0059248E">
              <w:rPr>
                <w:rFonts w:ascii="Arial" w:hAnsi="Arial" w:cs="Arial"/>
                <w:b/>
                <w:lang w:val="es-ES_tradnl" w:eastAsia="es-ES"/>
              </w:rPr>
              <w:t>Se adjudicar</w:t>
            </w:r>
            <w:r w:rsidR="009A0D23">
              <w:rPr>
                <w:rFonts w:ascii="Arial" w:hAnsi="Arial" w:cs="Arial"/>
                <w:b/>
                <w:lang w:val="es-ES_tradnl" w:eastAsia="es-ES"/>
              </w:rPr>
              <w:t>á</w:t>
            </w:r>
            <w:r>
              <w:rPr>
                <w:rFonts w:ascii="Arial" w:hAnsi="Arial" w:cs="Arial"/>
                <w:b/>
                <w:lang w:val="es-ES_tradnl" w:eastAsia="es-ES"/>
              </w:rPr>
              <w:t xml:space="preserve"> </w:t>
            </w:r>
            <w:r w:rsidRPr="0059248E">
              <w:rPr>
                <w:rFonts w:ascii="Arial" w:hAnsi="Arial" w:cs="Arial"/>
                <w:b/>
                <w:lang w:val="es-ES_tradnl" w:eastAsia="es-ES"/>
              </w:rPr>
              <w:t xml:space="preserve">a </w:t>
            </w:r>
            <w:r w:rsidR="009A0D23">
              <w:rPr>
                <w:rFonts w:ascii="Arial" w:hAnsi="Arial" w:cs="Arial"/>
                <w:b/>
                <w:lang w:val="es-ES_tradnl" w:eastAsia="es-ES"/>
              </w:rPr>
              <w:t>un solo licitante</w:t>
            </w:r>
          </w:p>
        </w:tc>
      </w:tr>
      <w:tr w:rsidR="002D6405" w:rsidRPr="0059248E" w14:paraId="375CB4D3" w14:textId="77777777" w:rsidTr="00BB3DE9">
        <w:tc>
          <w:tcPr>
            <w:tcW w:w="5245" w:type="dxa"/>
            <w:shd w:val="clear" w:color="auto" w:fill="auto"/>
          </w:tcPr>
          <w:p w14:paraId="235D3122"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Participación de testigo Social (Art. 37, Ley)</w:t>
            </w:r>
          </w:p>
        </w:tc>
        <w:tc>
          <w:tcPr>
            <w:tcW w:w="4961" w:type="dxa"/>
            <w:shd w:val="clear" w:color="auto" w:fill="auto"/>
          </w:tcPr>
          <w:p w14:paraId="4932A7D0"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NO</w:t>
            </w:r>
          </w:p>
        </w:tc>
      </w:tr>
      <w:tr w:rsidR="002D6405" w:rsidRPr="0059248E" w14:paraId="5048A193" w14:textId="77777777" w:rsidTr="00BB3DE9">
        <w:tc>
          <w:tcPr>
            <w:tcW w:w="5245" w:type="dxa"/>
            <w:shd w:val="clear" w:color="auto" w:fill="auto"/>
          </w:tcPr>
          <w:p w14:paraId="7A91C975"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Criterio de evaluación de propuestas (Art. 59, F. XII, Ley)</w:t>
            </w:r>
          </w:p>
        </w:tc>
        <w:tc>
          <w:tcPr>
            <w:tcW w:w="4961" w:type="dxa"/>
            <w:shd w:val="clear" w:color="auto" w:fill="auto"/>
          </w:tcPr>
          <w:p w14:paraId="45EA804B"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Binario</w:t>
            </w:r>
          </w:p>
        </w:tc>
      </w:tr>
      <w:tr w:rsidR="002D6405" w:rsidRPr="0059248E" w14:paraId="7A7F3B6A" w14:textId="77777777" w:rsidTr="00BB3DE9">
        <w:tc>
          <w:tcPr>
            <w:tcW w:w="5245" w:type="dxa"/>
            <w:shd w:val="clear" w:color="auto" w:fill="auto"/>
          </w:tcPr>
          <w:p w14:paraId="0D6B6690"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Descripción detallada de los bienes o servicios con requisitos técnicos mínimos, desempeño, cantidades y condiciones de entrega (Art. 59, F. II, Ley)</w:t>
            </w:r>
          </w:p>
        </w:tc>
        <w:tc>
          <w:tcPr>
            <w:tcW w:w="4961" w:type="dxa"/>
            <w:shd w:val="clear" w:color="auto" w:fill="auto"/>
          </w:tcPr>
          <w:p w14:paraId="6C4A53D6"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Anexo 1</w:t>
            </w:r>
          </w:p>
        </w:tc>
      </w:tr>
      <w:tr w:rsidR="002D6405" w:rsidRPr="0059248E" w14:paraId="225DBC71" w14:textId="77777777" w:rsidTr="00BB3DE9">
        <w:tc>
          <w:tcPr>
            <w:tcW w:w="5245" w:type="dxa"/>
            <w:shd w:val="clear" w:color="auto" w:fill="auto"/>
          </w:tcPr>
          <w:p w14:paraId="7E174951"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Anexos que cuenta con la relación enumerada de requisitos y documentos que deberán de presentar los licitantes incluyendo:</w:t>
            </w:r>
          </w:p>
          <w:p w14:paraId="5E649359" w14:textId="77777777" w:rsidR="002D6405" w:rsidRPr="0059248E" w:rsidRDefault="002D6405" w:rsidP="00BB3DE9">
            <w:pPr>
              <w:spacing w:after="0"/>
              <w:jc w:val="both"/>
              <w:rPr>
                <w:rFonts w:ascii="Arial" w:hAnsi="Arial" w:cs="Arial"/>
                <w:lang w:val="es-ES_tradnl" w:eastAsia="es-ES"/>
              </w:rPr>
            </w:pPr>
          </w:p>
          <w:p w14:paraId="53759EF6"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1.- Acreditación Legal</w:t>
            </w:r>
          </w:p>
          <w:p w14:paraId="62603734" w14:textId="77777777" w:rsidR="002D6405" w:rsidRPr="0059248E" w:rsidRDefault="002D6405" w:rsidP="00BB3DE9">
            <w:pPr>
              <w:spacing w:after="0"/>
              <w:jc w:val="both"/>
              <w:rPr>
                <w:rFonts w:ascii="Arial" w:hAnsi="Arial" w:cs="Arial"/>
                <w:lang w:val="es-ES_tradnl" w:eastAsia="es-ES"/>
              </w:rPr>
            </w:pPr>
          </w:p>
          <w:p w14:paraId="2032BF0D"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2.- Manifestación de NO encontrarse en los supuestos del Art 52 de la Ley</w:t>
            </w:r>
          </w:p>
          <w:p w14:paraId="55D8248C" w14:textId="77777777" w:rsidR="002D6405" w:rsidRPr="0059248E" w:rsidRDefault="002D6405" w:rsidP="00BB3DE9">
            <w:pPr>
              <w:spacing w:after="0"/>
              <w:jc w:val="both"/>
              <w:rPr>
                <w:rFonts w:ascii="Arial" w:hAnsi="Arial" w:cs="Arial"/>
                <w:lang w:val="es-ES_tradnl" w:eastAsia="es-ES"/>
              </w:rPr>
            </w:pPr>
          </w:p>
          <w:p w14:paraId="5FFEEBFE"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3.- Manifestación de Integridad y NO colusión</w:t>
            </w:r>
          </w:p>
          <w:p w14:paraId="51B06702" w14:textId="77777777" w:rsidR="002D6405" w:rsidRPr="0059248E" w:rsidRDefault="002D6405" w:rsidP="00BB3DE9">
            <w:pPr>
              <w:spacing w:after="0"/>
              <w:jc w:val="both"/>
              <w:rPr>
                <w:rFonts w:ascii="Arial" w:hAnsi="Arial" w:cs="Arial"/>
                <w:lang w:val="es-ES_tradnl" w:eastAsia="es-ES"/>
              </w:rPr>
            </w:pPr>
          </w:p>
          <w:p w14:paraId="776C9B9A"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4.- Demás requisitos que sean solicitados</w:t>
            </w:r>
          </w:p>
        </w:tc>
        <w:tc>
          <w:tcPr>
            <w:tcW w:w="4961" w:type="dxa"/>
            <w:shd w:val="clear" w:color="auto" w:fill="auto"/>
          </w:tcPr>
          <w:p w14:paraId="1C9A6805" w14:textId="77777777" w:rsidR="002D6405" w:rsidRPr="0059248E" w:rsidRDefault="002D6405" w:rsidP="00BB3DE9">
            <w:pPr>
              <w:spacing w:after="0"/>
              <w:jc w:val="both"/>
              <w:rPr>
                <w:rFonts w:ascii="Arial" w:hAnsi="Arial" w:cs="Arial"/>
                <w:lang w:val="es-ES_tradnl" w:eastAsia="es-ES"/>
              </w:rPr>
            </w:pPr>
          </w:p>
          <w:p w14:paraId="6A955211" w14:textId="77777777" w:rsidR="002D6405" w:rsidRPr="0059248E" w:rsidRDefault="002D6405" w:rsidP="00BB3DE9">
            <w:pPr>
              <w:spacing w:after="0"/>
              <w:jc w:val="both"/>
              <w:rPr>
                <w:rFonts w:ascii="Arial" w:hAnsi="Arial" w:cs="Arial"/>
                <w:lang w:val="es-ES_tradnl" w:eastAsia="es-ES"/>
              </w:rPr>
            </w:pPr>
          </w:p>
          <w:p w14:paraId="7D7A5699" w14:textId="77777777" w:rsidR="002D6405" w:rsidRPr="0059248E" w:rsidRDefault="002D6405" w:rsidP="00BB3DE9">
            <w:pPr>
              <w:spacing w:after="0"/>
              <w:jc w:val="both"/>
              <w:rPr>
                <w:rFonts w:ascii="Arial" w:hAnsi="Arial" w:cs="Arial"/>
                <w:lang w:val="es-ES_tradnl" w:eastAsia="es-ES"/>
              </w:rPr>
            </w:pPr>
          </w:p>
          <w:p w14:paraId="59593885" w14:textId="77777777" w:rsidR="002D6405" w:rsidRPr="0059248E" w:rsidRDefault="002D6405" w:rsidP="00BB3DE9">
            <w:pPr>
              <w:spacing w:after="0"/>
              <w:jc w:val="both"/>
              <w:rPr>
                <w:rFonts w:ascii="Arial" w:hAnsi="Arial" w:cs="Arial"/>
                <w:lang w:val="es-ES_tradnl" w:eastAsia="es-ES"/>
              </w:rPr>
            </w:pPr>
          </w:p>
          <w:p w14:paraId="4EDA39C8"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noProof/>
                <w:lang w:eastAsia="es-MX"/>
              </w:rPr>
              <mc:AlternateContent>
                <mc:Choice Requires="wps">
                  <w:drawing>
                    <wp:anchor distT="0" distB="0" distL="114300" distR="114300" simplePos="0" relativeHeight="251710464" behindDoc="0" locked="0" layoutInCell="1" allowOverlap="1" wp14:anchorId="03B17075" wp14:editId="4933FCFD">
                      <wp:simplePos x="0" y="0"/>
                      <wp:positionH relativeFrom="column">
                        <wp:posOffset>38735</wp:posOffset>
                      </wp:positionH>
                      <wp:positionV relativeFrom="paragraph">
                        <wp:posOffset>19685</wp:posOffset>
                      </wp:positionV>
                      <wp:extent cx="387350" cy="146050"/>
                      <wp:effectExtent l="0" t="0" r="12700" b="25400"/>
                      <wp:wrapNone/>
                      <wp:docPr id="17" name="1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1 Rectángulo" o:spid="_x0000_s1026" style="position:absolute;margin-left:3.05pt;margin-top:1.55pt;width:30.5pt;height:11.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FiqNNd/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59248E">
              <w:rPr>
                <w:rFonts w:ascii="Arial" w:hAnsi="Arial" w:cs="Arial"/>
                <w:lang w:val="es-ES_tradnl" w:eastAsia="es-ES"/>
              </w:rPr>
              <w:t xml:space="preserve">              Anexo 3</w:t>
            </w:r>
          </w:p>
          <w:p w14:paraId="24E783FA" w14:textId="77777777" w:rsidR="002D6405" w:rsidRPr="0059248E" w:rsidRDefault="002D6405" w:rsidP="00BB3DE9">
            <w:pPr>
              <w:spacing w:after="0"/>
              <w:jc w:val="both"/>
              <w:rPr>
                <w:rFonts w:ascii="Arial" w:hAnsi="Arial" w:cs="Arial"/>
                <w:lang w:val="es-ES_tradnl" w:eastAsia="es-ES"/>
              </w:rPr>
            </w:pPr>
          </w:p>
          <w:p w14:paraId="60BECAE3"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noProof/>
                <w:lang w:eastAsia="es-MX"/>
              </w:rPr>
              <mc:AlternateContent>
                <mc:Choice Requires="wps">
                  <w:drawing>
                    <wp:anchor distT="0" distB="0" distL="114300" distR="114300" simplePos="0" relativeHeight="251711488" behindDoc="0" locked="0" layoutInCell="1" allowOverlap="1" wp14:anchorId="6A7D507F" wp14:editId="64860920">
                      <wp:simplePos x="0" y="0"/>
                      <wp:positionH relativeFrom="column">
                        <wp:posOffset>38735</wp:posOffset>
                      </wp:positionH>
                      <wp:positionV relativeFrom="paragraph">
                        <wp:posOffset>19685</wp:posOffset>
                      </wp:positionV>
                      <wp:extent cx="387350" cy="146050"/>
                      <wp:effectExtent l="0" t="0" r="12700" b="25400"/>
                      <wp:wrapNone/>
                      <wp:docPr id="16" name="1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2 Rectángulo" o:spid="_x0000_s1026" style="position:absolute;margin-left:3.05pt;margin-top:1.55pt;width:30.5pt;height:11.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PqPLaR/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59248E">
              <w:rPr>
                <w:rFonts w:ascii="Arial" w:hAnsi="Arial" w:cs="Arial"/>
                <w:lang w:val="es-ES_tradnl" w:eastAsia="es-ES"/>
              </w:rPr>
              <w:t xml:space="preserve">              Anexo 4</w:t>
            </w:r>
          </w:p>
          <w:p w14:paraId="127A41BB" w14:textId="77777777" w:rsidR="002D6405" w:rsidRPr="0059248E" w:rsidRDefault="002D6405" w:rsidP="00BB3DE9">
            <w:pPr>
              <w:spacing w:after="0"/>
              <w:jc w:val="both"/>
              <w:rPr>
                <w:rFonts w:ascii="Arial" w:hAnsi="Arial" w:cs="Arial"/>
                <w:lang w:val="es-ES_tradnl" w:eastAsia="es-ES"/>
              </w:rPr>
            </w:pPr>
          </w:p>
          <w:p w14:paraId="77385F8C" w14:textId="77777777" w:rsidR="002D6405" w:rsidRPr="0059248E" w:rsidRDefault="002D6405" w:rsidP="00BB3DE9">
            <w:pPr>
              <w:spacing w:after="0"/>
              <w:jc w:val="both"/>
              <w:rPr>
                <w:rFonts w:ascii="Arial" w:hAnsi="Arial" w:cs="Arial"/>
                <w:lang w:val="es-ES_tradnl" w:eastAsia="es-ES"/>
              </w:rPr>
            </w:pPr>
          </w:p>
          <w:p w14:paraId="48B67C0A"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noProof/>
                <w:lang w:eastAsia="es-MX"/>
              </w:rPr>
              <mc:AlternateContent>
                <mc:Choice Requires="wps">
                  <w:drawing>
                    <wp:anchor distT="0" distB="0" distL="114300" distR="114300" simplePos="0" relativeHeight="251712512" behindDoc="0" locked="0" layoutInCell="1" allowOverlap="1" wp14:anchorId="05190D89" wp14:editId="2D28EC61">
                      <wp:simplePos x="0" y="0"/>
                      <wp:positionH relativeFrom="column">
                        <wp:posOffset>38735</wp:posOffset>
                      </wp:positionH>
                      <wp:positionV relativeFrom="paragraph">
                        <wp:posOffset>19685</wp:posOffset>
                      </wp:positionV>
                      <wp:extent cx="387350" cy="146050"/>
                      <wp:effectExtent l="0" t="0" r="12700" b="25400"/>
                      <wp:wrapNone/>
                      <wp:docPr id="15" name="1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3 Rectángulo" o:spid="_x0000_s1026" style="position:absolute;margin-left:3.05pt;margin-top:1.55pt;width:30.5pt;height:11.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Bs7Q/9/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59248E">
              <w:rPr>
                <w:rFonts w:ascii="Arial" w:hAnsi="Arial" w:cs="Arial"/>
                <w:lang w:val="es-ES_tradnl" w:eastAsia="es-ES"/>
              </w:rPr>
              <w:t xml:space="preserve">              Anexo 4</w:t>
            </w:r>
          </w:p>
          <w:p w14:paraId="1BC160FB" w14:textId="77777777" w:rsidR="002D6405" w:rsidRPr="0059248E" w:rsidRDefault="002D6405" w:rsidP="00BB3DE9">
            <w:pPr>
              <w:spacing w:after="0"/>
              <w:jc w:val="both"/>
              <w:rPr>
                <w:rFonts w:ascii="Arial" w:hAnsi="Arial" w:cs="Arial"/>
                <w:lang w:val="es-ES_tradnl" w:eastAsia="es-ES"/>
              </w:rPr>
            </w:pPr>
          </w:p>
          <w:p w14:paraId="64B22C63"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noProof/>
                <w:lang w:eastAsia="es-MX"/>
              </w:rPr>
              <mc:AlternateContent>
                <mc:Choice Requires="wps">
                  <w:drawing>
                    <wp:anchor distT="0" distB="0" distL="114300" distR="114300" simplePos="0" relativeHeight="251713536" behindDoc="0" locked="0" layoutInCell="1" allowOverlap="1" wp14:anchorId="16011424" wp14:editId="426E66D2">
                      <wp:simplePos x="0" y="0"/>
                      <wp:positionH relativeFrom="column">
                        <wp:posOffset>38735</wp:posOffset>
                      </wp:positionH>
                      <wp:positionV relativeFrom="paragraph">
                        <wp:posOffset>19685</wp:posOffset>
                      </wp:positionV>
                      <wp:extent cx="387350" cy="146050"/>
                      <wp:effectExtent l="0" t="0" r="12700" b="25400"/>
                      <wp:wrapNone/>
                      <wp:docPr id="14" name="1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4 Rectángulo" o:spid="_x0000_s1026" style="position:absolute;margin-left:3.05pt;margin-top:1.55pt;width:30.5pt;height:11.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L7EH0J/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59248E">
              <w:rPr>
                <w:rFonts w:ascii="Arial" w:hAnsi="Arial" w:cs="Arial"/>
                <w:lang w:val="es-ES_tradnl" w:eastAsia="es-ES"/>
              </w:rPr>
              <w:t xml:space="preserve">              Anexo 1 y 2</w:t>
            </w:r>
          </w:p>
        </w:tc>
      </w:tr>
      <w:tr w:rsidR="002D6405" w:rsidRPr="0059248E" w14:paraId="4F3213A3" w14:textId="77777777" w:rsidTr="00BB3DE9">
        <w:tc>
          <w:tcPr>
            <w:tcW w:w="5245" w:type="dxa"/>
            <w:shd w:val="clear" w:color="auto" w:fill="auto"/>
          </w:tcPr>
          <w:p w14:paraId="0112F2CD"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lastRenderedPageBreak/>
              <w:t>Plazo de presentación de propuestas (Art. 60, Ley)</w:t>
            </w:r>
          </w:p>
        </w:tc>
        <w:tc>
          <w:tcPr>
            <w:tcW w:w="4961" w:type="dxa"/>
            <w:shd w:val="clear" w:color="auto" w:fill="auto"/>
          </w:tcPr>
          <w:p w14:paraId="4EF95B58" w14:textId="732A1B45" w:rsidR="002D6405" w:rsidRPr="0059248E" w:rsidRDefault="002D6405" w:rsidP="00A578A3">
            <w:pPr>
              <w:spacing w:after="0"/>
              <w:jc w:val="both"/>
              <w:rPr>
                <w:rFonts w:ascii="Arial" w:hAnsi="Arial" w:cs="Arial"/>
                <w:lang w:val="es-ES_tradnl" w:eastAsia="es-ES"/>
              </w:rPr>
            </w:pPr>
            <w:r w:rsidRPr="0059248E">
              <w:rPr>
                <w:rFonts w:ascii="Arial" w:hAnsi="Arial" w:cs="Arial"/>
                <w:lang w:val="es-ES_tradnl" w:eastAsia="es-ES"/>
              </w:rPr>
              <w:t>Normal: 1</w:t>
            </w:r>
            <w:r>
              <w:rPr>
                <w:rFonts w:ascii="Arial" w:hAnsi="Arial" w:cs="Arial"/>
                <w:lang w:val="es-ES_tradnl" w:eastAsia="es-ES"/>
              </w:rPr>
              <w:t>3</w:t>
            </w:r>
            <w:r w:rsidRPr="0059248E">
              <w:rPr>
                <w:rFonts w:ascii="Arial" w:hAnsi="Arial" w:cs="Arial"/>
                <w:lang w:val="es-ES_tradnl" w:eastAsia="es-ES"/>
              </w:rPr>
              <w:t xml:space="preserve"> días (supera)</w:t>
            </w:r>
          </w:p>
        </w:tc>
      </w:tr>
      <w:tr w:rsidR="002D6405" w:rsidRPr="0059248E" w14:paraId="30AA1AED" w14:textId="77777777" w:rsidTr="00BB3DE9">
        <w:tc>
          <w:tcPr>
            <w:tcW w:w="5245" w:type="dxa"/>
            <w:shd w:val="clear" w:color="auto" w:fill="auto"/>
          </w:tcPr>
          <w:p w14:paraId="4F284342"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Domicilio de las Oficinas de la Contraloría Municipal donde podrán presentarse inconformidades.</w:t>
            </w:r>
          </w:p>
        </w:tc>
        <w:tc>
          <w:tcPr>
            <w:tcW w:w="4961" w:type="dxa"/>
            <w:shd w:val="clear" w:color="auto" w:fill="auto"/>
          </w:tcPr>
          <w:p w14:paraId="56A91C28" w14:textId="2458C520"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Independencia 105 Sur, colonia centro en Tlajomulco de Zúñiga, Jalisco</w:t>
            </w:r>
            <w:r>
              <w:rPr>
                <w:rFonts w:ascii="Arial" w:hAnsi="Arial" w:cs="Arial"/>
                <w:lang w:val="es-ES_tradnl" w:eastAsia="es-ES"/>
              </w:rPr>
              <w:t>.</w:t>
            </w:r>
          </w:p>
        </w:tc>
      </w:tr>
    </w:tbl>
    <w:p w14:paraId="08D7BB43" w14:textId="77777777" w:rsidR="000B16A4" w:rsidRPr="0059248E" w:rsidRDefault="000B16A4" w:rsidP="000B16A4">
      <w:pPr>
        <w:spacing w:after="0"/>
        <w:rPr>
          <w:rFonts w:ascii="Arial" w:hAnsi="Arial" w:cs="Arial"/>
          <w:lang w:val="es-ES" w:eastAsia="es-ES"/>
        </w:rPr>
      </w:pPr>
    </w:p>
    <w:p w14:paraId="57379F8D" w14:textId="77777777" w:rsidR="000B16A4" w:rsidRPr="0059248E" w:rsidRDefault="000B16A4" w:rsidP="000B16A4">
      <w:pPr>
        <w:spacing w:after="0" w:line="240" w:lineRule="auto"/>
        <w:jc w:val="both"/>
        <w:rPr>
          <w:rFonts w:ascii="Arial" w:eastAsia="Times New Roman" w:hAnsi="Arial" w:cs="Arial"/>
          <w:lang w:eastAsia="es-ES"/>
        </w:rPr>
      </w:pPr>
      <w:r w:rsidRPr="0059248E">
        <w:rPr>
          <w:rFonts w:ascii="Arial" w:eastAsia="Times New Roman" w:hAnsi="Arial" w:cs="Arial"/>
          <w:lang w:eastAsia="es-ES"/>
        </w:rPr>
        <w:t>Para los fines de estas bases, se entiende por:</w:t>
      </w:r>
    </w:p>
    <w:p w14:paraId="0BF0D67E" w14:textId="77777777" w:rsidR="000B16A4" w:rsidRPr="0059248E" w:rsidRDefault="000B16A4" w:rsidP="000B16A4">
      <w:pPr>
        <w:spacing w:after="0"/>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8046"/>
      </w:tblGrid>
      <w:tr w:rsidR="000B16A4" w:rsidRPr="0059248E" w14:paraId="40BB9404" w14:textId="77777777" w:rsidTr="00BB3DE9">
        <w:tc>
          <w:tcPr>
            <w:tcW w:w="2160" w:type="dxa"/>
          </w:tcPr>
          <w:p w14:paraId="31615353" w14:textId="77777777" w:rsidR="000B16A4" w:rsidRPr="0059248E" w:rsidRDefault="000B16A4" w:rsidP="00BB3DE9">
            <w:pPr>
              <w:spacing w:after="0"/>
              <w:rPr>
                <w:rFonts w:ascii="Arial" w:hAnsi="Arial" w:cs="Arial"/>
              </w:rPr>
            </w:pPr>
            <w:r w:rsidRPr="0059248E">
              <w:rPr>
                <w:rFonts w:ascii="Arial" w:hAnsi="Arial" w:cs="Arial"/>
                <w:b/>
              </w:rPr>
              <w:t>“CONVOCANTE”</w:t>
            </w:r>
          </w:p>
        </w:tc>
        <w:tc>
          <w:tcPr>
            <w:tcW w:w="8046" w:type="dxa"/>
          </w:tcPr>
          <w:p w14:paraId="7DC66FCA" w14:textId="77777777" w:rsidR="000B16A4" w:rsidRPr="0059248E" w:rsidRDefault="000B16A4" w:rsidP="00BB3DE9">
            <w:pPr>
              <w:spacing w:after="0"/>
              <w:rPr>
                <w:rFonts w:ascii="Arial" w:hAnsi="Arial" w:cs="Arial"/>
              </w:rPr>
            </w:pPr>
            <w:r w:rsidRPr="0059248E">
              <w:rPr>
                <w:rFonts w:ascii="Arial" w:hAnsi="Arial" w:cs="Arial"/>
              </w:rPr>
              <w:t>Municipio de Tlajomulco de Zúñiga, Jalisco</w:t>
            </w:r>
          </w:p>
        </w:tc>
      </w:tr>
      <w:tr w:rsidR="000B16A4" w:rsidRPr="0059248E" w14:paraId="080C1E19" w14:textId="77777777" w:rsidTr="00BB3DE9">
        <w:tc>
          <w:tcPr>
            <w:tcW w:w="2160" w:type="dxa"/>
          </w:tcPr>
          <w:p w14:paraId="772A2C33" w14:textId="77777777" w:rsidR="000B16A4" w:rsidRPr="0059248E" w:rsidRDefault="000B16A4" w:rsidP="00BB3DE9">
            <w:pPr>
              <w:spacing w:after="0"/>
              <w:rPr>
                <w:rFonts w:ascii="Arial" w:hAnsi="Arial" w:cs="Arial"/>
              </w:rPr>
            </w:pPr>
            <w:r w:rsidRPr="0059248E">
              <w:rPr>
                <w:rFonts w:ascii="Arial" w:hAnsi="Arial" w:cs="Arial"/>
                <w:b/>
              </w:rPr>
              <w:t>“DOMICILIO”</w:t>
            </w:r>
          </w:p>
        </w:tc>
        <w:tc>
          <w:tcPr>
            <w:tcW w:w="8046" w:type="dxa"/>
          </w:tcPr>
          <w:p w14:paraId="27EE9D0F"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 xml:space="preserve">Higuera No. 70, Col. Centro, Tlajomulco de Zúñiga, Jalisco. </w:t>
            </w:r>
          </w:p>
        </w:tc>
      </w:tr>
      <w:tr w:rsidR="000B16A4" w:rsidRPr="0059248E" w14:paraId="7B802BB0" w14:textId="77777777" w:rsidTr="00BB3DE9">
        <w:tc>
          <w:tcPr>
            <w:tcW w:w="2160" w:type="dxa"/>
          </w:tcPr>
          <w:p w14:paraId="53EB49CC" w14:textId="77777777" w:rsidR="000B16A4" w:rsidRPr="0059248E" w:rsidRDefault="000B16A4" w:rsidP="00BB3DE9">
            <w:pPr>
              <w:spacing w:after="0"/>
              <w:rPr>
                <w:rFonts w:ascii="Arial" w:hAnsi="Arial" w:cs="Arial"/>
                <w:b/>
              </w:rPr>
            </w:pPr>
            <w:r w:rsidRPr="0059248E">
              <w:rPr>
                <w:rFonts w:ascii="Arial" w:hAnsi="Arial" w:cs="Arial"/>
                <w:b/>
              </w:rPr>
              <w:t>“COMITÉ”</w:t>
            </w:r>
          </w:p>
        </w:tc>
        <w:tc>
          <w:tcPr>
            <w:tcW w:w="8046" w:type="dxa"/>
          </w:tcPr>
          <w:p w14:paraId="047AF11A"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Comité de Adquisiciones del Municipio de Tlajomulco de Zúñiga, Jalisco</w:t>
            </w:r>
          </w:p>
        </w:tc>
      </w:tr>
      <w:tr w:rsidR="000B16A4" w:rsidRPr="0059248E" w14:paraId="2CC958C5" w14:textId="77777777" w:rsidTr="00BB3DE9">
        <w:tc>
          <w:tcPr>
            <w:tcW w:w="2160" w:type="dxa"/>
          </w:tcPr>
          <w:p w14:paraId="7F18F672" w14:textId="77777777" w:rsidR="000B16A4" w:rsidRPr="0059248E" w:rsidRDefault="000B16A4" w:rsidP="00BB3DE9">
            <w:pPr>
              <w:spacing w:after="0"/>
              <w:rPr>
                <w:rFonts w:ascii="Arial" w:hAnsi="Arial" w:cs="Arial"/>
                <w:b/>
              </w:rPr>
            </w:pPr>
            <w:r w:rsidRPr="0059248E">
              <w:rPr>
                <w:rFonts w:ascii="Arial" w:hAnsi="Arial" w:cs="Arial"/>
                <w:b/>
              </w:rPr>
              <w:t>“UNIDAD CENTRALIZADA DE COMPRAS”</w:t>
            </w:r>
          </w:p>
        </w:tc>
        <w:tc>
          <w:tcPr>
            <w:tcW w:w="8046" w:type="dxa"/>
          </w:tcPr>
          <w:p w14:paraId="7BB368D3"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Unidad Centralizada de Compras de Recursos Materiales (Higuera no. 70, primer piso del Centro Administrativo Tlajomulco CAT, Colonia. Centro, Tlajomulco de Zúñiga, Jalisco).</w:t>
            </w:r>
          </w:p>
        </w:tc>
      </w:tr>
      <w:tr w:rsidR="000B16A4" w:rsidRPr="0059248E" w14:paraId="1B33D9A7" w14:textId="77777777" w:rsidTr="00BB3DE9">
        <w:tc>
          <w:tcPr>
            <w:tcW w:w="2160" w:type="dxa"/>
          </w:tcPr>
          <w:p w14:paraId="435F499E" w14:textId="77777777" w:rsidR="000B16A4" w:rsidRPr="0059248E" w:rsidRDefault="000B16A4" w:rsidP="00BB3DE9">
            <w:pPr>
              <w:spacing w:after="0"/>
              <w:rPr>
                <w:rFonts w:ascii="Arial" w:hAnsi="Arial" w:cs="Arial"/>
                <w:b/>
              </w:rPr>
            </w:pPr>
            <w:r w:rsidRPr="0059248E">
              <w:rPr>
                <w:rFonts w:ascii="Arial" w:hAnsi="Arial" w:cs="Arial"/>
                <w:b/>
              </w:rPr>
              <w:t>“LEY”</w:t>
            </w:r>
          </w:p>
        </w:tc>
        <w:tc>
          <w:tcPr>
            <w:tcW w:w="8046" w:type="dxa"/>
          </w:tcPr>
          <w:p w14:paraId="39981A40"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bCs/>
                <w:lang w:eastAsia="es-ES"/>
              </w:rPr>
              <w:t>Ley de Compras Gubernamentales, Enajenaciones y Contratación de Servicios del Estado de Jalisco y sus Municipios</w:t>
            </w:r>
          </w:p>
        </w:tc>
      </w:tr>
      <w:tr w:rsidR="000B16A4" w:rsidRPr="0059248E" w14:paraId="08002981" w14:textId="77777777" w:rsidTr="00BB3DE9">
        <w:tc>
          <w:tcPr>
            <w:tcW w:w="2160" w:type="dxa"/>
          </w:tcPr>
          <w:p w14:paraId="2F318B53" w14:textId="77777777" w:rsidR="000B16A4" w:rsidRPr="0059248E" w:rsidRDefault="000B16A4" w:rsidP="00BB3DE9">
            <w:pPr>
              <w:spacing w:after="0"/>
              <w:rPr>
                <w:rFonts w:ascii="Arial" w:hAnsi="Arial" w:cs="Arial"/>
                <w:b/>
              </w:rPr>
            </w:pPr>
            <w:r w:rsidRPr="0059248E">
              <w:rPr>
                <w:rFonts w:ascii="Arial" w:hAnsi="Arial" w:cs="Arial"/>
                <w:b/>
              </w:rPr>
              <w:t xml:space="preserve">“LICITANTE” </w:t>
            </w:r>
          </w:p>
        </w:tc>
        <w:tc>
          <w:tcPr>
            <w:tcW w:w="8046" w:type="dxa"/>
          </w:tcPr>
          <w:p w14:paraId="1ABAB6B6"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 xml:space="preserve">Persona Física o Moral (Razón Social) </w:t>
            </w:r>
          </w:p>
        </w:tc>
      </w:tr>
      <w:tr w:rsidR="000B16A4" w:rsidRPr="0059248E" w14:paraId="37235208" w14:textId="77777777" w:rsidTr="00BB3DE9">
        <w:tc>
          <w:tcPr>
            <w:tcW w:w="2160" w:type="dxa"/>
          </w:tcPr>
          <w:p w14:paraId="0944F4FC" w14:textId="77777777" w:rsidR="000B16A4" w:rsidRPr="0059248E" w:rsidRDefault="000B16A4" w:rsidP="00BB3DE9">
            <w:pPr>
              <w:spacing w:after="0"/>
              <w:rPr>
                <w:rFonts w:ascii="Arial" w:hAnsi="Arial" w:cs="Arial"/>
                <w:b/>
              </w:rPr>
            </w:pPr>
            <w:r w:rsidRPr="0059248E">
              <w:rPr>
                <w:rFonts w:ascii="Arial" w:hAnsi="Arial" w:cs="Arial"/>
                <w:b/>
              </w:rPr>
              <w:t>“REGLAMENTO”</w:t>
            </w:r>
          </w:p>
        </w:tc>
        <w:tc>
          <w:tcPr>
            <w:tcW w:w="8046" w:type="dxa"/>
          </w:tcPr>
          <w:p w14:paraId="35772716"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Reglamento de Adquisiciones para el Municipio de Tlajomulco de Zúñiga, Jalisco</w:t>
            </w:r>
          </w:p>
        </w:tc>
      </w:tr>
      <w:tr w:rsidR="000B16A4" w:rsidRPr="0059248E" w14:paraId="51583B01" w14:textId="77777777" w:rsidTr="00BB3DE9">
        <w:tc>
          <w:tcPr>
            <w:tcW w:w="2160" w:type="dxa"/>
          </w:tcPr>
          <w:p w14:paraId="610ECAFB" w14:textId="77777777" w:rsidR="000B16A4" w:rsidRPr="0059248E" w:rsidRDefault="000B16A4" w:rsidP="00BB3DE9">
            <w:pPr>
              <w:spacing w:after="0"/>
              <w:rPr>
                <w:rFonts w:ascii="Arial" w:hAnsi="Arial" w:cs="Arial"/>
                <w:b/>
              </w:rPr>
            </w:pPr>
            <w:r w:rsidRPr="0059248E">
              <w:rPr>
                <w:rFonts w:ascii="Arial" w:hAnsi="Arial" w:cs="Arial"/>
                <w:b/>
              </w:rPr>
              <w:t>“PROVEEDOR”</w:t>
            </w:r>
          </w:p>
        </w:tc>
        <w:tc>
          <w:tcPr>
            <w:tcW w:w="8046" w:type="dxa"/>
          </w:tcPr>
          <w:p w14:paraId="0F8DE35E"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Licitante Adjudicado.</w:t>
            </w:r>
          </w:p>
        </w:tc>
      </w:tr>
      <w:tr w:rsidR="000B16A4" w:rsidRPr="0059248E" w14:paraId="2BE7FF85" w14:textId="77777777" w:rsidTr="00BB3DE9">
        <w:trPr>
          <w:trHeight w:val="184"/>
        </w:trPr>
        <w:tc>
          <w:tcPr>
            <w:tcW w:w="2160" w:type="dxa"/>
          </w:tcPr>
          <w:p w14:paraId="40DC757F" w14:textId="77777777" w:rsidR="000B16A4" w:rsidRPr="0059248E" w:rsidRDefault="000B16A4" w:rsidP="00BB3DE9">
            <w:pPr>
              <w:spacing w:after="0"/>
              <w:rPr>
                <w:rFonts w:ascii="Arial" w:hAnsi="Arial" w:cs="Arial"/>
                <w:b/>
              </w:rPr>
            </w:pPr>
            <w:r w:rsidRPr="0059248E">
              <w:rPr>
                <w:rFonts w:ascii="Arial" w:hAnsi="Arial" w:cs="Arial"/>
                <w:b/>
              </w:rPr>
              <w:t>“PROCESO”</w:t>
            </w:r>
          </w:p>
        </w:tc>
        <w:tc>
          <w:tcPr>
            <w:tcW w:w="8046" w:type="dxa"/>
          </w:tcPr>
          <w:p w14:paraId="649464B2" w14:textId="23A6EF54"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 xml:space="preserve">La adquisición de: </w:t>
            </w:r>
            <w:r w:rsidRPr="0059248E">
              <w:rPr>
                <w:rFonts w:ascii="Arial" w:eastAsia="Times New Roman" w:hAnsi="Arial" w:cs="Arial"/>
                <w:b/>
                <w:iCs/>
                <w:lang w:eastAsia="es-ES"/>
              </w:rPr>
              <w:t>“</w:t>
            </w:r>
            <w:r w:rsidR="005A69BB">
              <w:rPr>
                <w:rFonts w:ascii="Arial" w:eastAsia="Times New Roman" w:hAnsi="Arial" w:cs="Arial"/>
                <w:b/>
                <w:iCs/>
                <w:lang w:eastAsia="es-ES"/>
              </w:rPr>
              <w:t>ADQUISICIÓN DEL SERVICIO DE ARRENDAMIENTO DE CAMIONES PARA TRASLADO DE ÚTILES Y UNIFORMES DEL GOBIERNO MUNICIPAL</w:t>
            </w:r>
            <w:r w:rsidR="001E159E">
              <w:rPr>
                <w:rFonts w:ascii="Arial" w:eastAsia="Times New Roman" w:hAnsi="Arial" w:cs="Arial"/>
                <w:b/>
                <w:iCs/>
                <w:lang w:eastAsia="es-ES"/>
              </w:rPr>
              <w:t xml:space="preserve"> DE TLAJOMULCO DE ZÚÑIGA, JALISCO</w:t>
            </w:r>
            <w:r w:rsidRPr="0059248E">
              <w:rPr>
                <w:rFonts w:ascii="Arial" w:eastAsia="Times New Roman" w:hAnsi="Arial" w:cs="Arial"/>
                <w:b/>
                <w:iCs/>
                <w:lang w:eastAsia="es-ES"/>
              </w:rPr>
              <w:t xml:space="preserve">” </w:t>
            </w:r>
            <w:r w:rsidRPr="0059248E">
              <w:rPr>
                <w:rFonts w:ascii="Arial" w:eastAsia="Times New Roman" w:hAnsi="Arial" w:cs="Arial"/>
                <w:lang w:eastAsia="es-ES"/>
              </w:rPr>
              <w:t>los cuales están descritos en los anexos de las presentes bases.</w:t>
            </w:r>
          </w:p>
        </w:tc>
      </w:tr>
    </w:tbl>
    <w:p w14:paraId="7E4258A5" w14:textId="77777777" w:rsidR="000B16A4" w:rsidRDefault="000B16A4" w:rsidP="000B16A4">
      <w:pPr>
        <w:spacing w:after="0"/>
        <w:rPr>
          <w:rFonts w:ascii="Arial" w:hAnsi="Arial" w:cs="Arial"/>
        </w:rPr>
      </w:pPr>
    </w:p>
    <w:p w14:paraId="52C55F71" w14:textId="77777777" w:rsidR="00F05B90" w:rsidRPr="004E3A7B" w:rsidRDefault="00F05B90" w:rsidP="00F05B90">
      <w:pPr>
        <w:spacing w:after="0" w:line="240" w:lineRule="auto"/>
        <w:jc w:val="both"/>
        <w:rPr>
          <w:rFonts w:ascii="Arial" w:eastAsia="Times New Roman" w:hAnsi="Arial" w:cs="Arial"/>
          <w:sz w:val="24"/>
          <w:szCs w:val="24"/>
          <w:lang w:eastAsia="es-ES"/>
        </w:rPr>
      </w:pPr>
      <w:r w:rsidRPr="004E3A7B">
        <w:rPr>
          <w:rFonts w:ascii="Arial" w:eastAsia="Times New Roman" w:hAnsi="Arial" w:cs="Arial"/>
          <w:sz w:val="24"/>
          <w:szCs w:val="24"/>
          <w:lang w:eastAsia="es-ES"/>
        </w:rPr>
        <w:t xml:space="preserve">Las Bases de Licitación así como sus respectivos anexos fueron aprobados por unanimidad por el Comité de Adquisiciones del Municipio de Tlajomulco de Zúñiga, Jalisco; la propuesta del “LICITANTE” deberá sujetarse a las especificaciones señaladas en las Bases de esta Licitación y de cada uno de sus Anexos y para ello cada uno de los licitantes deberá de inscribirse en el presente proceso mediante el pago de derechos de Bases de Licitación ello con fundamento en el artículo 133 fracción IX de la Ley de Ingresos del Municipio de Tlajomulco de Zúñiga, Jalisco y para ello deberán de acudir con la orden de pago adjunta al formato </w:t>
      </w:r>
      <w:proofErr w:type="spellStart"/>
      <w:r w:rsidRPr="004E3A7B">
        <w:rPr>
          <w:rFonts w:ascii="Arial" w:eastAsia="Times New Roman" w:hAnsi="Arial" w:cs="Arial"/>
          <w:sz w:val="24"/>
          <w:szCs w:val="24"/>
          <w:lang w:eastAsia="es-ES"/>
        </w:rPr>
        <w:t>PDF</w:t>
      </w:r>
      <w:proofErr w:type="spellEnd"/>
      <w:r w:rsidRPr="004E3A7B">
        <w:rPr>
          <w:rFonts w:ascii="Arial" w:eastAsia="Times New Roman" w:hAnsi="Arial" w:cs="Arial"/>
          <w:sz w:val="24"/>
          <w:szCs w:val="24"/>
          <w:lang w:eastAsia="es-ES"/>
        </w:rPr>
        <w:t xml:space="preserve"> que se encuentra </w:t>
      </w:r>
      <w:r w:rsidRPr="004E3A7B">
        <w:rPr>
          <w:rFonts w:ascii="Arial" w:eastAsia="Times New Roman" w:hAnsi="Arial" w:cs="Arial"/>
          <w:sz w:val="24"/>
          <w:szCs w:val="24"/>
          <w:lang w:eastAsia="es-ES"/>
        </w:rPr>
        <w:lastRenderedPageBreak/>
        <w:t>firmado de esta convocatoria a cualquiera de las cajas de la 6 a la 16 de la recaudadora central ubicada en Planta Baja de la calle Higuera no. 70, del Centro Administrativo Tlajomulco CAT, Colonia Centro, Tlajomulco de Zúñiga, Jalisco a pagar la cantidad señalada en el apartado costo de las bases, una vez hecho esto se le entregará un recibo oficial con el que deberá de acudir a la Dirección de Recursos Materiales ubicadas en calle Higuera no. 70, primer piso del Centro Administrativo Tlajomulco CAT, colonia Centro, Tlajomulco de Zúñiga, Jalisco, lugar donde se le entregaran copias y formato Word de la Convocatoria, Bases y Anexos del presente proceso.</w:t>
      </w:r>
    </w:p>
    <w:p w14:paraId="78EB46F1" w14:textId="77777777" w:rsidR="00F05B90" w:rsidRPr="004E3A7B" w:rsidRDefault="00F05B90" w:rsidP="00F05B90">
      <w:pPr>
        <w:spacing w:after="0" w:line="240" w:lineRule="auto"/>
        <w:jc w:val="both"/>
        <w:rPr>
          <w:rFonts w:ascii="Arial" w:eastAsia="Times New Roman" w:hAnsi="Arial" w:cs="Arial"/>
          <w:sz w:val="24"/>
          <w:szCs w:val="24"/>
          <w:lang w:eastAsia="es-ES"/>
        </w:rPr>
      </w:pPr>
    </w:p>
    <w:p w14:paraId="750D8408" w14:textId="77777777" w:rsidR="00F05B90" w:rsidRPr="004E3A7B" w:rsidRDefault="00F05B90" w:rsidP="00F05B90">
      <w:pPr>
        <w:spacing w:after="0" w:line="240" w:lineRule="auto"/>
        <w:jc w:val="center"/>
        <w:rPr>
          <w:rFonts w:ascii="Arial" w:eastAsia="Times New Roman" w:hAnsi="Arial" w:cs="Arial"/>
          <w:sz w:val="24"/>
          <w:szCs w:val="24"/>
          <w:lang w:eastAsia="es-ES"/>
        </w:rPr>
      </w:pPr>
      <w:r w:rsidRPr="004E3A7B">
        <w:rPr>
          <w:rFonts w:ascii="Arial" w:eastAsia="Times New Roman" w:hAnsi="Arial" w:cs="Arial"/>
          <w:sz w:val="24"/>
          <w:szCs w:val="24"/>
          <w:lang w:eastAsia="es-ES"/>
        </w:rPr>
        <w:t>A t e n t a m e n t e</w:t>
      </w:r>
    </w:p>
    <w:p w14:paraId="228F2A1C" w14:textId="77777777" w:rsidR="00F05B90" w:rsidRPr="004E3A7B" w:rsidRDefault="00F05B90" w:rsidP="00F05B90">
      <w:pPr>
        <w:spacing w:after="0" w:line="240" w:lineRule="auto"/>
        <w:jc w:val="center"/>
        <w:rPr>
          <w:rFonts w:ascii="Arial" w:eastAsia="Times New Roman" w:hAnsi="Arial" w:cs="Arial"/>
          <w:sz w:val="24"/>
          <w:szCs w:val="24"/>
          <w:lang w:eastAsia="es-ES"/>
        </w:rPr>
      </w:pPr>
    </w:p>
    <w:p w14:paraId="694F29BE" w14:textId="77777777" w:rsidR="00F05B90" w:rsidRDefault="00F05B90" w:rsidP="00F05B90">
      <w:pPr>
        <w:spacing w:after="0" w:line="240" w:lineRule="auto"/>
        <w:jc w:val="center"/>
        <w:rPr>
          <w:rFonts w:ascii="Arial" w:eastAsia="Times New Roman" w:hAnsi="Arial" w:cs="Arial"/>
          <w:sz w:val="24"/>
          <w:szCs w:val="24"/>
          <w:lang w:eastAsia="es-ES"/>
        </w:rPr>
      </w:pPr>
    </w:p>
    <w:p w14:paraId="1D01595C" w14:textId="77777777" w:rsidR="00F05B90" w:rsidRPr="004E3A7B" w:rsidRDefault="00F05B90" w:rsidP="00F05B90">
      <w:pPr>
        <w:spacing w:after="0" w:line="240" w:lineRule="auto"/>
        <w:jc w:val="center"/>
        <w:rPr>
          <w:rFonts w:ascii="Arial" w:eastAsia="Times New Roman" w:hAnsi="Arial" w:cs="Arial"/>
          <w:sz w:val="24"/>
          <w:szCs w:val="24"/>
          <w:lang w:eastAsia="es-ES"/>
        </w:rPr>
      </w:pPr>
    </w:p>
    <w:p w14:paraId="57CDD126" w14:textId="77777777" w:rsidR="00F05B90" w:rsidRPr="004E3A7B" w:rsidRDefault="00F05B90" w:rsidP="00F05B90">
      <w:pPr>
        <w:spacing w:after="0" w:line="240" w:lineRule="auto"/>
        <w:jc w:val="center"/>
        <w:rPr>
          <w:rFonts w:ascii="Arial" w:eastAsia="Times New Roman" w:hAnsi="Arial" w:cs="Arial"/>
          <w:sz w:val="24"/>
          <w:szCs w:val="24"/>
          <w:lang w:eastAsia="es-ES"/>
        </w:rPr>
      </w:pPr>
    </w:p>
    <w:p w14:paraId="0DDD7786" w14:textId="77777777" w:rsidR="00F05B90" w:rsidRPr="004E3A7B" w:rsidRDefault="00F05B90" w:rsidP="00F05B90">
      <w:pPr>
        <w:spacing w:after="0" w:line="240" w:lineRule="auto"/>
        <w:jc w:val="center"/>
        <w:rPr>
          <w:rFonts w:ascii="Arial" w:eastAsia="Times New Roman" w:hAnsi="Arial" w:cs="Arial"/>
          <w:sz w:val="24"/>
          <w:szCs w:val="24"/>
          <w:lang w:eastAsia="es-ES"/>
        </w:rPr>
      </w:pPr>
      <w:proofErr w:type="spellStart"/>
      <w:r w:rsidRPr="004E3A7B">
        <w:rPr>
          <w:rFonts w:ascii="Arial" w:eastAsia="Times New Roman" w:hAnsi="Arial" w:cs="Arial"/>
          <w:sz w:val="24"/>
          <w:szCs w:val="24"/>
          <w:lang w:eastAsia="es-ES"/>
        </w:rPr>
        <w:t>LCP</w:t>
      </w:r>
      <w:proofErr w:type="spellEnd"/>
      <w:r w:rsidRPr="004E3A7B">
        <w:rPr>
          <w:rFonts w:ascii="Arial" w:eastAsia="Times New Roman" w:hAnsi="Arial" w:cs="Arial"/>
          <w:sz w:val="24"/>
          <w:szCs w:val="24"/>
          <w:lang w:eastAsia="es-ES"/>
        </w:rPr>
        <w:t>. Raúl Cuevas Landeros</w:t>
      </w:r>
    </w:p>
    <w:p w14:paraId="043F058F" w14:textId="77777777" w:rsidR="00F05B90" w:rsidRPr="004E3A7B" w:rsidRDefault="00F05B90" w:rsidP="00F05B90">
      <w:pPr>
        <w:spacing w:after="0" w:line="240" w:lineRule="auto"/>
        <w:jc w:val="center"/>
        <w:rPr>
          <w:rFonts w:ascii="Arial" w:eastAsia="Times New Roman" w:hAnsi="Arial" w:cs="Arial"/>
          <w:sz w:val="24"/>
          <w:szCs w:val="24"/>
          <w:lang w:eastAsia="es-ES"/>
        </w:rPr>
      </w:pPr>
      <w:r w:rsidRPr="004E3A7B">
        <w:rPr>
          <w:rFonts w:ascii="Arial" w:eastAsia="Times New Roman" w:hAnsi="Arial" w:cs="Arial"/>
          <w:sz w:val="24"/>
          <w:szCs w:val="24"/>
          <w:lang w:eastAsia="es-ES"/>
        </w:rPr>
        <w:t>Secretario Ejecutivo del Comité de Adquisiciones</w:t>
      </w:r>
    </w:p>
    <w:p w14:paraId="00C4E312" w14:textId="77777777" w:rsidR="00F05B90" w:rsidRPr="004E3A7B" w:rsidRDefault="00F05B90" w:rsidP="00F05B90">
      <w:pPr>
        <w:spacing w:after="0" w:line="240" w:lineRule="auto"/>
        <w:jc w:val="center"/>
        <w:rPr>
          <w:rFonts w:ascii="Arial" w:eastAsia="Times New Roman" w:hAnsi="Arial" w:cs="Arial"/>
          <w:sz w:val="24"/>
          <w:szCs w:val="24"/>
          <w:lang w:eastAsia="es-ES"/>
        </w:rPr>
      </w:pPr>
      <w:proofErr w:type="gramStart"/>
      <w:r w:rsidRPr="004E3A7B">
        <w:rPr>
          <w:rFonts w:ascii="Arial" w:eastAsia="Times New Roman" w:hAnsi="Arial" w:cs="Arial"/>
          <w:sz w:val="24"/>
          <w:szCs w:val="24"/>
          <w:lang w:eastAsia="es-ES"/>
        </w:rPr>
        <w:t>del</w:t>
      </w:r>
      <w:proofErr w:type="gramEnd"/>
      <w:r w:rsidRPr="004E3A7B">
        <w:rPr>
          <w:rFonts w:ascii="Arial" w:eastAsia="Times New Roman" w:hAnsi="Arial" w:cs="Arial"/>
          <w:sz w:val="24"/>
          <w:szCs w:val="24"/>
          <w:lang w:eastAsia="es-ES"/>
        </w:rPr>
        <w:t xml:space="preserve"> Municipio de Tlajomulco de Zúñiga, Jalisco</w:t>
      </w:r>
    </w:p>
    <w:p w14:paraId="1C47CBC9" w14:textId="77777777" w:rsidR="00F05B90" w:rsidRPr="004E3A7B" w:rsidRDefault="00F05B90" w:rsidP="00F05B90">
      <w:pPr>
        <w:spacing w:after="0" w:line="240" w:lineRule="auto"/>
        <w:jc w:val="both"/>
        <w:rPr>
          <w:rFonts w:ascii="Arial" w:eastAsia="Times New Roman" w:hAnsi="Arial" w:cs="Arial"/>
          <w:sz w:val="24"/>
          <w:szCs w:val="24"/>
          <w:lang w:eastAsia="es-ES"/>
        </w:rPr>
      </w:pPr>
    </w:p>
    <w:p w14:paraId="096191E0" w14:textId="77777777" w:rsidR="00F05B90" w:rsidRDefault="00F05B90" w:rsidP="00F05B90">
      <w:pPr>
        <w:spacing w:after="0" w:line="240" w:lineRule="auto"/>
        <w:jc w:val="center"/>
        <w:rPr>
          <w:rFonts w:ascii="Arial" w:eastAsia="Times New Roman" w:hAnsi="Arial" w:cs="Arial"/>
          <w:b/>
          <w:iCs/>
          <w:lang w:eastAsia="es-ES"/>
        </w:rPr>
      </w:pPr>
    </w:p>
    <w:p w14:paraId="1A4FB54C" w14:textId="77777777" w:rsidR="00F05B90" w:rsidRDefault="00F05B90" w:rsidP="000B16A4">
      <w:pPr>
        <w:spacing w:after="0"/>
        <w:jc w:val="center"/>
        <w:rPr>
          <w:rFonts w:ascii="Arial" w:hAnsi="Arial" w:cs="Arial"/>
          <w:b/>
        </w:rPr>
      </w:pPr>
    </w:p>
    <w:p w14:paraId="7EEADFCD" w14:textId="77777777" w:rsidR="00F05B90" w:rsidRDefault="00F05B90" w:rsidP="000B16A4">
      <w:pPr>
        <w:spacing w:after="0"/>
        <w:jc w:val="center"/>
        <w:rPr>
          <w:rFonts w:ascii="Arial" w:hAnsi="Arial" w:cs="Arial"/>
          <w:b/>
        </w:rPr>
      </w:pPr>
    </w:p>
    <w:p w14:paraId="1398A859" w14:textId="77777777" w:rsidR="00F05B90" w:rsidRDefault="00F05B90" w:rsidP="000B16A4">
      <w:pPr>
        <w:spacing w:after="0"/>
        <w:jc w:val="center"/>
        <w:rPr>
          <w:rFonts w:ascii="Arial" w:hAnsi="Arial" w:cs="Arial"/>
          <w:b/>
        </w:rPr>
      </w:pPr>
    </w:p>
    <w:p w14:paraId="627F0EF5" w14:textId="77777777" w:rsidR="00F05B90" w:rsidRDefault="00F05B90" w:rsidP="000B16A4">
      <w:pPr>
        <w:spacing w:after="0"/>
        <w:jc w:val="center"/>
        <w:rPr>
          <w:rFonts w:ascii="Arial" w:hAnsi="Arial" w:cs="Arial"/>
          <w:b/>
        </w:rPr>
      </w:pPr>
    </w:p>
    <w:p w14:paraId="55BD9A61" w14:textId="7F25F1A9" w:rsidR="000B16A4" w:rsidRPr="0059248E" w:rsidRDefault="00F05B90" w:rsidP="000B16A4">
      <w:pPr>
        <w:spacing w:after="0" w:line="240" w:lineRule="auto"/>
        <w:jc w:val="center"/>
        <w:rPr>
          <w:rFonts w:ascii="Arial" w:eastAsia="Times New Roman" w:hAnsi="Arial" w:cs="Arial"/>
          <w:b/>
          <w:iCs/>
          <w:lang w:eastAsia="es-ES"/>
        </w:rPr>
      </w:pPr>
      <w:r w:rsidRPr="0059248E">
        <w:rPr>
          <w:rFonts w:ascii="Arial" w:eastAsia="Times New Roman" w:hAnsi="Arial" w:cs="Arial"/>
          <w:b/>
          <w:iCs/>
          <w:lang w:eastAsia="es-ES"/>
        </w:rPr>
        <w:t xml:space="preserve"> </w:t>
      </w:r>
      <w:r w:rsidR="000B16A4" w:rsidRPr="0059248E">
        <w:rPr>
          <w:rFonts w:ascii="Arial" w:eastAsia="Times New Roman" w:hAnsi="Arial" w:cs="Arial"/>
          <w:b/>
          <w:iCs/>
          <w:lang w:eastAsia="es-ES"/>
        </w:rPr>
        <w:t>“</w:t>
      </w:r>
      <w:r w:rsidR="005A69BB">
        <w:rPr>
          <w:rFonts w:ascii="Arial" w:eastAsia="Times New Roman" w:hAnsi="Arial" w:cs="Arial"/>
          <w:b/>
          <w:iCs/>
          <w:lang w:eastAsia="es-ES"/>
        </w:rPr>
        <w:t>ADQUISICIÓN DEL SERVICIO DE ARRENDAMIENTO DE CAMIONES PARA TRASLADO DE ÚTILES Y UNIFORMES DEL GOBIERNO MUNICIPAL</w:t>
      </w:r>
      <w:r w:rsidR="001E159E">
        <w:rPr>
          <w:rFonts w:ascii="Arial" w:eastAsia="Times New Roman" w:hAnsi="Arial" w:cs="Arial"/>
          <w:b/>
          <w:iCs/>
          <w:lang w:eastAsia="es-ES"/>
        </w:rPr>
        <w:t xml:space="preserve"> DE TLAJOMULCO DE ZÚÑIGA, JALISCO</w:t>
      </w:r>
      <w:r w:rsidR="000B16A4" w:rsidRPr="0059248E">
        <w:rPr>
          <w:rFonts w:ascii="Arial" w:eastAsia="Times New Roman" w:hAnsi="Arial" w:cs="Arial"/>
          <w:b/>
          <w:iCs/>
          <w:lang w:eastAsia="es-ES"/>
        </w:rPr>
        <w:t>”</w:t>
      </w:r>
    </w:p>
    <w:p w14:paraId="49D65BED" w14:textId="77777777" w:rsidR="00CF6416" w:rsidRDefault="00CF6416" w:rsidP="00631CE1">
      <w:pPr>
        <w:spacing w:after="0"/>
        <w:rPr>
          <w:rFonts w:ascii="Arial" w:hAnsi="Arial" w:cs="Arial"/>
        </w:rPr>
      </w:pPr>
    </w:p>
    <w:p w14:paraId="1B02BAD6" w14:textId="77777777" w:rsidR="009A0D23" w:rsidRPr="009A0D23" w:rsidRDefault="009A0D23" w:rsidP="009A0D23">
      <w:pPr>
        <w:spacing w:after="0" w:line="240" w:lineRule="auto"/>
        <w:jc w:val="both"/>
        <w:rPr>
          <w:rFonts w:ascii="Arial" w:eastAsia="Times New Roman" w:hAnsi="Arial" w:cs="Arial"/>
          <w:sz w:val="24"/>
          <w:szCs w:val="24"/>
          <w:lang w:eastAsia="es-ES"/>
        </w:rPr>
      </w:pPr>
    </w:p>
    <w:p w14:paraId="2C7B5A95" w14:textId="77777777" w:rsidR="00E17D6B" w:rsidRPr="00A31F1A" w:rsidRDefault="00E17D6B" w:rsidP="00E17D6B">
      <w:pPr>
        <w:spacing w:after="0" w:line="240" w:lineRule="auto"/>
        <w:jc w:val="both"/>
        <w:rPr>
          <w:rFonts w:ascii="Arial" w:eastAsia="Times New Roman" w:hAnsi="Arial" w:cs="Arial"/>
          <w:lang w:eastAsia="es-ES"/>
        </w:rPr>
      </w:pPr>
      <w:r w:rsidRPr="00A31F1A">
        <w:rPr>
          <w:rFonts w:ascii="Arial" w:eastAsia="Times New Roman" w:hAnsi="Arial" w:cs="Arial"/>
          <w:lang w:eastAsia="es-ES"/>
        </w:rPr>
        <w:t>El Municipio de Tlajomulco de Zúñiga, Jalisco  tiene el requerimiento de arrendar CAMIONES con el fin de que se entreguen paquetes escolares, el licitante deberá cumplir con las siguientes condiciones:</w:t>
      </w:r>
    </w:p>
    <w:p w14:paraId="134EC72B" w14:textId="77777777" w:rsidR="00E17D6B" w:rsidRPr="00A31F1A" w:rsidRDefault="00E17D6B" w:rsidP="00E17D6B">
      <w:pPr>
        <w:spacing w:after="0" w:line="240" w:lineRule="auto"/>
        <w:jc w:val="both"/>
        <w:rPr>
          <w:rFonts w:ascii="Arial" w:eastAsia="Times New Roman" w:hAnsi="Arial" w:cs="Arial"/>
          <w:lang w:eastAsia="es-ES"/>
        </w:rPr>
      </w:pPr>
    </w:p>
    <w:p w14:paraId="503B8992" w14:textId="77777777" w:rsidR="00E17D6B" w:rsidRPr="00A31F1A" w:rsidRDefault="00E17D6B" w:rsidP="00E17D6B">
      <w:pPr>
        <w:spacing w:after="0" w:line="240" w:lineRule="auto"/>
        <w:jc w:val="both"/>
        <w:rPr>
          <w:rFonts w:ascii="Arial" w:eastAsia="Times New Roman" w:hAnsi="Arial" w:cs="Arial"/>
          <w:lang w:eastAsia="es-ES"/>
        </w:rPr>
      </w:pPr>
    </w:p>
    <w:p w14:paraId="171994C9" w14:textId="77777777" w:rsidR="00E17D6B" w:rsidRPr="00A31F1A" w:rsidRDefault="00E17D6B" w:rsidP="00E17D6B">
      <w:pPr>
        <w:autoSpaceDE w:val="0"/>
        <w:autoSpaceDN w:val="0"/>
        <w:spacing w:after="0" w:line="252" w:lineRule="auto"/>
        <w:jc w:val="both"/>
        <w:rPr>
          <w:rFonts w:ascii="Arial" w:eastAsia="Calibri" w:hAnsi="Arial" w:cs="Arial"/>
          <w:color w:val="000000"/>
        </w:rPr>
      </w:pPr>
      <w:r w:rsidRPr="00A31F1A">
        <w:rPr>
          <w:rFonts w:ascii="Arial" w:eastAsia="Calibri" w:hAnsi="Arial" w:cs="Arial"/>
          <w:color w:val="000000"/>
        </w:rPr>
        <w:t>Empresa con capacidad vehicular para entrega de paquetes escolares.</w:t>
      </w:r>
    </w:p>
    <w:p w14:paraId="4B6DA854" w14:textId="77777777" w:rsidR="00E17D6B" w:rsidRPr="00A31F1A" w:rsidRDefault="00E17D6B" w:rsidP="00E17D6B">
      <w:pPr>
        <w:autoSpaceDE w:val="0"/>
        <w:autoSpaceDN w:val="0"/>
        <w:spacing w:after="0" w:line="252" w:lineRule="auto"/>
        <w:jc w:val="both"/>
        <w:rPr>
          <w:rFonts w:ascii="Arial" w:eastAsia="Calibri" w:hAnsi="Arial" w:cs="Arial"/>
          <w:color w:val="000000"/>
        </w:rPr>
      </w:pPr>
    </w:p>
    <w:p w14:paraId="48DF7907" w14:textId="77777777" w:rsidR="00E17D6B" w:rsidRPr="00A31F1A" w:rsidRDefault="00E17D6B" w:rsidP="00E17D6B">
      <w:pPr>
        <w:autoSpaceDE w:val="0"/>
        <w:autoSpaceDN w:val="0"/>
        <w:spacing w:after="0" w:line="252" w:lineRule="auto"/>
        <w:jc w:val="both"/>
        <w:rPr>
          <w:rFonts w:ascii="Arial" w:eastAsia="Calibri" w:hAnsi="Arial" w:cs="Arial"/>
          <w:color w:val="000000"/>
        </w:rPr>
      </w:pPr>
      <w:r w:rsidRPr="00A31F1A">
        <w:rPr>
          <w:rFonts w:ascii="Arial" w:eastAsia="Calibri" w:hAnsi="Arial" w:cs="Arial"/>
          <w:color w:val="000000"/>
        </w:rPr>
        <w:t xml:space="preserve">* El licitante deberá tener la capacidad de trasladar paquetes escolares en dos etapas y para ello el licitante deberá de acreditar que tiene en posesión 16 camionetas de 1 tonelada, 10 camionetas de 3.5 toneladas y 5 camionetas de 5. </w:t>
      </w:r>
    </w:p>
    <w:p w14:paraId="4032EB91" w14:textId="77777777" w:rsidR="00E17D6B" w:rsidRPr="00A31F1A" w:rsidRDefault="00E17D6B" w:rsidP="00E17D6B">
      <w:pPr>
        <w:autoSpaceDE w:val="0"/>
        <w:autoSpaceDN w:val="0"/>
        <w:spacing w:after="0" w:line="252" w:lineRule="auto"/>
        <w:jc w:val="both"/>
        <w:rPr>
          <w:rFonts w:ascii="Arial" w:eastAsia="Calibri" w:hAnsi="Arial" w:cs="Arial"/>
          <w:color w:val="000000"/>
        </w:rPr>
      </w:pPr>
    </w:p>
    <w:p w14:paraId="7C83F456" w14:textId="77777777" w:rsidR="00E17D6B" w:rsidRPr="00A31F1A" w:rsidRDefault="00E17D6B" w:rsidP="00E17D6B">
      <w:pPr>
        <w:autoSpaceDE w:val="0"/>
        <w:autoSpaceDN w:val="0"/>
        <w:spacing w:after="0" w:line="252" w:lineRule="auto"/>
        <w:jc w:val="both"/>
        <w:rPr>
          <w:rFonts w:ascii="Arial" w:eastAsia="Calibri" w:hAnsi="Arial" w:cs="Arial"/>
          <w:color w:val="000000"/>
        </w:rPr>
      </w:pPr>
      <w:r>
        <w:rPr>
          <w:rFonts w:ascii="Arial" w:eastAsia="Calibri" w:hAnsi="Arial" w:cs="Arial"/>
          <w:color w:val="000000"/>
        </w:rPr>
        <w:t>La primera etapa será del 17 al 21</w:t>
      </w:r>
      <w:r w:rsidRPr="00A31F1A">
        <w:rPr>
          <w:rFonts w:ascii="Arial" w:eastAsia="Calibri" w:hAnsi="Arial" w:cs="Arial"/>
          <w:color w:val="000000"/>
        </w:rPr>
        <w:t xml:space="preserve"> de </w:t>
      </w:r>
      <w:r>
        <w:rPr>
          <w:rFonts w:ascii="Arial" w:eastAsia="Calibri" w:hAnsi="Arial" w:cs="Arial"/>
          <w:color w:val="000000"/>
        </w:rPr>
        <w:t>mayo del 2021, en el que se utilizarán: 1</w:t>
      </w:r>
      <w:r w:rsidRPr="00A31F1A">
        <w:rPr>
          <w:rFonts w:ascii="Arial" w:eastAsia="Calibri" w:hAnsi="Arial" w:cs="Arial"/>
          <w:color w:val="000000"/>
        </w:rPr>
        <w:t xml:space="preserve">6 servicios con camiones de 1 tonelada, </w:t>
      </w:r>
      <w:r>
        <w:rPr>
          <w:rFonts w:ascii="Arial" w:eastAsia="Calibri" w:hAnsi="Arial" w:cs="Arial"/>
          <w:color w:val="000000"/>
        </w:rPr>
        <w:t>74</w:t>
      </w:r>
      <w:r w:rsidRPr="00A31F1A">
        <w:rPr>
          <w:rFonts w:ascii="Arial" w:eastAsia="Calibri" w:hAnsi="Arial" w:cs="Arial"/>
          <w:color w:val="000000"/>
        </w:rPr>
        <w:t xml:space="preserve"> servicios co</w:t>
      </w:r>
      <w:r>
        <w:rPr>
          <w:rFonts w:ascii="Arial" w:eastAsia="Calibri" w:hAnsi="Arial" w:cs="Arial"/>
          <w:color w:val="000000"/>
        </w:rPr>
        <w:t>n camiones de 3.5 toneladas y 37</w:t>
      </w:r>
      <w:r w:rsidRPr="00A31F1A">
        <w:rPr>
          <w:rFonts w:ascii="Arial" w:eastAsia="Calibri" w:hAnsi="Arial" w:cs="Arial"/>
          <w:color w:val="000000"/>
        </w:rPr>
        <w:t xml:space="preserve"> servicios con camionetas de 5 toneladas, dividido en 05 días. </w:t>
      </w:r>
    </w:p>
    <w:p w14:paraId="6D417F33" w14:textId="77777777" w:rsidR="00E17D6B" w:rsidRPr="00A31F1A" w:rsidRDefault="00E17D6B" w:rsidP="00E17D6B">
      <w:pPr>
        <w:autoSpaceDE w:val="0"/>
        <w:autoSpaceDN w:val="0"/>
        <w:spacing w:after="0" w:line="252" w:lineRule="auto"/>
        <w:jc w:val="both"/>
        <w:rPr>
          <w:rFonts w:ascii="Arial" w:eastAsia="Calibri" w:hAnsi="Arial" w:cs="Arial"/>
          <w:color w:val="000000"/>
        </w:rPr>
      </w:pPr>
    </w:p>
    <w:p w14:paraId="04B9C064" w14:textId="77777777" w:rsidR="00E17D6B" w:rsidRPr="00A31F1A" w:rsidRDefault="00E17D6B" w:rsidP="00E17D6B">
      <w:pPr>
        <w:autoSpaceDE w:val="0"/>
        <w:autoSpaceDN w:val="0"/>
        <w:spacing w:after="0" w:line="252" w:lineRule="auto"/>
        <w:jc w:val="both"/>
        <w:rPr>
          <w:rFonts w:ascii="Arial" w:eastAsia="Calibri" w:hAnsi="Arial" w:cs="Arial"/>
          <w:color w:val="000000"/>
        </w:rPr>
      </w:pPr>
      <w:r w:rsidRPr="00A31F1A">
        <w:rPr>
          <w:rFonts w:ascii="Arial" w:eastAsia="Calibri" w:hAnsi="Arial" w:cs="Arial"/>
          <w:color w:val="000000"/>
        </w:rPr>
        <w:lastRenderedPageBreak/>
        <w:t xml:space="preserve">En la segunda etapa que se realizara del de </w:t>
      </w:r>
      <w:r>
        <w:rPr>
          <w:rFonts w:ascii="Arial" w:eastAsia="Calibri" w:hAnsi="Arial" w:cs="Arial"/>
          <w:color w:val="000000"/>
        </w:rPr>
        <w:t xml:space="preserve">la última semana de </w:t>
      </w:r>
      <w:r w:rsidRPr="00E17D6B">
        <w:rPr>
          <w:rFonts w:ascii="Arial" w:eastAsia="Calibri" w:hAnsi="Arial" w:cs="Arial"/>
          <w:color w:val="000000" w:themeColor="text1"/>
        </w:rPr>
        <w:t xml:space="preserve">septiembre o primera de noviembre </w:t>
      </w:r>
      <w:r>
        <w:rPr>
          <w:rFonts w:ascii="Arial" w:eastAsia="Calibri" w:hAnsi="Arial" w:cs="Arial"/>
          <w:color w:val="000000"/>
        </w:rPr>
        <w:t>del 2021</w:t>
      </w:r>
      <w:r w:rsidRPr="00A31F1A">
        <w:rPr>
          <w:rFonts w:ascii="Arial" w:eastAsia="Calibri" w:hAnsi="Arial" w:cs="Arial"/>
          <w:color w:val="000000"/>
        </w:rPr>
        <w:t xml:space="preserve">, se utilizaran </w:t>
      </w:r>
      <w:r>
        <w:rPr>
          <w:rFonts w:ascii="Arial" w:eastAsia="Calibri" w:hAnsi="Arial" w:cs="Arial"/>
          <w:color w:val="000000"/>
        </w:rPr>
        <w:t>58</w:t>
      </w:r>
      <w:r w:rsidRPr="00A31F1A">
        <w:rPr>
          <w:rFonts w:ascii="Arial" w:eastAsia="Calibri" w:hAnsi="Arial" w:cs="Arial"/>
          <w:color w:val="000000"/>
        </w:rPr>
        <w:t xml:space="preserve"> servicios con camionetas de 1 tonelada, </w:t>
      </w:r>
      <w:r>
        <w:rPr>
          <w:rFonts w:ascii="Arial" w:eastAsia="Calibri" w:hAnsi="Arial" w:cs="Arial"/>
          <w:color w:val="000000"/>
        </w:rPr>
        <w:t>56</w:t>
      </w:r>
      <w:r w:rsidRPr="00A31F1A">
        <w:rPr>
          <w:rFonts w:ascii="Arial" w:eastAsia="Calibri" w:hAnsi="Arial" w:cs="Arial"/>
          <w:color w:val="000000"/>
        </w:rPr>
        <w:t xml:space="preserve"> servicios con</w:t>
      </w:r>
      <w:r>
        <w:rPr>
          <w:rFonts w:ascii="Arial" w:eastAsia="Calibri" w:hAnsi="Arial" w:cs="Arial"/>
          <w:color w:val="000000"/>
        </w:rPr>
        <w:t xml:space="preserve"> camionetas de 3.5 toneladas y 9</w:t>
      </w:r>
      <w:r w:rsidRPr="00A31F1A">
        <w:rPr>
          <w:rFonts w:ascii="Arial" w:eastAsia="Calibri" w:hAnsi="Arial" w:cs="Arial"/>
          <w:color w:val="000000"/>
        </w:rPr>
        <w:t xml:space="preserve"> servicios con camionetas de 5 toneladas dividido en 5 días.</w:t>
      </w:r>
    </w:p>
    <w:p w14:paraId="65166F5A" w14:textId="77777777" w:rsidR="00E17D6B" w:rsidRPr="00A31F1A" w:rsidRDefault="00E17D6B" w:rsidP="00E17D6B">
      <w:pPr>
        <w:autoSpaceDE w:val="0"/>
        <w:autoSpaceDN w:val="0"/>
        <w:spacing w:after="0" w:line="252" w:lineRule="auto"/>
        <w:jc w:val="both"/>
        <w:rPr>
          <w:rFonts w:ascii="Arial" w:eastAsia="Calibri" w:hAnsi="Arial" w:cs="Arial"/>
          <w:color w:val="000000"/>
        </w:rPr>
      </w:pPr>
    </w:p>
    <w:p w14:paraId="28BAC449" w14:textId="77777777" w:rsidR="00E17D6B" w:rsidRPr="00A31F1A" w:rsidRDefault="00E17D6B" w:rsidP="00E17D6B">
      <w:pPr>
        <w:autoSpaceDE w:val="0"/>
        <w:autoSpaceDN w:val="0"/>
        <w:spacing w:after="0" w:line="252" w:lineRule="auto"/>
        <w:jc w:val="both"/>
        <w:rPr>
          <w:rFonts w:ascii="Arial" w:eastAsia="Calibri" w:hAnsi="Arial" w:cs="Arial"/>
          <w:color w:val="000000"/>
        </w:rPr>
      </w:pPr>
      <w:r w:rsidRPr="00A31F1A">
        <w:rPr>
          <w:rFonts w:ascii="Arial" w:eastAsia="Calibri" w:hAnsi="Arial" w:cs="Arial"/>
          <w:color w:val="000000"/>
        </w:rPr>
        <w:t xml:space="preserve">Nota: Si por necesidad del programa Estudiante Aprueba se modificaran las fechas al proveedor adjudicado se le notificara con 15 días de anticipación. </w:t>
      </w:r>
    </w:p>
    <w:p w14:paraId="2008F046" w14:textId="77777777" w:rsidR="00E17D6B" w:rsidRPr="00A31F1A" w:rsidRDefault="00E17D6B" w:rsidP="00E17D6B">
      <w:pPr>
        <w:autoSpaceDE w:val="0"/>
        <w:autoSpaceDN w:val="0"/>
        <w:spacing w:after="0" w:line="252" w:lineRule="auto"/>
        <w:jc w:val="both"/>
        <w:rPr>
          <w:rFonts w:ascii="Arial" w:eastAsia="Calibri" w:hAnsi="Arial" w:cs="Arial"/>
          <w:color w:val="000000"/>
        </w:rPr>
      </w:pPr>
    </w:p>
    <w:p w14:paraId="11F67969" w14:textId="77777777" w:rsidR="00E17D6B" w:rsidRPr="00A31F1A" w:rsidRDefault="00E17D6B" w:rsidP="00E17D6B">
      <w:pPr>
        <w:autoSpaceDE w:val="0"/>
        <w:autoSpaceDN w:val="0"/>
        <w:spacing w:after="0" w:line="252" w:lineRule="auto"/>
        <w:jc w:val="both"/>
        <w:rPr>
          <w:rFonts w:ascii="Arial" w:eastAsia="Calibri" w:hAnsi="Arial" w:cs="Arial"/>
          <w:color w:val="000000"/>
        </w:rPr>
      </w:pPr>
      <w:r w:rsidRPr="00A31F1A">
        <w:rPr>
          <w:rFonts w:ascii="Arial" w:eastAsia="Calibri" w:hAnsi="Arial" w:cs="Arial"/>
          <w:color w:val="000000"/>
        </w:rPr>
        <w:t>Al proveedor adjudicado se le hará entrega de las rutas, días y vehículos definidos por la</w:t>
      </w:r>
      <w:r>
        <w:rPr>
          <w:rFonts w:ascii="Arial" w:eastAsia="Calibri" w:hAnsi="Arial" w:cs="Arial"/>
          <w:color w:val="000000"/>
        </w:rPr>
        <w:t xml:space="preserve"> Dirección del Programa Estudiante Aprueba en los cuales les indicaran el día de carga y salida de la camionetas por lo que las camionetas cargadas deberán permanecer en la bodega del municipio, y la salida de camionetas con paquetes del programa será al siguiente día.</w:t>
      </w:r>
    </w:p>
    <w:p w14:paraId="379C6BAA" w14:textId="77777777" w:rsidR="00E17D6B" w:rsidRPr="00A31F1A" w:rsidRDefault="00E17D6B" w:rsidP="00E17D6B">
      <w:pPr>
        <w:autoSpaceDE w:val="0"/>
        <w:autoSpaceDN w:val="0"/>
        <w:spacing w:after="0" w:line="252" w:lineRule="auto"/>
        <w:jc w:val="both"/>
        <w:rPr>
          <w:rFonts w:ascii="Arial" w:eastAsia="Calibri" w:hAnsi="Arial" w:cs="Arial"/>
          <w:color w:val="000000"/>
        </w:rPr>
      </w:pPr>
    </w:p>
    <w:p w14:paraId="06DB2D48" w14:textId="000CFA85" w:rsidR="00E17D6B" w:rsidRPr="00A31F1A" w:rsidRDefault="00E17D6B" w:rsidP="00E17D6B">
      <w:pPr>
        <w:spacing w:after="0" w:line="240" w:lineRule="auto"/>
        <w:jc w:val="both"/>
        <w:rPr>
          <w:rFonts w:ascii="Arial" w:eastAsia="Times New Roman" w:hAnsi="Arial" w:cs="Arial"/>
          <w:lang w:eastAsia="es-ES"/>
        </w:rPr>
      </w:pPr>
      <w:r w:rsidRPr="00A31F1A">
        <w:rPr>
          <w:rFonts w:ascii="Arial" w:eastAsia="Times New Roman" w:hAnsi="Arial" w:cs="Arial"/>
          <w:lang w:eastAsia="es-ES"/>
        </w:rPr>
        <w:t xml:space="preserve">El servicio y parque vehicular debe contar con las siguientes </w:t>
      </w:r>
      <w:r>
        <w:rPr>
          <w:rFonts w:ascii="Arial" w:eastAsia="Times New Roman" w:hAnsi="Arial" w:cs="Arial"/>
          <w:lang w:eastAsia="es-ES"/>
        </w:rPr>
        <w:t>condiciones</w:t>
      </w:r>
      <w:r w:rsidRPr="00A31F1A">
        <w:rPr>
          <w:rFonts w:ascii="Arial" w:eastAsia="Times New Roman" w:hAnsi="Arial" w:cs="Arial"/>
          <w:lang w:eastAsia="es-ES"/>
        </w:rPr>
        <w:t>:</w:t>
      </w:r>
    </w:p>
    <w:p w14:paraId="2164D270" w14:textId="77777777" w:rsidR="00E17D6B" w:rsidRPr="00A31F1A" w:rsidRDefault="00E17D6B" w:rsidP="00E17D6B">
      <w:pPr>
        <w:spacing w:after="0" w:line="240" w:lineRule="auto"/>
        <w:jc w:val="both"/>
        <w:rPr>
          <w:rFonts w:ascii="Arial" w:eastAsia="Times New Roman" w:hAnsi="Arial" w:cs="Arial"/>
          <w:lang w:eastAsia="es-ES"/>
        </w:rPr>
      </w:pPr>
    </w:p>
    <w:p w14:paraId="33E9DDC4" w14:textId="77777777" w:rsidR="00E17D6B" w:rsidRPr="00A31F1A" w:rsidRDefault="00E17D6B" w:rsidP="00E17D6B">
      <w:pPr>
        <w:numPr>
          <w:ilvl w:val="0"/>
          <w:numId w:val="22"/>
        </w:numPr>
        <w:spacing w:after="0" w:line="240" w:lineRule="auto"/>
        <w:jc w:val="both"/>
        <w:rPr>
          <w:rFonts w:ascii="Arial" w:eastAsia="Times New Roman" w:hAnsi="Arial" w:cs="Arial"/>
          <w:lang w:eastAsia="es-ES"/>
        </w:rPr>
      </w:pPr>
      <w:r w:rsidRPr="00A31F1A">
        <w:rPr>
          <w:rFonts w:ascii="Arial" w:eastAsia="Times New Roman" w:hAnsi="Arial" w:cs="Arial"/>
          <w:lang w:eastAsia="es-ES"/>
        </w:rPr>
        <w:t>16 camionetas de 1 tonelada (medidas</w:t>
      </w:r>
      <w:r>
        <w:rPr>
          <w:rFonts w:ascii="Arial" w:eastAsia="Times New Roman" w:hAnsi="Arial" w:cs="Arial"/>
          <w:lang w:eastAsia="es-ES"/>
        </w:rPr>
        <w:t xml:space="preserve"> de un aproximado de</w:t>
      </w:r>
      <w:r w:rsidRPr="00A31F1A">
        <w:rPr>
          <w:rFonts w:ascii="Arial" w:eastAsia="Times New Roman" w:hAnsi="Arial" w:cs="Arial"/>
          <w:lang w:eastAsia="es-ES"/>
        </w:rPr>
        <w:t xml:space="preserve"> 2.90 </w:t>
      </w:r>
      <w:proofErr w:type="spellStart"/>
      <w:r w:rsidRPr="00A31F1A">
        <w:rPr>
          <w:rFonts w:ascii="Arial" w:eastAsia="Times New Roman" w:hAnsi="Arial" w:cs="Arial"/>
          <w:lang w:eastAsia="es-ES"/>
        </w:rPr>
        <w:t>mts</w:t>
      </w:r>
      <w:proofErr w:type="spellEnd"/>
      <w:r w:rsidRPr="00A31F1A">
        <w:rPr>
          <w:rFonts w:ascii="Arial" w:eastAsia="Times New Roman" w:hAnsi="Arial" w:cs="Arial"/>
          <w:lang w:eastAsia="es-ES"/>
        </w:rPr>
        <w:t xml:space="preserve"> de largo, 145 </w:t>
      </w:r>
      <w:proofErr w:type="spellStart"/>
      <w:r w:rsidRPr="00A31F1A">
        <w:rPr>
          <w:rFonts w:ascii="Arial" w:eastAsia="Times New Roman" w:hAnsi="Arial" w:cs="Arial"/>
          <w:lang w:eastAsia="es-ES"/>
        </w:rPr>
        <w:t>mts</w:t>
      </w:r>
      <w:proofErr w:type="spellEnd"/>
      <w:r w:rsidRPr="00A31F1A">
        <w:rPr>
          <w:rFonts w:ascii="Arial" w:eastAsia="Times New Roman" w:hAnsi="Arial" w:cs="Arial"/>
          <w:lang w:eastAsia="es-ES"/>
        </w:rPr>
        <w:t xml:space="preserve"> de alto)</w:t>
      </w:r>
    </w:p>
    <w:p w14:paraId="2DED8232" w14:textId="77777777" w:rsidR="00E17D6B" w:rsidRPr="00A31F1A" w:rsidRDefault="00E17D6B" w:rsidP="00E17D6B">
      <w:pPr>
        <w:numPr>
          <w:ilvl w:val="0"/>
          <w:numId w:val="22"/>
        </w:numPr>
        <w:spacing w:after="0" w:line="240" w:lineRule="auto"/>
        <w:jc w:val="both"/>
        <w:rPr>
          <w:rFonts w:ascii="Arial" w:eastAsia="Times New Roman" w:hAnsi="Arial" w:cs="Arial"/>
          <w:lang w:eastAsia="es-ES"/>
        </w:rPr>
      </w:pPr>
      <w:r w:rsidRPr="00A31F1A">
        <w:rPr>
          <w:rFonts w:ascii="Arial" w:eastAsia="Times New Roman" w:hAnsi="Arial" w:cs="Arial"/>
          <w:lang w:eastAsia="es-ES"/>
        </w:rPr>
        <w:t xml:space="preserve">10 camionetas de 3.5 toneladas (medidas </w:t>
      </w:r>
      <w:r>
        <w:rPr>
          <w:rFonts w:ascii="Arial" w:eastAsia="Times New Roman" w:hAnsi="Arial" w:cs="Arial"/>
          <w:lang w:eastAsia="es-ES"/>
        </w:rPr>
        <w:t xml:space="preserve">de un aproximado de </w:t>
      </w:r>
      <w:r w:rsidRPr="00A31F1A">
        <w:rPr>
          <w:rFonts w:ascii="Arial" w:eastAsia="Times New Roman" w:hAnsi="Arial" w:cs="Arial"/>
          <w:lang w:eastAsia="es-ES"/>
        </w:rPr>
        <w:t xml:space="preserve">3.55 </w:t>
      </w:r>
      <w:proofErr w:type="spellStart"/>
      <w:r w:rsidRPr="00A31F1A">
        <w:rPr>
          <w:rFonts w:ascii="Arial" w:eastAsia="Times New Roman" w:hAnsi="Arial" w:cs="Arial"/>
          <w:lang w:eastAsia="es-ES"/>
        </w:rPr>
        <w:t>mts</w:t>
      </w:r>
      <w:proofErr w:type="spellEnd"/>
      <w:r w:rsidRPr="00A31F1A">
        <w:rPr>
          <w:rFonts w:ascii="Arial" w:eastAsia="Times New Roman" w:hAnsi="Arial" w:cs="Arial"/>
          <w:lang w:eastAsia="es-ES"/>
        </w:rPr>
        <w:t xml:space="preserve"> de largo, 2.20 </w:t>
      </w:r>
      <w:proofErr w:type="spellStart"/>
      <w:r w:rsidRPr="00A31F1A">
        <w:rPr>
          <w:rFonts w:ascii="Arial" w:eastAsia="Times New Roman" w:hAnsi="Arial" w:cs="Arial"/>
          <w:lang w:eastAsia="es-ES"/>
        </w:rPr>
        <w:t>mts</w:t>
      </w:r>
      <w:proofErr w:type="spellEnd"/>
      <w:r w:rsidRPr="00A31F1A">
        <w:rPr>
          <w:rFonts w:ascii="Arial" w:eastAsia="Times New Roman" w:hAnsi="Arial" w:cs="Arial"/>
          <w:lang w:eastAsia="es-ES"/>
        </w:rPr>
        <w:t xml:space="preserve"> de alto)</w:t>
      </w:r>
    </w:p>
    <w:p w14:paraId="0BA8716A" w14:textId="77777777" w:rsidR="00E17D6B" w:rsidRPr="00A31F1A" w:rsidRDefault="00E17D6B" w:rsidP="00E17D6B">
      <w:pPr>
        <w:numPr>
          <w:ilvl w:val="0"/>
          <w:numId w:val="22"/>
        </w:numPr>
        <w:spacing w:after="0" w:line="240" w:lineRule="auto"/>
        <w:jc w:val="both"/>
        <w:rPr>
          <w:rFonts w:ascii="Arial" w:eastAsia="Times New Roman" w:hAnsi="Arial" w:cs="Arial"/>
          <w:lang w:eastAsia="es-ES"/>
        </w:rPr>
      </w:pPr>
      <w:r w:rsidRPr="00A31F1A">
        <w:rPr>
          <w:rFonts w:ascii="Arial" w:eastAsia="Times New Roman" w:hAnsi="Arial" w:cs="Arial"/>
          <w:lang w:eastAsia="es-ES"/>
        </w:rPr>
        <w:t>5 camioneta de 5 toneladas (medidas</w:t>
      </w:r>
      <w:r>
        <w:rPr>
          <w:rFonts w:ascii="Arial" w:eastAsia="Times New Roman" w:hAnsi="Arial" w:cs="Arial"/>
          <w:lang w:eastAsia="es-ES"/>
        </w:rPr>
        <w:t xml:space="preserve"> con un aproximado de</w:t>
      </w:r>
      <w:r w:rsidRPr="00A31F1A">
        <w:rPr>
          <w:rFonts w:ascii="Arial" w:eastAsia="Times New Roman" w:hAnsi="Arial" w:cs="Arial"/>
          <w:lang w:eastAsia="es-ES"/>
        </w:rPr>
        <w:t xml:space="preserve"> 5.95 de largo, 2.35 </w:t>
      </w:r>
      <w:proofErr w:type="spellStart"/>
      <w:r w:rsidRPr="00A31F1A">
        <w:rPr>
          <w:rFonts w:ascii="Arial" w:eastAsia="Times New Roman" w:hAnsi="Arial" w:cs="Arial"/>
          <w:lang w:eastAsia="es-ES"/>
        </w:rPr>
        <w:t>mts</w:t>
      </w:r>
      <w:proofErr w:type="spellEnd"/>
      <w:r w:rsidRPr="00A31F1A">
        <w:rPr>
          <w:rFonts w:ascii="Arial" w:eastAsia="Times New Roman" w:hAnsi="Arial" w:cs="Arial"/>
          <w:lang w:eastAsia="es-ES"/>
        </w:rPr>
        <w:t xml:space="preserve"> de alto)</w:t>
      </w:r>
    </w:p>
    <w:p w14:paraId="58139A4A" w14:textId="77777777" w:rsidR="00E17D6B" w:rsidRPr="00A31F1A" w:rsidRDefault="00E17D6B" w:rsidP="00E17D6B">
      <w:pPr>
        <w:numPr>
          <w:ilvl w:val="0"/>
          <w:numId w:val="22"/>
        </w:numPr>
        <w:spacing w:after="0" w:line="240" w:lineRule="auto"/>
        <w:jc w:val="both"/>
        <w:rPr>
          <w:rFonts w:ascii="Arial" w:eastAsia="Times New Roman" w:hAnsi="Arial" w:cs="Arial"/>
          <w:lang w:eastAsia="es-ES"/>
        </w:rPr>
      </w:pPr>
      <w:r w:rsidRPr="00A31F1A">
        <w:rPr>
          <w:rFonts w:ascii="Arial" w:eastAsia="Times New Roman" w:hAnsi="Arial" w:cs="Arial"/>
          <w:lang w:eastAsia="es-ES"/>
        </w:rPr>
        <w:t>Disponibilidad las 24 horas.</w:t>
      </w:r>
    </w:p>
    <w:p w14:paraId="0312FE39" w14:textId="77777777" w:rsidR="00E17D6B" w:rsidRPr="00A31F1A" w:rsidRDefault="00E17D6B" w:rsidP="00E17D6B">
      <w:pPr>
        <w:numPr>
          <w:ilvl w:val="0"/>
          <w:numId w:val="22"/>
        </w:numPr>
        <w:spacing w:after="0" w:line="240" w:lineRule="auto"/>
        <w:jc w:val="both"/>
        <w:rPr>
          <w:rFonts w:ascii="Arial" w:eastAsia="Times New Roman" w:hAnsi="Arial" w:cs="Arial"/>
          <w:lang w:eastAsia="es-ES"/>
        </w:rPr>
      </w:pPr>
      <w:r w:rsidRPr="00A31F1A">
        <w:rPr>
          <w:rFonts w:ascii="Arial" w:eastAsia="Times New Roman" w:hAnsi="Arial" w:cs="Arial"/>
          <w:lang w:eastAsia="es-ES"/>
        </w:rPr>
        <w:t>Kilometraje y gasolina ilimitados.</w:t>
      </w:r>
    </w:p>
    <w:p w14:paraId="0AAF956B" w14:textId="77777777" w:rsidR="00E17D6B" w:rsidRPr="00A31F1A" w:rsidRDefault="00E17D6B" w:rsidP="00E17D6B">
      <w:pPr>
        <w:numPr>
          <w:ilvl w:val="0"/>
          <w:numId w:val="22"/>
        </w:numPr>
        <w:spacing w:after="0" w:line="240" w:lineRule="auto"/>
        <w:jc w:val="both"/>
        <w:rPr>
          <w:rFonts w:ascii="Arial" w:eastAsia="Times New Roman" w:hAnsi="Arial" w:cs="Arial"/>
          <w:lang w:eastAsia="es-ES"/>
        </w:rPr>
      </w:pPr>
      <w:r w:rsidRPr="00A31F1A">
        <w:rPr>
          <w:rFonts w:ascii="Arial" w:eastAsia="Times New Roman" w:hAnsi="Arial" w:cs="Arial"/>
          <w:lang w:eastAsia="es-ES"/>
        </w:rPr>
        <w:t>2 coordinadores de ruta dedicados al proyecto.</w:t>
      </w:r>
    </w:p>
    <w:p w14:paraId="0D03F302" w14:textId="77777777" w:rsidR="00E17D6B" w:rsidRPr="00A31F1A" w:rsidRDefault="00E17D6B" w:rsidP="00E17D6B">
      <w:pPr>
        <w:numPr>
          <w:ilvl w:val="0"/>
          <w:numId w:val="22"/>
        </w:numPr>
        <w:spacing w:after="0" w:line="240" w:lineRule="auto"/>
        <w:jc w:val="both"/>
        <w:rPr>
          <w:rFonts w:ascii="Arial" w:eastAsia="Times New Roman" w:hAnsi="Arial" w:cs="Arial"/>
          <w:lang w:eastAsia="es-ES"/>
        </w:rPr>
      </w:pPr>
      <w:r w:rsidRPr="00A31F1A">
        <w:rPr>
          <w:rFonts w:ascii="Arial" w:eastAsia="Times New Roman" w:hAnsi="Arial" w:cs="Arial"/>
          <w:lang w:eastAsia="es-ES"/>
        </w:rPr>
        <w:t>Servicio de carga en la bodega Maniobras de carga y descarga en la bodega y los  planteles educativos</w:t>
      </w:r>
    </w:p>
    <w:p w14:paraId="6B8E429F" w14:textId="77777777" w:rsidR="00E17D6B" w:rsidRPr="00A31F1A" w:rsidRDefault="00E17D6B" w:rsidP="00E17D6B">
      <w:pPr>
        <w:numPr>
          <w:ilvl w:val="0"/>
          <w:numId w:val="22"/>
        </w:numPr>
        <w:spacing w:after="0" w:line="240" w:lineRule="auto"/>
        <w:jc w:val="both"/>
        <w:rPr>
          <w:rFonts w:ascii="Arial" w:eastAsia="Times New Roman" w:hAnsi="Arial" w:cs="Arial"/>
          <w:lang w:eastAsia="es-ES"/>
        </w:rPr>
      </w:pPr>
      <w:r w:rsidRPr="00A31F1A">
        <w:rPr>
          <w:rFonts w:ascii="Arial" w:eastAsia="Times New Roman" w:hAnsi="Arial" w:cs="Arial"/>
          <w:lang w:eastAsia="es-ES"/>
        </w:rPr>
        <w:t>Disponibilidad de 2 vehículos adicionales SIN COSTO para atención a imprevistos.</w:t>
      </w:r>
    </w:p>
    <w:p w14:paraId="4B9EB378" w14:textId="77777777" w:rsidR="00E17D6B" w:rsidRPr="00A31F1A" w:rsidRDefault="00E17D6B" w:rsidP="00E17D6B">
      <w:pPr>
        <w:numPr>
          <w:ilvl w:val="0"/>
          <w:numId w:val="22"/>
        </w:numPr>
        <w:spacing w:after="0" w:line="240" w:lineRule="auto"/>
        <w:jc w:val="both"/>
        <w:rPr>
          <w:rFonts w:ascii="Arial" w:eastAsia="Times New Roman" w:hAnsi="Arial" w:cs="Arial"/>
          <w:lang w:eastAsia="es-ES"/>
        </w:rPr>
      </w:pPr>
      <w:r w:rsidRPr="00A31F1A">
        <w:rPr>
          <w:rFonts w:ascii="Arial" w:eastAsia="Times New Roman" w:hAnsi="Arial" w:cs="Arial"/>
          <w:lang w:eastAsia="es-ES"/>
        </w:rPr>
        <w:t>Choferes para cada unidad, con buena presentación y capacitados que cuenten con licencia vigente.</w:t>
      </w:r>
    </w:p>
    <w:p w14:paraId="2257D026" w14:textId="77777777" w:rsidR="00E17D6B" w:rsidRPr="00A31F1A" w:rsidRDefault="00E17D6B" w:rsidP="00E17D6B">
      <w:pPr>
        <w:numPr>
          <w:ilvl w:val="0"/>
          <w:numId w:val="22"/>
        </w:numPr>
        <w:spacing w:after="0" w:line="240" w:lineRule="auto"/>
        <w:jc w:val="both"/>
        <w:rPr>
          <w:rFonts w:ascii="Arial" w:eastAsia="Times New Roman" w:hAnsi="Arial" w:cs="Arial"/>
          <w:lang w:eastAsia="es-ES"/>
        </w:rPr>
      </w:pPr>
      <w:r w:rsidRPr="00A31F1A">
        <w:rPr>
          <w:rFonts w:ascii="Arial" w:eastAsia="Times New Roman" w:hAnsi="Arial" w:cs="Arial"/>
          <w:lang w:eastAsia="es-ES"/>
        </w:rPr>
        <w:t>Vehículos con póliza de seguro vigente de acuerdo a la Ley de Movilidad del Estado de Jalisco.</w:t>
      </w:r>
    </w:p>
    <w:p w14:paraId="1DD8F535" w14:textId="77777777" w:rsidR="00E17D6B" w:rsidRPr="00A31F1A" w:rsidRDefault="00E17D6B" w:rsidP="00E17D6B">
      <w:pPr>
        <w:numPr>
          <w:ilvl w:val="0"/>
          <w:numId w:val="22"/>
        </w:numPr>
        <w:spacing w:after="0" w:line="240" w:lineRule="auto"/>
        <w:jc w:val="both"/>
        <w:rPr>
          <w:rFonts w:ascii="Arial" w:eastAsia="Times New Roman" w:hAnsi="Arial" w:cs="Arial"/>
          <w:lang w:eastAsia="es-ES"/>
        </w:rPr>
      </w:pPr>
      <w:r w:rsidRPr="00A31F1A">
        <w:rPr>
          <w:rFonts w:ascii="Arial" w:eastAsia="Times New Roman" w:hAnsi="Arial" w:cs="Arial"/>
          <w:lang w:eastAsia="es-ES"/>
        </w:rPr>
        <w:t>Maniobras de carga y descarga en la bodega y los planteles educativos dentro de Tlajomulco de Zúñiga, Jalisco.</w:t>
      </w:r>
    </w:p>
    <w:p w14:paraId="2743BCF6" w14:textId="77777777" w:rsidR="00E17D6B" w:rsidRPr="00A31F1A" w:rsidRDefault="00E17D6B" w:rsidP="00E17D6B">
      <w:pPr>
        <w:spacing w:after="0" w:line="240" w:lineRule="auto"/>
        <w:jc w:val="both"/>
        <w:rPr>
          <w:rFonts w:ascii="Arial" w:eastAsia="Times New Roman" w:hAnsi="Arial" w:cs="Arial"/>
          <w:lang w:eastAsia="es-ES"/>
        </w:rPr>
      </w:pPr>
    </w:p>
    <w:p w14:paraId="6CB4E083" w14:textId="77777777" w:rsidR="00E17D6B" w:rsidRDefault="00E17D6B" w:rsidP="00E17D6B">
      <w:pPr>
        <w:spacing w:after="0" w:line="240" w:lineRule="auto"/>
        <w:jc w:val="both"/>
        <w:rPr>
          <w:rFonts w:ascii="Arial" w:eastAsia="Times New Roman" w:hAnsi="Arial" w:cs="Arial"/>
          <w:lang w:val="es-ES" w:eastAsia="es-ES"/>
        </w:rPr>
      </w:pPr>
    </w:p>
    <w:p w14:paraId="09AABFAF" w14:textId="77777777" w:rsidR="00F05B90" w:rsidRDefault="00F05B90" w:rsidP="00E17D6B">
      <w:pPr>
        <w:spacing w:after="0" w:line="240" w:lineRule="auto"/>
        <w:jc w:val="both"/>
        <w:rPr>
          <w:rFonts w:ascii="Arial" w:eastAsia="Times New Roman" w:hAnsi="Arial" w:cs="Arial"/>
          <w:lang w:val="es-ES" w:eastAsia="es-ES"/>
        </w:rPr>
      </w:pPr>
    </w:p>
    <w:p w14:paraId="7688463B" w14:textId="77777777" w:rsidR="00F05B90" w:rsidRDefault="00F05B90" w:rsidP="00E17D6B">
      <w:pPr>
        <w:spacing w:after="0" w:line="240" w:lineRule="auto"/>
        <w:jc w:val="both"/>
        <w:rPr>
          <w:rFonts w:ascii="Arial" w:eastAsia="Times New Roman" w:hAnsi="Arial" w:cs="Arial"/>
          <w:lang w:val="es-ES" w:eastAsia="es-ES"/>
        </w:rPr>
      </w:pPr>
    </w:p>
    <w:p w14:paraId="64FB4556" w14:textId="77777777" w:rsidR="00F05B90" w:rsidRDefault="00F05B90" w:rsidP="00E17D6B">
      <w:pPr>
        <w:spacing w:after="0" w:line="240" w:lineRule="auto"/>
        <w:jc w:val="both"/>
        <w:rPr>
          <w:rFonts w:ascii="Arial" w:eastAsia="Times New Roman" w:hAnsi="Arial" w:cs="Arial"/>
          <w:lang w:val="es-ES" w:eastAsia="es-ES"/>
        </w:rPr>
      </w:pPr>
    </w:p>
    <w:p w14:paraId="169FD07B" w14:textId="77777777" w:rsidR="00F05B90" w:rsidRDefault="00F05B90" w:rsidP="00E17D6B">
      <w:pPr>
        <w:spacing w:after="0" w:line="240" w:lineRule="auto"/>
        <w:jc w:val="both"/>
        <w:rPr>
          <w:rFonts w:ascii="Arial" w:eastAsia="Times New Roman" w:hAnsi="Arial" w:cs="Arial"/>
          <w:lang w:val="es-ES" w:eastAsia="es-ES"/>
        </w:rPr>
      </w:pPr>
    </w:p>
    <w:p w14:paraId="0C0DC92A" w14:textId="77777777" w:rsidR="00F05B90" w:rsidRDefault="00F05B90" w:rsidP="00E17D6B">
      <w:pPr>
        <w:spacing w:after="0" w:line="240" w:lineRule="auto"/>
        <w:jc w:val="both"/>
        <w:rPr>
          <w:rFonts w:ascii="Arial" w:eastAsia="Times New Roman" w:hAnsi="Arial" w:cs="Arial"/>
          <w:lang w:val="es-ES" w:eastAsia="es-ES"/>
        </w:rPr>
      </w:pPr>
    </w:p>
    <w:p w14:paraId="07EB18DE" w14:textId="77777777" w:rsidR="00F05B90" w:rsidRDefault="00F05B90" w:rsidP="00E17D6B">
      <w:pPr>
        <w:spacing w:after="0" w:line="240" w:lineRule="auto"/>
        <w:jc w:val="both"/>
        <w:rPr>
          <w:rFonts w:ascii="Arial" w:eastAsia="Times New Roman" w:hAnsi="Arial" w:cs="Arial"/>
          <w:lang w:val="es-ES" w:eastAsia="es-ES"/>
        </w:rPr>
      </w:pPr>
    </w:p>
    <w:p w14:paraId="6125B07F" w14:textId="77777777" w:rsidR="00F05B90" w:rsidRDefault="00F05B90" w:rsidP="00E17D6B">
      <w:pPr>
        <w:spacing w:after="0" w:line="240" w:lineRule="auto"/>
        <w:jc w:val="both"/>
        <w:rPr>
          <w:rFonts w:ascii="Arial" w:eastAsia="Times New Roman" w:hAnsi="Arial" w:cs="Arial"/>
          <w:lang w:val="es-ES" w:eastAsia="es-ES"/>
        </w:rPr>
      </w:pPr>
    </w:p>
    <w:p w14:paraId="7DF0ECA6" w14:textId="77777777" w:rsidR="00F05B90" w:rsidRDefault="00F05B90" w:rsidP="00E17D6B">
      <w:pPr>
        <w:spacing w:after="0" w:line="240" w:lineRule="auto"/>
        <w:jc w:val="both"/>
        <w:rPr>
          <w:rFonts w:ascii="Arial" w:eastAsia="Times New Roman" w:hAnsi="Arial" w:cs="Arial"/>
          <w:lang w:val="es-ES" w:eastAsia="es-ES"/>
        </w:rPr>
      </w:pPr>
    </w:p>
    <w:p w14:paraId="1EB38774" w14:textId="77777777" w:rsidR="00F05B90" w:rsidRDefault="00F05B90" w:rsidP="00E17D6B">
      <w:pPr>
        <w:spacing w:after="0" w:line="240" w:lineRule="auto"/>
        <w:jc w:val="both"/>
        <w:rPr>
          <w:rFonts w:ascii="Arial" w:eastAsia="Times New Roman" w:hAnsi="Arial" w:cs="Arial"/>
          <w:lang w:val="es-ES" w:eastAsia="es-ES"/>
        </w:rPr>
      </w:pPr>
    </w:p>
    <w:p w14:paraId="68603D63" w14:textId="77777777" w:rsidR="00F05B90" w:rsidRDefault="00F05B90" w:rsidP="00E17D6B">
      <w:pPr>
        <w:spacing w:after="0" w:line="240" w:lineRule="auto"/>
        <w:jc w:val="both"/>
        <w:rPr>
          <w:rFonts w:ascii="Arial" w:eastAsia="Times New Roman" w:hAnsi="Arial" w:cs="Arial"/>
          <w:lang w:val="es-ES" w:eastAsia="es-ES"/>
        </w:rPr>
      </w:pPr>
    </w:p>
    <w:p w14:paraId="4F1FED69" w14:textId="77777777" w:rsidR="00F05B90" w:rsidRDefault="00F05B90" w:rsidP="00E17D6B">
      <w:pPr>
        <w:spacing w:after="0" w:line="240" w:lineRule="auto"/>
        <w:jc w:val="both"/>
        <w:rPr>
          <w:rFonts w:ascii="Arial" w:eastAsia="Times New Roman" w:hAnsi="Arial" w:cs="Arial"/>
          <w:lang w:val="es-ES" w:eastAsia="es-ES"/>
        </w:rPr>
      </w:pPr>
    </w:p>
    <w:p w14:paraId="16E3A4F2" w14:textId="77777777" w:rsidR="00F05B90" w:rsidRDefault="00F05B90" w:rsidP="00E17D6B">
      <w:pPr>
        <w:spacing w:after="0" w:line="240" w:lineRule="auto"/>
        <w:jc w:val="both"/>
        <w:rPr>
          <w:rFonts w:ascii="Arial" w:eastAsia="Times New Roman" w:hAnsi="Arial" w:cs="Arial"/>
          <w:lang w:val="es-ES" w:eastAsia="es-ES"/>
        </w:rPr>
      </w:pPr>
    </w:p>
    <w:p w14:paraId="363B9C8D" w14:textId="77777777" w:rsidR="00F05B90" w:rsidRDefault="00F05B90" w:rsidP="00E17D6B">
      <w:pPr>
        <w:spacing w:after="0" w:line="240" w:lineRule="auto"/>
        <w:jc w:val="both"/>
        <w:rPr>
          <w:rFonts w:ascii="Arial" w:eastAsia="Times New Roman" w:hAnsi="Arial" w:cs="Arial"/>
          <w:lang w:val="es-ES" w:eastAsia="es-ES"/>
        </w:rPr>
      </w:pPr>
    </w:p>
    <w:p w14:paraId="37A6CB5D" w14:textId="77777777" w:rsidR="00F05B90" w:rsidRPr="00A31F1A" w:rsidRDefault="00F05B90" w:rsidP="00E17D6B">
      <w:pPr>
        <w:spacing w:after="0" w:line="240" w:lineRule="auto"/>
        <w:jc w:val="both"/>
        <w:rPr>
          <w:rFonts w:ascii="Arial" w:eastAsia="Times New Roman" w:hAnsi="Arial" w:cs="Arial"/>
          <w:lang w:val="es-ES" w:eastAsia="es-ES"/>
        </w:rPr>
      </w:pPr>
      <w:bookmarkStart w:id="0" w:name="_GoBack"/>
      <w:bookmarkEnd w:id="0"/>
    </w:p>
    <w:p w14:paraId="64D04725" w14:textId="77777777" w:rsidR="00F05B90" w:rsidRPr="00C9432F" w:rsidRDefault="00F05B90" w:rsidP="00F05B90">
      <w:pPr>
        <w:spacing w:after="0" w:line="240" w:lineRule="auto"/>
        <w:ind w:firstLine="708"/>
        <w:jc w:val="center"/>
        <w:rPr>
          <w:rFonts w:ascii="Arial" w:hAnsi="Arial" w:cs="Arial"/>
          <w:b/>
          <w:sz w:val="32"/>
          <w:szCs w:val="32"/>
        </w:rPr>
      </w:pPr>
      <w:r w:rsidRPr="00C9432F">
        <w:rPr>
          <w:rFonts w:ascii="Arial" w:hAnsi="Arial" w:cs="Arial"/>
          <w:b/>
          <w:sz w:val="32"/>
          <w:szCs w:val="32"/>
        </w:rPr>
        <w:t>ORDEN DE PAGO</w:t>
      </w:r>
    </w:p>
    <w:p w14:paraId="25463A9F" w14:textId="324E2A1B" w:rsidR="00F05B90" w:rsidRPr="00C9432F" w:rsidRDefault="00F05B90" w:rsidP="00F05B90">
      <w:pPr>
        <w:spacing w:after="0" w:line="240" w:lineRule="auto"/>
        <w:ind w:firstLine="708"/>
        <w:jc w:val="center"/>
        <w:rPr>
          <w:rFonts w:ascii="Arial" w:hAnsi="Arial" w:cs="Arial"/>
          <w:sz w:val="28"/>
          <w:szCs w:val="28"/>
        </w:rPr>
      </w:pPr>
      <w:r>
        <w:rPr>
          <w:rFonts w:ascii="Arial" w:hAnsi="Arial" w:cs="Arial"/>
          <w:sz w:val="28"/>
          <w:szCs w:val="28"/>
        </w:rPr>
        <w:t xml:space="preserve">BASES DE LICITACIÓN </w:t>
      </w:r>
      <w:proofErr w:type="spellStart"/>
      <w:r>
        <w:rPr>
          <w:rFonts w:ascii="Arial" w:hAnsi="Arial" w:cs="Arial"/>
          <w:sz w:val="28"/>
          <w:szCs w:val="28"/>
        </w:rPr>
        <w:t>OM</w:t>
      </w:r>
      <w:proofErr w:type="spellEnd"/>
      <w:r>
        <w:rPr>
          <w:rFonts w:ascii="Arial" w:hAnsi="Arial" w:cs="Arial"/>
          <w:sz w:val="28"/>
          <w:szCs w:val="28"/>
        </w:rPr>
        <w:t>-30</w:t>
      </w:r>
      <w:r w:rsidRPr="00C9432F">
        <w:rPr>
          <w:rFonts w:ascii="Arial" w:hAnsi="Arial" w:cs="Arial"/>
          <w:sz w:val="28"/>
          <w:szCs w:val="28"/>
        </w:rPr>
        <w:t>/2021</w:t>
      </w:r>
    </w:p>
    <w:p w14:paraId="1243B9FC" w14:textId="77777777" w:rsidR="00F05B90" w:rsidRPr="00C9432F" w:rsidRDefault="00F05B90" w:rsidP="00F05B90">
      <w:pPr>
        <w:spacing w:after="0" w:line="240" w:lineRule="auto"/>
        <w:ind w:firstLine="708"/>
        <w:jc w:val="center"/>
        <w:rPr>
          <w:rFonts w:ascii="Arial" w:hAnsi="Arial" w:cs="Arial"/>
          <w:sz w:val="28"/>
          <w:szCs w:val="28"/>
        </w:rPr>
      </w:pPr>
    </w:p>
    <w:tbl>
      <w:tblPr>
        <w:tblStyle w:val="Tablaconcuadrcula611"/>
        <w:tblW w:w="0" w:type="auto"/>
        <w:tblInd w:w="730" w:type="dxa"/>
        <w:tblLook w:val="04A0" w:firstRow="1" w:lastRow="0" w:firstColumn="1" w:lastColumn="0" w:noHBand="0" w:noVBand="1"/>
      </w:tblPr>
      <w:tblGrid>
        <w:gridCol w:w="4527"/>
        <w:gridCol w:w="4527"/>
      </w:tblGrid>
      <w:tr w:rsidR="00F05B90" w:rsidRPr="00C9432F" w14:paraId="340B92B4" w14:textId="77777777" w:rsidTr="00483EF8">
        <w:tc>
          <w:tcPr>
            <w:tcW w:w="9054" w:type="dxa"/>
            <w:gridSpan w:val="2"/>
          </w:tcPr>
          <w:p w14:paraId="4B42B251" w14:textId="77777777" w:rsidR="00F05B90" w:rsidRPr="00C9432F" w:rsidRDefault="00F05B90" w:rsidP="00483EF8">
            <w:pPr>
              <w:rPr>
                <w:rFonts w:ascii="Arial" w:hAnsi="Arial" w:cs="Arial"/>
              </w:rPr>
            </w:pPr>
          </w:p>
          <w:p w14:paraId="58BFA8FD" w14:textId="77777777" w:rsidR="00F05B90" w:rsidRPr="00C9432F" w:rsidRDefault="00F05B90" w:rsidP="00483EF8">
            <w:pPr>
              <w:rPr>
                <w:rFonts w:ascii="Arial" w:hAnsi="Arial" w:cs="Arial"/>
              </w:rPr>
            </w:pPr>
          </w:p>
          <w:p w14:paraId="4BC2CA66" w14:textId="77777777" w:rsidR="00F05B90" w:rsidRPr="00C9432F" w:rsidRDefault="00F05B90" w:rsidP="00483EF8">
            <w:pPr>
              <w:jc w:val="center"/>
              <w:rPr>
                <w:rFonts w:ascii="Arial" w:hAnsi="Arial" w:cs="Arial"/>
              </w:rPr>
            </w:pPr>
            <w:r w:rsidRPr="00C9432F">
              <w:rPr>
                <w:rFonts w:ascii="Arial" w:hAnsi="Arial" w:cs="Arial"/>
                <w:noProof/>
                <w:lang w:eastAsia="es-MX"/>
              </w:rPr>
              <w:drawing>
                <wp:inline distT="0" distB="0" distL="0" distR="0" wp14:anchorId="0B552E74" wp14:editId="5DE3DD39">
                  <wp:extent cx="2322830" cy="725170"/>
                  <wp:effectExtent l="0" t="0" r="127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22830" cy="725170"/>
                          </a:xfrm>
                          <a:prstGeom prst="rect">
                            <a:avLst/>
                          </a:prstGeom>
                          <a:noFill/>
                        </pic:spPr>
                      </pic:pic>
                    </a:graphicData>
                  </a:graphic>
                </wp:inline>
              </w:drawing>
            </w:r>
          </w:p>
          <w:p w14:paraId="0ADB98C1" w14:textId="77777777" w:rsidR="00F05B90" w:rsidRPr="00C9432F" w:rsidRDefault="00F05B90" w:rsidP="00483EF8">
            <w:pPr>
              <w:rPr>
                <w:rFonts w:ascii="Arial" w:hAnsi="Arial" w:cs="Arial"/>
              </w:rPr>
            </w:pPr>
          </w:p>
          <w:p w14:paraId="257FD498" w14:textId="77777777" w:rsidR="00F05B90" w:rsidRPr="00C9432F" w:rsidRDefault="00F05B90" w:rsidP="00483EF8">
            <w:pPr>
              <w:rPr>
                <w:rFonts w:ascii="Arial" w:hAnsi="Arial" w:cs="Arial"/>
              </w:rPr>
            </w:pPr>
          </w:p>
        </w:tc>
      </w:tr>
      <w:tr w:rsidR="00F05B90" w:rsidRPr="00C9432F" w14:paraId="0AAF6B38" w14:textId="77777777" w:rsidTr="00483EF8">
        <w:tc>
          <w:tcPr>
            <w:tcW w:w="9054" w:type="dxa"/>
            <w:gridSpan w:val="2"/>
          </w:tcPr>
          <w:p w14:paraId="3B07C1CE" w14:textId="77777777" w:rsidR="00F05B90" w:rsidRPr="00C9432F" w:rsidRDefault="00F05B90" w:rsidP="00483EF8">
            <w:pPr>
              <w:jc w:val="center"/>
              <w:rPr>
                <w:rFonts w:ascii="Arial" w:hAnsi="Arial" w:cs="Arial"/>
                <w:b/>
              </w:rPr>
            </w:pPr>
            <w:r w:rsidRPr="00C9432F">
              <w:rPr>
                <w:rFonts w:ascii="Arial" w:hAnsi="Arial" w:cs="Arial"/>
                <w:b/>
              </w:rPr>
              <w:t>MUNICIPIO DE TLAJOMULCO DE ZÚÑIGA, JALISCO</w:t>
            </w:r>
          </w:p>
          <w:p w14:paraId="33A2E171" w14:textId="77777777" w:rsidR="00F05B90" w:rsidRPr="00C9432F" w:rsidRDefault="00F05B90" w:rsidP="00483EF8">
            <w:pPr>
              <w:jc w:val="center"/>
              <w:rPr>
                <w:rFonts w:ascii="Arial" w:hAnsi="Arial" w:cs="Arial"/>
              </w:rPr>
            </w:pPr>
            <w:r w:rsidRPr="00C9432F">
              <w:rPr>
                <w:rFonts w:ascii="Arial" w:hAnsi="Arial" w:cs="Arial"/>
                <w:b/>
              </w:rPr>
              <w:t>DIRECCIÓN DE RECURSOS MATERIALES</w:t>
            </w:r>
          </w:p>
        </w:tc>
      </w:tr>
      <w:tr w:rsidR="00F05B90" w:rsidRPr="00C9432F" w14:paraId="4EAEBFD0" w14:textId="77777777" w:rsidTr="00483EF8">
        <w:tc>
          <w:tcPr>
            <w:tcW w:w="9054" w:type="dxa"/>
            <w:gridSpan w:val="2"/>
          </w:tcPr>
          <w:p w14:paraId="06B0FB8B" w14:textId="77777777" w:rsidR="00F05B90" w:rsidRPr="00C9432F" w:rsidRDefault="00F05B90" w:rsidP="00483EF8">
            <w:pPr>
              <w:jc w:val="center"/>
              <w:rPr>
                <w:rFonts w:ascii="Arial" w:hAnsi="Arial" w:cs="Arial"/>
              </w:rPr>
            </w:pPr>
            <w:r w:rsidRPr="00C9432F">
              <w:rPr>
                <w:rFonts w:ascii="Arial" w:hAnsi="Arial" w:cs="Arial"/>
              </w:rPr>
              <w:t>DATOS DE LICITACIÓN</w:t>
            </w:r>
          </w:p>
        </w:tc>
      </w:tr>
      <w:tr w:rsidR="00F05B90" w:rsidRPr="00C9432F" w14:paraId="4F53DA7A" w14:textId="77777777" w:rsidTr="00483EF8">
        <w:tc>
          <w:tcPr>
            <w:tcW w:w="9054" w:type="dxa"/>
            <w:gridSpan w:val="2"/>
          </w:tcPr>
          <w:p w14:paraId="210170DF" w14:textId="77777777" w:rsidR="00F05B90" w:rsidRPr="00C9432F" w:rsidRDefault="00F05B90" w:rsidP="00483EF8">
            <w:pPr>
              <w:jc w:val="both"/>
              <w:rPr>
                <w:rFonts w:ascii="Arial" w:hAnsi="Arial" w:cs="Arial"/>
              </w:rPr>
            </w:pPr>
            <w:r w:rsidRPr="00C9432F">
              <w:rPr>
                <w:rFonts w:ascii="Arial" w:hAnsi="Arial" w:cs="Arial"/>
              </w:rPr>
              <w:t>IMPORTE: $300.00     CON LETRA: TRESCIENTOS PESOS, 00/100, M. N.</w:t>
            </w:r>
          </w:p>
        </w:tc>
      </w:tr>
      <w:tr w:rsidR="00F05B90" w:rsidRPr="00C9432F" w14:paraId="78DB0C7B" w14:textId="77777777" w:rsidTr="00483EF8">
        <w:tc>
          <w:tcPr>
            <w:tcW w:w="4527" w:type="dxa"/>
          </w:tcPr>
          <w:p w14:paraId="5EF14E63" w14:textId="77777777" w:rsidR="00F05B90" w:rsidRPr="00C9432F" w:rsidRDefault="00F05B90" w:rsidP="00483EF8">
            <w:pPr>
              <w:jc w:val="both"/>
              <w:rPr>
                <w:rFonts w:ascii="Arial" w:hAnsi="Arial" w:cs="Arial"/>
              </w:rPr>
            </w:pPr>
            <w:r w:rsidRPr="00C9432F">
              <w:rPr>
                <w:rFonts w:ascii="Arial" w:hAnsi="Arial" w:cs="Arial"/>
              </w:rPr>
              <w:t>LICITACIÓN PÚBLICA LOCAL</w:t>
            </w:r>
          </w:p>
        </w:tc>
        <w:tc>
          <w:tcPr>
            <w:tcW w:w="4527" w:type="dxa"/>
          </w:tcPr>
          <w:p w14:paraId="6A592486" w14:textId="43BFFF02" w:rsidR="00F05B90" w:rsidRPr="00C9432F" w:rsidRDefault="00F05B90" w:rsidP="00F05B90">
            <w:pPr>
              <w:jc w:val="both"/>
              <w:rPr>
                <w:rFonts w:ascii="Arial" w:hAnsi="Arial" w:cs="Arial"/>
              </w:rPr>
            </w:pPr>
            <w:proofErr w:type="spellStart"/>
            <w:r w:rsidRPr="00F05B90">
              <w:rPr>
                <w:rFonts w:ascii="Arial" w:hAnsi="Arial" w:cs="Arial"/>
              </w:rPr>
              <w:t>OM</w:t>
            </w:r>
            <w:proofErr w:type="spellEnd"/>
            <w:r w:rsidRPr="00F05B90">
              <w:rPr>
                <w:rFonts w:ascii="Arial" w:hAnsi="Arial" w:cs="Arial"/>
              </w:rPr>
              <w:t>-30/2021</w:t>
            </w:r>
            <w:r>
              <w:rPr>
                <w:rFonts w:ascii="Arial" w:hAnsi="Arial" w:cs="Arial"/>
              </w:rPr>
              <w:t xml:space="preserve"> </w:t>
            </w:r>
            <w:r w:rsidRPr="00F05B90">
              <w:rPr>
                <w:rFonts w:ascii="Arial" w:hAnsi="Arial" w:cs="Arial"/>
              </w:rPr>
              <w:t>“ADQUISICIÓN DEL SERVICIO DE ARRENDAMIENTO DE CAMIONES PARA TRASLADO DE ÚTILES Y UNIFORMES DEL GOBIERNO MUNICIPAL DE TLAJOMULCO DE ZÚÑIGA, JALISCO”</w:t>
            </w:r>
            <w:r w:rsidRPr="00E653C7">
              <w:rPr>
                <w:rFonts w:ascii="Arial" w:hAnsi="Arial" w:cs="Arial"/>
              </w:rPr>
              <w:t>”</w:t>
            </w:r>
          </w:p>
        </w:tc>
      </w:tr>
      <w:tr w:rsidR="00F05B90" w:rsidRPr="00C9432F" w14:paraId="2F75BBD6" w14:textId="77777777" w:rsidTr="00483EF8">
        <w:tc>
          <w:tcPr>
            <w:tcW w:w="9054" w:type="dxa"/>
            <w:gridSpan w:val="2"/>
          </w:tcPr>
          <w:p w14:paraId="067AC8CB" w14:textId="77777777" w:rsidR="00F05B90" w:rsidRPr="00C9432F" w:rsidRDefault="00F05B90" w:rsidP="00483EF8">
            <w:pPr>
              <w:jc w:val="center"/>
              <w:rPr>
                <w:rFonts w:ascii="Arial" w:hAnsi="Arial" w:cs="Arial"/>
                <w:b/>
              </w:rPr>
            </w:pPr>
            <w:r w:rsidRPr="00C9432F">
              <w:rPr>
                <w:rFonts w:ascii="Arial" w:hAnsi="Arial" w:cs="Arial"/>
                <w:b/>
              </w:rPr>
              <w:t>DATOS DEL LICITANTE</w:t>
            </w:r>
          </w:p>
        </w:tc>
      </w:tr>
      <w:tr w:rsidR="00F05B90" w:rsidRPr="00C9432F" w14:paraId="31CA08E5" w14:textId="77777777" w:rsidTr="00483EF8">
        <w:tc>
          <w:tcPr>
            <w:tcW w:w="4527" w:type="dxa"/>
          </w:tcPr>
          <w:p w14:paraId="52B3BB09" w14:textId="77777777" w:rsidR="00F05B90" w:rsidRPr="00C9432F" w:rsidRDefault="00F05B90" w:rsidP="00483EF8">
            <w:pPr>
              <w:jc w:val="both"/>
              <w:rPr>
                <w:rFonts w:ascii="Arial" w:hAnsi="Arial" w:cs="Arial"/>
              </w:rPr>
            </w:pPr>
            <w:r w:rsidRPr="00C9432F">
              <w:rPr>
                <w:rFonts w:ascii="Arial" w:hAnsi="Arial" w:cs="Arial"/>
              </w:rPr>
              <w:t xml:space="preserve">LICITANTE </w:t>
            </w:r>
          </w:p>
        </w:tc>
        <w:tc>
          <w:tcPr>
            <w:tcW w:w="4527" w:type="dxa"/>
          </w:tcPr>
          <w:p w14:paraId="541B2E3F" w14:textId="77777777" w:rsidR="00F05B90" w:rsidRPr="00C9432F" w:rsidRDefault="00F05B90" w:rsidP="00483EF8">
            <w:pPr>
              <w:jc w:val="both"/>
              <w:rPr>
                <w:rFonts w:ascii="Arial" w:hAnsi="Arial" w:cs="Arial"/>
              </w:rPr>
            </w:pPr>
          </w:p>
        </w:tc>
      </w:tr>
      <w:tr w:rsidR="00F05B90" w:rsidRPr="00C9432F" w14:paraId="587CB555" w14:textId="77777777" w:rsidTr="00483EF8">
        <w:tc>
          <w:tcPr>
            <w:tcW w:w="4527" w:type="dxa"/>
          </w:tcPr>
          <w:p w14:paraId="2EC40326" w14:textId="77777777" w:rsidR="00F05B90" w:rsidRPr="00C9432F" w:rsidRDefault="00F05B90" w:rsidP="00483EF8">
            <w:pPr>
              <w:jc w:val="both"/>
              <w:rPr>
                <w:rFonts w:ascii="Arial" w:hAnsi="Arial" w:cs="Arial"/>
              </w:rPr>
            </w:pPr>
            <w:r w:rsidRPr="00C9432F">
              <w:rPr>
                <w:rFonts w:ascii="Arial" w:hAnsi="Arial" w:cs="Arial"/>
              </w:rPr>
              <w:t>R. F. C.</w:t>
            </w:r>
          </w:p>
        </w:tc>
        <w:tc>
          <w:tcPr>
            <w:tcW w:w="4527" w:type="dxa"/>
          </w:tcPr>
          <w:p w14:paraId="30B986FF" w14:textId="77777777" w:rsidR="00F05B90" w:rsidRPr="00C9432F" w:rsidRDefault="00F05B90" w:rsidP="00483EF8">
            <w:pPr>
              <w:jc w:val="both"/>
              <w:rPr>
                <w:rFonts w:ascii="Arial" w:hAnsi="Arial" w:cs="Arial"/>
              </w:rPr>
            </w:pPr>
          </w:p>
        </w:tc>
      </w:tr>
      <w:tr w:rsidR="00F05B90" w:rsidRPr="00C9432F" w14:paraId="299C0B3F" w14:textId="77777777" w:rsidTr="00483EF8">
        <w:tc>
          <w:tcPr>
            <w:tcW w:w="4527" w:type="dxa"/>
          </w:tcPr>
          <w:p w14:paraId="43456FC5" w14:textId="77777777" w:rsidR="00F05B90" w:rsidRPr="00C9432F" w:rsidRDefault="00F05B90" w:rsidP="00483EF8">
            <w:pPr>
              <w:jc w:val="both"/>
              <w:rPr>
                <w:rFonts w:ascii="Arial" w:hAnsi="Arial" w:cs="Arial"/>
              </w:rPr>
            </w:pPr>
            <w:r w:rsidRPr="00C9432F">
              <w:rPr>
                <w:rFonts w:ascii="Arial" w:hAnsi="Arial" w:cs="Arial"/>
              </w:rPr>
              <w:t>NO. DE PROVEEDOR (PARA EL CASO DE CONTAR CON NÚMERO)</w:t>
            </w:r>
          </w:p>
        </w:tc>
        <w:tc>
          <w:tcPr>
            <w:tcW w:w="4527" w:type="dxa"/>
          </w:tcPr>
          <w:p w14:paraId="59DDB600" w14:textId="77777777" w:rsidR="00F05B90" w:rsidRPr="00C9432F" w:rsidRDefault="00F05B90" w:rsidP="00483EF8">
            <w:pPr>
              <w:jc w:val="both"/>
              <w:rPr>
                <w:rFonts w:ascii="Arial" w:hAnsi="Arial" w:cs="Arial"/>
              </w:rPr>
            </w:pPr>
          </w:p>
        </w:tc>
      </w:tr>
      <w:tr w:rsidR="00F05B90" w:rsidRPr="00C9432F" w14:paraId="30432F51" w14:textId="77777777" w:rsidTr="00483EF8">
        <w:tc>
          <w:tcPr>
            <w:tcW w:w="4527" w:type="dxa"/>
          </w:tcPr>
          <w:p w14:paraId="62684348" w14:textId="77777777" w:rsidR="00F05B90" w:rsidRPr="00C9432F" w:rsidRDefault="00F05B90" w:rsidP="00483EF8">
            <w:pPr>
              <w:jc w:val="both"/>
              <w:rPr>
                <w:rFonts w:ascii="Arial" w:hAnsi="Arial" w:cs="Arial"/>
              </w:rPr>
            </w:pPr>
            <w:r w:rsidRPr="00C9432F">
              <w:rPr>
                <w:rFonts w:ascii="Arial" w:hAnsi="Arial" w:cs="Arial"/>
              </w:rPr>
              <w:t>NOMBRE DE REPRESENTANTE</w:t>
            </w:r>
          </w:p>
        </w:tc>
        <w:tc>
          <w:tcPr>
            <w:tcW w:w="4527" w:type="dxa"/>
          </w:tcPr>
          <w:p w14:paraId="54EA015D" w14:textId="77777777" w:rsidR="00F05B90" w:rsidRPr="00C9432F" w:rsidRDefault="00F05B90" w:rsidP="00483EF8">
            <w:pPr>
              <w:jc w:val="both"/>
              <w:rPr>
                <w:rFonts w:ascii="Arial" w:hAnsi="Arial" w:cs="Arial"/>
              </w:rPr>
            </w:pPr>
          </w:p>
        </w:tc>
      </w:tr>
      <w:tr w:rsidR="00F05B90" w:rsidRPr="00C9432F" w14:paraId="121E5440" w14:textId="77777777" w:rsidTr="00483EF8">
        <w:tc>
          <w:tcPr>
            <w:tcW w:w="4527" w:type="dxa"/>
          </w:tcPr>
          <w:p w14:paraId="1C7B0ACC" w14:textId="77777777" w:rsidR="00F05B90" w:rsidRPr="00C9432F" w:rsidRDefault="00F05B90" w:rsidP="00483EF8">
            <w:pPr>
              <w:jc w:val="both"/>
              <w:rPr>
                <w:rFonts w:ascii="Arial" w:hAnsi="Arial" w:cs="Arial"/>
              </w:rPr>
            </w:pPr>
            <w:r w:rsidRPr="00C9432F">
              <w:rPr>
                <w:rFonts w:ascii="Arial" w:hAnsi="Arial" w:cs="Arial"/>
              </w:rPr>
              <w:t>TELÉFONO CELULAR DE CONTACTO</w:t>
            </w:r>
          </w:p>
        </w:tc>
        <w:tc>
          <w:tcPr>
            <w:tcW w:w="4527" w:type="dxa"/>
          </w:tcPr>
          <w:p w14:paraId="3759FBD1" w14:textId="77777777" w:rsidR="00F05B90" w:rsidRPr="00C9432F" w:rsidRDefault="00F05B90" w:rsidP="00483EF8">
            <w:pPr>
              <w:jc w:val="both"/>
              <w:rPr>
                <w:rFonts w:ascii="Arial" w:hAnsi="Arial" w:cs="Arial"/>
              </w:rPr>
            </w:pPr>
          </w:p>
        </w:tc>
      </w:tr>
      <w:tr w:rsidR="00F05B90" w:rsidRPr="00C9432F" w14:paraId="484ADFCA" w14:textId="77777777" w:rsidTr="00483EF8">
        <w:trPr>
          <w:trHeight w:val="442"/>
        </w:trPr>
        <w:tc>
          <w:tcPr>
            <w:tcW w:w="4527" w:type="dxa"/>
          </w:tcPr>
          <w:p w14:paraId="3092CE21" w14:textId="77777777" w:rsidR="00F05B90" w:rsidRPr="00C9432F" w:rsidRDefault="00F05B90" w:rsidP="00483EF8">
            <w:pPr>
              <w:jc w:val="both"/>
              <w:rPr>
                <w:rFonts w:ascii="Arial" w:hAnsi="Arial" w:cs="Arial"/>
              </w:rPr>
            </w:pPr>
            <w:r w:rsidRPr="00C9432F">
              <w:rPr>
                <w:rFonts w:ascii="Arial" w:hAnsi="Arial" w:cs="Arial"/>
              </w:rPr>
              <w:t xml:space="preserve">CORREO ELECTRÓNICO </w:t>
            </w:r>
          </w:p>
        </w:tc>
        <w:tc>
          <w:tcPr>
            <w:tcW w:w="4527" w:type="dxa"/>
          </w:tcPr>
          <w:p w14:paraId="0AFA8848" w14:textId="77777777" w:rsidR="00F05B90" w:rsidRPr="00C9432F" w:rsidRDefault="00F05B90" w:rsidP="00483EF8">
            <w:pPr>
              <w:jc w:val="both"/>
              <w:rPr>
                <w:rFonts w:ascii="Arial" w:hAnsi="Arial" w:cs="Arial"/>
              </w:rPr>
            </w:pPr>
          </w:p>
        </w:tc>
      </w:tr>
      <w:tr w:rsidR="00F05B90" w:rsidRPr="00C9432F" w14:paraId="218FA619" w14:textId="77777777" w:rsidTr="00483EF8">
        <w:tc>
          <w:tcPr>
            <w:tcW w:w="9054" w:type="dxa"/>
            <w:gridSpan w:val="2"/>
          </w:tcPr>
          <w:p w14:paraId="7B78139C" w14:textId="77777777" w:rsidR="00F05B90" w:rsidRPr="00C9432F" w:rsidRDefault="00F05B90" w:rsidP="00483EF8">
            <w:pPr>
              <w:jc w:val="center"/>
              <w:rPr>
                <w:rFonts w:ascii="Arial" w:hAnsi="Arial" w:cs="Arial"/>
              </w:rPr>
            </w:pPr>
          </w:p>
          <w:p w14:paraId="48952F99" w14:textId="77777777" w:rsidR="00F05B90" w:rsidRPr="00C9432F" w:rsidRDefault="00F05B90" w:rsidP="00483EF8">
            <w:pPr>
              <w:jc w:val="center"/>
              <w:rPr>
                <w:rFonts w:ascii="Arial" w:hAnsi="Arial" w:cs="Arial"/>
              </w:rPr>
            </w:pPr>
          </w:p>
          <w:p w14:paraId="1E4FD807" w14:textId="77777777" w:rsidR="00F05B90" w:rsidRPr="00C9432F" w:rsidRDefault="00F05B90" w:rsidP="00483EF8">
            <w:pPr>
              <w:jc w:val="center"/>
              <w:rPr>
                <w:rFonts w:ascii="Arial" w:hAnsi="Arial" w:cs="Arial"/>
              </w:rPr>
            </w:pPr>
          </w:p>
          <w:p w14:paraId="781F370B" w14:textId="77777777" w:rsidR="00F05B90" w:rsidRPr="00C9432F" w:rsidRDefault="00F05B90" w:rsidP="00483EF8">
            <w:pPr>
              <w:jc w:val="center"/>
              <w:rPr>
                <w:rFonts w:ascii="Arial" w:hAnsi="Arial" w:cs="Arial"/>
              </w:rPr>
            </w:pPr>
            <w:r w:rsidRPr="00C9432F">
              <w:rPr>
                <w:rFonts w:ascii="Arial" w:hAnsi="Arial" w:cs="Arial"/>
              </w:rPr>
              <w:t>Sello autorización área responsable</w:t>
            </w:r>
          </w:p>
          <w:p w14:paraId="608F8B2B" w14:textId="77777777" w:rsidR="00F05B90" w:rsidRPr="00C9432F" w:rsidRDefault="00F05B90" w:rsidP="00483EF8">
            <w:pPr>
              <w:rPr>
                <w:rFonts w:ascii="Arial" w:hAnsi="Arial" w:cs="Arial"/>
              </w:rPr>
            </w:pPr>
          </w:p>
          <w:p w14:paraId="7DDAD94B" w14:textId="77777777" w:rsidR="00F05B90" w:rsidRPr="00C9432F" w:rsidRDefault="00F05B90" w:rsidP="00483EF8">
            <w:pPr>
              <w:rPr>
                <w:rFonts w:ascii="Arial" w:hAnsi="Arial" w:cs="Arial"/>
              </w:rPr>
            </w:pPr>
          </w:p>
          <w:p w14:paraId="4FCF08EF" w14:textId="77777777" w:rsidR="00F05B90" w:rsidRPr="00C9432F" w:rsidRDefault="00F05B90" w:rsidP="00483EF8">
            <w:pPr>
              <w:jc w:val="center"/>
              <w:rPr>
                <w:rFonts w:ascii="Arial" w:hAnsi="Arial" w:cs="Arial"/>
              </w:rPr>
            </w:pPr>
            <w:r w:rsidRPr="00C9432F">
              <w:rPr>
                <w:rFonts w:ascii="Arial" w:hAnsi="Arial" w:cs="Arial"/>
              </w:rPr>
              <w:t>LIC. RAÚL CUEVAS LANDEROS</w:t>
            </w:r>
          </w:p>
          <w:p w14:paraId="549687DF" w14:textId="77777777" w:rsidR="00F05B90" w:rsidRPr="00C9432F" w:rsidRDefault="00F05B90" w:rsidP="00483EF8">
            <w:pPr>
              <w:jc w:val="center"/>
              <w:rPr>
                <w:rFonts w:ascii="Arial" w:hAnsi="Arial" w:cs="Arial"/>
              </w:rPr>
            </w:pPr>
            <w:r w:rsidRPr="00C9432F">
              <w:rPr>
                <w:rFonts w:ascii="Arial" w:hAnsi="Arial" w:cs="Arial"/>
              </w:rPr>
              <w:t>DIRECTOR DE RECURSOS MATERIALES</w:t>
            </w:r>
          </w:p>
          <w:p w14:paraId="2DE7680E" w14:textId="77777777" w:rsidR="00F05B90" w:rsidRPr="00C9432F" w:rsidRDefault="00F05B90" w:rsidP="00483EF8">
            <w:pPr>
              <w:rPr>
                <w:rFonts w:ascii="Arial" w:hAnsi="Arial" w:cs="Arial"/>
              </w:rPr>
            </w:pPr>
          </w:p>
        </w:tc>
      </w:tr>
    </w:tbl>
    <w:p w14:paraId="1EE3CBB9" w14:textId="77777777" w:rsidR="00F05B90" w:rsidRPr="00C9432F" w:rsidRDefault="00F05B90" w:rsidP="00F05B90">
      <w:pPr>
        <w:spacing w:after="0"/>
        <w:rPr>
          <w:rFonts w:ascii="Arial" w:hAnsi="Arial" w:cs="Arial"/>
        </w:rPr>
      </w:pPr>
    </w:p>
    <w:p w14:paraId="240B4C5B" w14:textId="77777777" w:rsidR="00F05B90" w:rsidRPr="00C9432F" w:rsidRDefault="00F05B90" w:rsidP="00F05B90">
      <w:pPr>
        <w:spacing w:after="0"/>
        <w:rPr>
          <w:rFonts w:ascii="Arial" w:hAnsi="Arial" w:cs="Arial"/>
          <w:sz w:val="20"/>
          <w:szCs w:val="20"/>
        </w:rPr>
      </w:pPr>
      <w:r w:rsidRPr="00C9432F">
        <w:rPr>
          <w:rFonts w:ascii="Arial" w:hAnsi="Arial" w:cs="Arial"/>
          <w:sz w:val="20"/>
          <w:szCs w:val="20"/>
        </w:rPr>
        <w:t>Favor de llenar a máquina o con letra de molde</w:t>
      </w:r>
    </w:p>
    <w:p w14:paraId="607CF1DC" w14:textId="77777777" w:rsidR="00F05B90" w:rsidRDefault="00F05B90" w:rsidP="00F05B90">
      <w:pPr>
        <w:spacing w:after="0" w:line="240" w:lineRule="auto"/>
        <w:jc w:val="both"/>
        <w:rPr>
          <w:rFonts w:ascii="Arial" w:eastAsia="Arial" w:hAnsi="Arial" w:cs="Arial"/>
          <w:sz w:val="24"/>
          <w:szCs w:val="24"/>
        </w:rPr>
      </w:pPr>
    </w:p>
    <w:p w14:paraId="3457649B" w14:textId="77777777" w:rsidR="00F05B90" w:rsidRPr="00BC22F5" w:rsidRDefault="00F05B90" w:rsidP="00F05B90">
      <w:pPr>
        <w:spacing w:after="0"/>
        <w:rPr>
          <w:rFonts w:ascii="Arial" w:hAnsi="Arial" w:cs="Arial"/>
        </w:rPr>
      </w:pPr>
    </w:p>
    <w:sectPr w:rsidR="00F05B90" w:rsidRPr="00BC22F5" w:rsidSect="00C56DFC">
      <w:headerReference w:type="default" r:id="rId11"/>
      <w:footerReference w:type="default" r:id="rId12"/>
      <w:pgSz w:w="12240" w:h="15840"/>
      <w:pgMar w:top="2438" w:right="618" w:bottom="1871"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2D0705" w14:textId="77777777" w:rsidR="00EE6D2B" w:rsidRDefault="00EE6D2B">
      <w:pPr>
        <w:spacing w:after="0" w:line="240" w:lineRule="auto"/>
      </w:pPr>
      <w:r>
        <w:separator/>
      </w:r>
    </w:p>
  </w:endnote>
  <w:endnote w:type="continuationSeparator" w:id="0">
    <w:p w14:paraId="1721B76F" w14:textId="77777777" w:rsidR="00EE6D2B" w:rsidRDefault="00EE6D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 w:name="Core Rhino 35 Light">
    <w:altName w:val="Calibri"/>
    <w:charset w:val="00"/>
    <w:family w:val="auto"/>
    <w:pitch w:val="variable"/>
    <w:sig w:usb0="A000026F" w:usb1="500078FB"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165329"/>
      <w:docPartObj>
        <w:docPartGallery w:val="Page Numbers (Bottom of Page)"/>
        <w:docPartUnique/>
      </w:docPartObj>
    </w:sdtPr>
    <w:sdtEndPr/>
    <w:sdtContent>
      <w:p w14:paraId="6AD3C80B" w14:textId="77777777" w:rsidR="009233B1" w:rsidRDefault="009233B1">
        <w:pPr>
          <w:pStyle w:val="Piedepgina"/>
          <w:jc w:val="right"/>
        </w:pPr>
        <w:r>
          <w:fldChar w:fldCharType="begin"/>
        </w:r>
        <w:r>
          <w:instrText>PAGE   \* MERGEFORMAT</w:instrText>
        </w:r>
        <w:r>
          <w:fldChar w:fldCharType="separate"/>
        </w:r>
        <w:r w:rsidR="00F05B90">
          <w:rPr>
            <w:noProof/>
          </w:rPr>
          <w:t>1</w:t>
        </w:r>
        <w:r>
          <w:rPr>
            <w:noProof/>
          </w:rPr>
          <w:fldChar w:fldCharType="end"/>
        </w:r>
      </w:p>
    </w:sdtContent>
  </w:sdt>
  <w:p w14:paraId="59AE45CE" w14:textId="77777777" w:rsidR="009233B1" w:rsidRDefault="009233B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11157E" w14:textId="77777777" w:rsidR="00EE6D2B" w:rsidRDefault="00EE6D2B">
      <w:pPr>
        <w:spacing w:after="0" w:line="240" w:lineRule="auto"/>
      </w:pPr>
      <w:r>
        <w:separator/>
      </w:r>
    </w:p>
  </w:footnote>
  <w:footnote w:type="continuationSeparator" w:id="0">
    <w:p w14:paraId="41038EE8" w14:textId="77777777" w:rsidR="00EE6D2B" w:rsidRDefault="00EE6D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2DB512" w14:textId="77777777" w:rsidR="009233B1" w:rsidRDefault="009233B1">
    <w:pPr>
      <w:pStyle w:val="Encabezado"/>
      <w:jc w:val="right"/>
    </w:pPr>
  </w:p>
  <w:p w14:paraId="518830E8" w14:textId="77777777" w:rsidR="009233B1" w:rsidRDefault="009233B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lvl w:ilvl="0">
      <w:start w:val="1"/>
      <w:numFmt w:val="bullet"/>
      <w:lvlText w:val=""/>
      <w:lvlJc w:val="left"/>
      <w:pPr>
        <w:tabs>
          <w:tab w:val="num" w:pos="0"/>
        </w:tabs>
        <w:ind w:left="720" w:hanging="360"/>
      </w:pPr>
      <w:rPr>
        <w:rFonts w:ascii="Symbol" w:hAnsi="Symbol" w:cs="Symbol"/>
      </w:rPr>
    </w:lvl>
  </w:abstractNum>
  <w:abstractNum w:abstractNumId="1">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2">
    <w:nsid w:val="02CB66B0"/>
    <w:multiLevelType w:val="singleLevel"/>
    <w:tmpl w:val="62CC96A2"/>
    <w:lvl w:ilvl="0">
      <w:start w:val="1"/>
      <w:numFmt w:val="lowerLetter"/>
      <w:lvlText w:val="%1)"/>
      <w:lvlJc w:val="left"/>
      <w:pPr>
        <w:tabs>
          <w:tab w:val="num" w:pos="927"/>
        </w:tabs>
        <w:ind w:left="927" w:hanging="360"/>
      </w:pPr>
      <w:rPr>
        <w:rFonts w:hint="default"/>
        <w:b/>
      </w:rPr>
    </w:lvl>
  </w:abstractNum>
  <w:abstractNum w:abstractNumId="3">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
    <w:nsid w:val="133179C6"/>
    <w:multiLevelType w:val="multilevel"/>
    <w:tmpl w:val="B20A9FDA"/>
    <w:styleLink w:val="CurrentList1"/>
    <w:lvl w:ilvl="0">
      <w:start w:val="1"/>
      <w:numFmt w:val="decimal"/>
      <w:lvlText w:val="%1."/>
      <w:lvlJc w:val="left"/>
      <w:pPr>
        <w:ind w:left="720" w:hanging="360"/>
      </w:pPr>
      <w:rPr>
        <w:rFonts w:hint="default"/>
        <w:b/>
      </w:rPr>
    </w:lvl>
    <w:lvl w:ilvl="1">
      <w:start w:val="1"/>
      <w:numFmt w:val="decimal"/>
      <w:lvlText w:val="%1.%2"/>
      <w:lvlJc w:val="left"/>
      <w:pPr>
        <w:ind w:left="720" w:hanging="36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080" w:hanging="720"/>
      </w:pPr>
      <w:rPr>
        <w:b/>
      </w:rPr>
    </w:lvl>
    <w:lvl w:ilvl="5">
      <w:start w:val="1"/>
      <w:numFmt w:val="decimal"/>
      <w:lvlText w:val="%1.%2.%3.%4.%5.%6"/>
      <w:lvlJc w:val="left"/>
      <w:pPr>
        <w:ind w:left="1440" w:hanging="1080"/>
      </w:pPr>
      <w:rPr>
        <w:b/>
      </w:rPr>
    </w:lvl>
    <w:lvl w:ilvl="6">
      <w:start w:val="1"/>
      <w:numFmt w:val="decimal"/>
      <w:lvlText w:val="%1.%2.%3.%4.%5.%6.%7"/>
      <w:lvlJc w:val="left"/>
      <w:pPr>
        <w:ind w:left="1440" w:hanging="1080"/>
      </w:pPr>
      <w:rPr>
        <w:b/>
      </w:rPr>
    </w:lvl>
    <w:lvl w:ilvl="7">
      <w:start w:val="1"/>
      <w:numFmt w:val="decimal"/>
      <w:lvlText w:val="%1.%2.%3.%4.%5.%6.%7.%8"/>
      <w:lvlJc w:val="left"/>
      <w:pPr>
        <w:ind w:left="1800" w:hanging="1440"/>
      </w:pPr>
      <w:rPr>
        <w:b/>
      </w:rPr>
    </w:lvl>
    <w:lvl w:ilvl="8">
      <w:start w:val="1"/>
      <w:numFmt w:val="decimal"/>
      <w:lvlText w:val="%1.%2.%3.%4.%5.%6.%7.%8.%9"/>
      <w:lvlJc w:val="left"/>
      <w:pPr>
        <w:ind w:left="1800" w:hanging="1440"/>
      </w:pPr>
      <w:rPr>
        <w:b/>
      </w:rPr>
    </w:lvl>
  </w:abstractNum>
  <w:abstractNum w:abstractNumId="5">
    <w:nsid w:val="20FF0398"/>
    <w:multiLevelType w:val="hybridMultilevel"/>
    <w:tmpl w:val="10A4D1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233902CF"/>
    <w:multiLevelType w:val="hybridMultilevel"/>
    <w:tmpl w:val="BEEC1C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2D444028"/>
    <w:multiLevelType w:val="hybridMultilevel"/>
    <w:tmpl w:val="4BAEBA9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nsid w:val="2F2E3DCE"/>
    <w:multiLevelType w:val="hybridMultilevel"/>
    <w:tmpl w:val="EB42C5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30492CEB"/>
    <w:multiLevelType w:val="hybridMultilevel"/>
    <w:tmpl w:val="A7A620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0B07CAC"/>
    <w:multiLevelType w:val="hybridMultilevel"/>
    <w:tmpl w:val="23CE1D7A"/>
    <w:lvl w:ilvl="0" w:tplc="888E3F34">
      <w:numFmt w:val="bullet"/>
      <w:lvlText w:val=""/>
      <w:lvlJc w:val="left"/>
      <w:pPr>
        <w:ind w:left="720" w:hanging="360"/>
      </w:pPr>
      <w:rPr>
        <w:rFonts w:ascii="Symbol" w:eastAsia="Calibri" w:hAnsi="Symbo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nsid w:val="31FD636B"/>
    <w:multiLevelType w:val="hybridMultilevel"/>
    <w:tmpl w:val="9864E492"/>
    <w:lvl w:ilvl="0" w:tplc="E0441E6C">
      <w:start w:val="1"/>
      <w:numFmt w:val="lowerLetter"/>
      <w:lvlText w:val="%1)"/>
      <w:lvlJc w:val="left"/>
      <w:pPr>
        <w:ind w:left="1080" w:hanging="360"/>
      </w:p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12">
    <w:nsid w:val="3ACE389F"/>
    <w:multiLevelType w:val="singleLevel"/>
    <w:tmpl w:val="D480CBF2"/>
    <w:lvl w:ilvl="0">
      <w:start w:val="1"/>
      <w:numFmt w:val="decimal"/>
      <w:lvlText w:val="%1."/>
      <w:lvlJc w:val="left"/>
      <w:pPr>
        <w:tabs>
          <w:tab w:val="num" w:pos="360"/>
        </w:tabs>
        <w:ind w:left="360" w:hanging="360"/>
      </w:pPr>
    </w:lvl>
  </w:abstractNum>
  <w:abstractNum w:abstractNumId="13">
    <w:nsid w:val="3CB953E9"/>
    <w:multiLevelType w:val="hybridMultilevel"/>
    <w:tmpl w:val="A2DEAAF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nsid w:val="454F2DE3"/>
    <w:multiLevelType w:val="hybridMultilevel"/>
    <w:tmpl w:val="72F0FFA0"/>
    <w:lvl w:ilvl="0" w:tplc="40E6424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47B40330"/>
    <w:multiLevelType w:val="hybridMultilevel"/>
    <w:tmpl w:val="D994B47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6">
    <w:nsid w:val="4CD373EF"/>
    <w:multiLevelType w:val="hybridMultilevel"/>
    <w:tmpl w:val="ADE2613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7">
    <w:nsid w:val="51DD5183"/>
    <w:multiLevelType w:val="hybridMultilevel"/>
    <w:tmpl w:val="8CB0E32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8">
    <w:nsid w:val="56496B77"/>
    <w:multiLevelType w:val="hybridMultilevel"/>
    <w:tmpl w:val="E16477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5EEA07DB"/>
    <w:multiLevelType w:val="hybridMultilevel"/>
    <w:tmpl w:val="160E9694"/>
    <w:lvl w:ilvl="0" w:tplc="080A000D">
      <w:start w:val="1"/>
      <w:numFmt w:val="bullet"/>
      <w:lvlText w:val=""/>
      <w:lvlJc w:val="left"/>
      <w:pPr>
        <w:ind w:left="1068" w:hanging="360"/>
      </w:pPr>
      <w:rPr>
        <w:rFonts w:ascii="Wingdings" w:hAnsi="Wingdings" w:hint="default"/>
      </w:rPr>
    </w:lvl>
    <w:lvl w:ilvl="1" w:tplc="080A0019">
      <w:start w:val="1"/>
      <w:numFmt w:val="lowerLetter"/>
      <w:lvlText w:val="%2."/>
      <w:lvlJc w:val="left"/>
      <w:pPr>
        <w:ind w:left="1788" w:hanging="360"/>
      </w:pPr>
    </w:lvl>
    <w:lvl w:ilvl="2" w:tplc="080A000D">
      <w:start w:val="1"/>
      <w:numFmt w:val="bullet"/>
      <w:lvlText w:val=""/>
      <w:lvlJc w:val="left"/>
      <w:pPr>
        <w:ind w:left="2508" w:hanging="180"/>
      </w:pPr>
      <w:rPr>
        <w:rFonts w:ascii="Wingdings" w:hAnsi="Wingding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0">
    <w:nsid w:val="627D2844"/>
    <w:multiLevelType w:val="hybridMultilevel"/>
    <w:tmpl w:val="F3E07D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5"/>
  </w:num>
  <w:num w:numId="2">
    <w:abstractNumId w:val="20"/>
  </w:num>
  <w:num w:numId="3">
    <w:abstractNumId w:val="19"/>
  </w:num>
  <w:num w:numId="4">
    <w:abstractNumId w:val="5"/>
  </w:num>
  <w:num w:numId="5">
    <w:abstractNumId w:val="6"/>
  </w:num>
  <w:num w:numId="6">
    <w:abstractNumId w:val="2"/>
  </w:num>
  <w:num w:numId="7">
    <w:abstractNumId w:val="14"/>
  </w:num>
  <w:num w:numId="8">
    <w:abstractNumId w:val="1"/>
  </w:num>
  <w:num w:numId="9">
    <w:abstractNumId w:val="3"/>
  </w:num>
  <w:num w:numId="10">
    <w:abstractNumId w:val="12"/>
  </w:num>
  <w:num w:numId="11">
    <w:abstractNumId w:val="4"/>
  </w:num>
  <w:num w:numId="12">
    <w:abstractNumId w:val="9"/>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8"/>
  </w:num>
  <w:num w:numId="17">
    <w:abstractNumId w:val="18"/>
  </w:num>
  <w:num w:numId="18">
    <w:abstractNumId w:val="17"/>
  </w:num>
  <w:num w:numId="19">
    <w:abstractNumId w:val="17"/>
  </w:num>
  <w:num w:numId="20">
    <w:abstractNumId w:val="10"/>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F1A"/>
    <w:rsid w:val="00007E80"/>
    <w:rsid w:val="000104DB"/>
    <w:rsid w:val="00010B00"/>
    <w:rsid w:val="000115F5"/>
    <w:rsid w:val="0001217C"/>
    <w:rsid w:val="00013F1A"/>
    <w:rsid w:val="00014563"/>
    <w:rsid w:val="000146C9"/>
    <w:rsid w:val="00014A38"/>
    <w:rsid w:val="0001612B"/>
    <w:rsid w:val="00016976"/>
    <w:rsid w:val="00017FB7"/>
    <w:rsid w:val="00021BAC"/>
    <w:rsid w:val="0002252F"/>
    <w:rsid w:val="00022684"/>
    <w:rsid w:val="00022C16"/>
    <w:rsid w:val="00024DDA"/>
    <w:rsid w:val="000256EC"/>
    <w:rsid w:val="00026A2A"/>
    <w:rsid w:val="000278B7"/>
    <w:rsid w:val="00031F7C"/>
    <w:rsid w:val="000320E5"/>
    <w:rsid w:val="0003389F"/>
    <w:rsid w:val="00035A8D"/>
    <w:rsid w:val="000361C7"/>
    <w:rsid w:val="00036218"/>
    <w:rsid w:val="00037BF4"/>
    <w:rsid w:val="00040313"/>
    <w:rsid w:val="00040E33"/>
    <w:rsid w:val="00041007"/>
    <w:rsid w:val="000418EC"/>
    <w:rsid w:val="00041FE1"/>
    <w:rsid w:val="0004303A"/>
    <w:rsid w:val="00051058"/>
    <w:rsid w:val="00051758"/>
    <w:rsid w:val="0005179A"/>
    <w:rsid w:val="0005356F"/>
    <w:rsid w:val="00053AA6"/>
    <w:rsid w:val="00054623"/>
    <w:rsid w:val="000556F9"/>
    <w:rsid w:val="00057D33"/>
    <w:rsid w:val="000627D5"/>
    <w:rsid w:val="000629BF"/>
    <w:rsid w:val="00065D40"/>
    <w:rsid w:val="00067C1D"/>
    <w:rsid w:val="00070A6F"/>
    <w:rsid w:val="00071B2F"/>
    <w:rsid w:val="0007386D"/>
    <w:rsid w:val="00073F84"/>
    <w:rsid w:val="00075F40"/>
    <w:rsid w:val="00077141"/>
    <w:rsid w:val="00077C20"/>
    <w:rsid w:val="0008081C"/>
    <w:rsid w:val="000808CD"/>
    <w:rsid w:val="00081595"/>
    <w:rsid w:val="00082299"/>
    <w:rsid w:val="00082AB4"/>
    <w:rsid w:val="00083BE6"/>
    <w:rsid w:val="00084E3B"/>
    <w:rsid w:val="00091E85"/>
    <w:rsid w:val="000926F8"/>
    <w:rsid w:val="00092C12"/>
    <w:rsid w:val="00097878"/>
    <w:rsid w:val="000A08BD"/>
    <w:rsid w:val="000A2309"/>
    <w:rsid w:val="000A3155"/>
    <w:rsid w:val="000A3359"/>
    <w:rsid w:val="000A349E"/>
    <w:rsid w:val="000A3F85"/>
    <w:rsid w:val="000A6532"/>
    <w:rsid w:val="000B0933"/>
    <w:rsid w:val="000B0A43"/>
    <w:rsid w:val="000B0DA7"/>
    <w:rsid w:val="000B16A4"/>
    <w:rsid w:val="000B1F18"/>
    <w:rsid w:val="000B22D3"/>
    <w:rsid w:val="000B2321"/>
    <w:rsid w:val="000B2C50"/>
    <w:rsid w:val="000B5141"/>
    <w:rsid w:val="000C3CC6"/>
    <w:rsid w:val="000C411C"/>
    <w:rsid w:val="000C4AD9"/>
    <w:rsid w:val="000C5384"/>
    <w:rsid w:val="000C5E25"/>
    <w:rsid w:val="000D0324"/>
    <w:rsid w:val="000D0AE5"/>
    <w:rsid w:val="000D3E48"/>
    <w:rsid w:val="000D5FA7"/>
    <w:rsid w:val="000D61DB"/>
    <w:rsid w:val="000D6564"/>
    <w:rsid w:val="000D737F"/>
    <w:rsid w:val="000E427D"/>
    <w:rsid w:val="000E4784"/>
    <w:rsid w:val="000E4CB4"/>
    <w:rsid w:val="000E7647"/>
    <w:rsid w:val="000E7824"/>
    <w:rsid w:val="000E7C0D"/>
    <w:rsid w:val="000F0A86"/>
    <w:rsid w:val="000F22FD"/>
    <w:rsid w:val="000F317E"/>
    <w:rsid w:val="000F3FFA"/>
    <w:rsid w:val="000F5FF0"/>
    <w:rsid w:val="000F66F6"/>
    <w:rsid w:val="000F743E"/>
    <w:rsid w:val="001008B8"/>
    <w:rsid w:val="001009C8"/>
    <w:rsid w:val="00100C08"/>
    <w:rsid w:val="00101115"/>
    <w:rsid w:val="00101182"/>
    <w:rsid w:val="00101338"/>
    <w:rsid w:val="0010142A"/>
    <w:rsid w:val="00102CEF"/>
    <w:rsid w:val="001031D8"/>
    <w:rsid w:val="00103F0F"/>
    <w:rsid w:val="00107DF5"/>
    <w:rsid w:val="0011412A"/>
    <w:rsid w:val="00115DDF"/>
    <w:rsid w:val="00121C0C"/>
    <w:rsid w:val="00121EBB"/>
    <w:rsid w:val="00122576"/>
    <w:rsid w:val="00122584"/>
    <w:rsid w:val="00122C69"/>
    <w:rsid w:val="00124963"/>
    <w:rsid w:val="00126D70"/>
    <w:rsid w:val="00127161"/>
    <w:rsid w:val="0013137D"/>
    <w:rsid w:val="00131540"/>
    <w:rsid w:val="00131676"/>
    <w:rsid w:val="00135716"/>
    <w:rsid w:val="0013798A"/>
    <w:rsid w:val="001441BB"/>
    <w:rsid w:val="00146FC3"/>
    <w:rsid w:val="00150B92"/>
    <w:rsid w:val="00151DEA"/>
    <w:rsid w:val="00152187"/>
    <w:rsid w:val="00152BE4"/>
    <w:rsid w:val="00155E83"/>
    <w:rsid w:val="00157D6C"/>
    <w:rsid w:val="00163F9A"/>
    <w:rsid w:val="001666EF"/>
    <w:rsid w:val="0017223D"/>
    <w:rsid w:val="001735AC"/>
    <w:rsid w:val="0017562F"/>
    <w:rsid w:val="00177093"/>
    <w:rsid w:val="00183382"/>
    <w:rsid w:val="001835FA"/>
    <w:rsid w:val="00183DDD"/>
    <w:rsid w:val="00185135"/>
    <w:rsid w:val="00185367"/>
    <w:rsid w:val="001858FE"/>
    <w:rsid w:val="00185F5D"/>
    <w:rsid w:val="001869A5"/>
    <w:rsid w:val="00186C39"/>
    <w:rsid w:val="00187695"/>
    <w:rsid w:val="00191C19"/>
    <w:rsid w:val="001958FD"/>
    <w:rsid w:val="00196084"/>
    <w:rsid w:val="001A12BE"/>
    <w:rsid w:val="001A4593"/>
    <w:rsid w:val="001B3058"/>
    <w:rsid w:val="001B3BF3"/>
    <w:rsid w:val="001B54DD"/>
    <w:rsid w:val="001B6A98"/>
    <w:rsid w:val="001B77A5"/>
    <w:rsid w:val="001C0D0B"/>
    <w:rsid w:val="001C1059"/>
    <w:rsid w:val="001C235D"/>
    <w:rsid w:val="001C2494"/>
    <w:rsid w:val="001C3287"/>
    <w:rsid w:val="001C502D"/>
    <w:rsid w:val="001C59BF"/>
    <w:rsid w:val="001C5E75"/>
    <w:rsid w:val="001C683F"/>
    <w:rsid w:val="001C7B98"/>
    <w:rsid w:val="001C7F79"/>
    <w:rsid w:val="001D091F"/>
    <w:rsid w:val="001D0DF1"/>
    <w:rsid w:val="001D29DA"/>
    <w:rsid w:val="001D33AD"/>
    <w:rsid w:val="001D4D8E"/>
    <w:rsid w:val="001D592E"/>
    <w:rsid w:val="001D66CF"/>
    <w:rsid w:val="001E1563"/>
    <w:rsid w:val="001E159E"/>
    <w:rsid w:val="001E1CE1"/>
    <w:rsid w:val="001E246B"/>
    <w:rsid w:val="001E4496"/>
    <w:rsid w:val="001E4D3D"/>
    <w:rsid w:val="001E5443"/>
    <w:rsid w:val="001F0281"/>
    <w:rsid w:val="001F279F"/>
    <w:rsid w:val="001F3029"/>
    <w:rsid w:val="001F315C"/>
    <w:rsid w:val="001F41D1"/>
    <w:rsid w:val="001F50C0"/>
    <w:rsid w:val="001F5751"/>
    <w:rsid w:val="001F69BA"/>
    <w:rsid w:val="001F71ED"/>
    <w:rsid w:val="001F74BD"/>
    <w:rsid w:val="001F7616"/>
    <w:rsid w:val="00201A71"/>
    <w:rsid w:val="00203656"/>
    <w:rsid w:val="0020456D"/>
    <w:rsid w:val="00204ACC"/>
    <w:rsid w:val="0021028B"/>
    <w:rsid w:val="002129A9"/>
    <w:rsid w:val="00213CC4"/>
    <w:rsid w:val="0021478B"/>
    <w:rsid w:val="00216044"/>
    <w:rsid w:val="00216565"/>
    <w:rsid w:val="0021662D"/>
    <w:rsid w:val="00216C91"/>
    <w:rsid w:val="002178A5"/>
    <w:rsid w:val="00217A4D"/>
    <w:rsid w:val="00217F1A"/>
    <w:rsid w:val="00221A90"/>
    <w:rsid w:val="00223094"/>
    <w:rsid w:val="0022508A"/>
    <w:rsid w:val="00225139"/>
    <w:rsid w:val="00225648"/>
    <w:rsid w:val="00225A93"/>
    <w:rsid w:val="0022740E"/>
    <w:rsid w:val="00231191"/>
    <w:rsid w:val="0023141F"/>
    <w:rsid w:val="00231779"/>
    <w:rsid w:val="0023341F"/>
    <w:rsid w:val="00235049"/>
    <w:rsid w:val="002350AE"/>
    <w:rsid w:val="002353F3"/>
    <w:rsid w:val="00235C45"/>
    <w:rsid w:val="00235E75"/>
    <w:rsid w:val="0023651B"/>
    <w:rsid w:val="002376C5"/>
    <w:rsid w:val="00237B84"/>
    <w:rsid w:val="00240B53"/>
    <w:rsid w:val="00246FD5"/>
    <w:rsid w:val="00250B96"/>
    <w:rsid w:val="002527DC"/>
    <w:rsid w:val="0025332C"/>
    <w:rsid w:val="00256298"/>
    <w:rsid w:val="00257645"/>
    <w:rsid w:val="002601FD"/>
    <w:rsid w:val="002616DF"/>
    <w:rsid w:val="00263AAC"/>
    <w:rsid w:val="00264833"/>
    <w:rsid w:val="00264F85"/>
    <w:rsid w:val="00266C74"/>
    <w:rsid w:val="00270F61"/>
    <w:rsid w:val="002727E9"/>
    <w:rsid w:val="0027585F"/>
    <w:rsid w:val="00275BE2"/>
    <w:rsid w:val="002764B3"/>
    <w:rsid w:val="00276FFD"/>
    <w:rsid w:val="0028232F"/>
    <w:rsid w:val="002847A7"/>
    <w:rsid w:val="00285D3C"/>
    <w:rsid w:val="002861CB"/>
    <w:rsid w:val="002869B4"/>
    <w:rsid w:val="00287B67"/>
    <w:rsid w:val="0029093B"/>
    <w:rsid w:val="00291B59"/>
    <w:rsid w:val="00292971"/>
    <w:rsid w:val="002931EE"/>
    <w:rsid w:val="002945CF"/>
    <w:rsid w:val="00294B0F"/>
    <w:rsid w:val="00294B94"/>
    <w:rsid w:val="0029615D"/>
    <w:rsid w:val="002965F3"/>
    <w:rsid w:val="00296C87"/>
    <w:rsid w:val="002A1ADB"/>
    <w:rsid w:val="002A42F1"/>
    <w:rsid w:val="002A4F33"/>
    <w:rsid w:val="002A66D4"/>
    <w:rsid w:val="002A6FDD"/>
    <w:rsid w:val="002B27E7"/>
    <w:rsid w:val="002B29F6"/>
    <w:rsid w:val="002B3E18"/>
    <w:rsid w:val="002B57F9"/>
    <w:rsid w:val="002B6025"/>
    <w:rsid w:val="002B6F3C"/>
    <w:rsid w:val="002C30AB"/>
    <w:rsid w:val="002C3DD1"/>
    <w:rsid w:val="002C4EE1"/>
    <w:rsid w:val="002C51EF"/>
    <w:rsid w:val="002C58A5"/>
    <w:rsid w:val="002C6FAB"/>
    <w:rsid w:val="002C7D67"/>
    <w:rsid w:val="002D1658"/>
    <w:rsid w:val="002D1B2B"/>
    <w:rsid w:val="002D2582"/>
    <w:rsid w:val="002D308E"/>
    <w:rsid w:val="002D38B4"/>
    <w:rsid w:val="002D4AE2"/>
    <w:rsid w:val="002D5239"/>
    <w:rsid w:val="002D5AA5"/>
    <w:rsid w:val="002D6405"/>
    <w:rsid w:val="002E1216"/>
    <w:rsid w:val="002E59E3"/>
    <w:rsid w:val="002E7834"/>
    <w:rsid w:val="002E79FF"/>
    <w:rsid w:val="002F0AE7"/>
    <w:rsid w:val="002F0F2B"/>
    <w:rsid w:val="002F1476"/>
    <w:rsid w:val="002F34E2"/>
    <w:rsid w:val="002F5365"/>
    <w:rsid w:val="002F7BE4"/>
    <w:rsid w:val="0030097D"/>
    <w:rsid w:val="00301E9B"/>
    <w:rsid w:val="003020D3"/>
    <w:rsid w:val="003027A4"/>
    <w:rsid w:val="0030393D"/>
    <w:rsid w:val="003048E8"/>
    <w:rsid w:val="00304EFF"/>
    <w:rsid w:val="00307ADE"/>
    <w:rsid w:val="00310CEF"/>
    <w:rsid w:val="00311D33"/>
    <w:rsid w:val="003134E6"/>
    <w:rsid w:val="00313BC6"/>
    <w:rsid w:val="00314FE8"/>
    <w:rsid w:val="00316BC1"/>
    <w:rsid w:val="00321D2A"/>
    <w:rsid w:val="00321F92"/>
    <w:rsid w:val="00323B7F"/>
    <w:rsid w:val="00323F99"/>
    <w:rsid w:val="0032483A"/>
    <w:rsid w:val="00327FB8"/>
    <w:rsid w:val="00330E70"/>
    <w:rsid w:val="00332BEB"/>
    <w:rsid w:val="003331C4"/>
    <w:rsid w:val="0033595E"/>
    <w:rsid w:val="00335B4A"/>
    <w:rsid w:val="00343922"/>
    <w:rsid w:val="00344386"/>
    <w:rsid w:val="0035057D"/>
    <w:rsid w:val="00352DA6"/>
    <w:rsid w:val="00356335"/>
    <w:rsid w:val="00360305"/>
    <w:rsid w:val="003603C1"/>
    <w:rsid w:val="003604BD"/>
    <w:rsid w:val="0036149D"/>
    <w:rsid w:val="00361B2D"/>
    <w:rsid w:val="003633DF"/>
    <w:rsid w:val="00363ACB"/>
    <w:rsid w:val="00364FF0"/>
    <w:rsid w:val="0036652A"/>
    <w:rsid w:val="00366B91"/>
    <w:rsid w:val="00367C94"/>
    <w:rsid w:val="00370BE8"/>
    <w:rsid w:val="00374A75"/>
    <w:rsid w:val="00374B47"/>
    <w:rsid w:val="00375D76"/>
    <w:rsid w:val="003763CC"/>
    <w:rsid w:val="00377760"/>
    <w:rsid w:val="003821E9"/>
    <w:rsid w:val="00382431"/>
    <w:rsid w:val="0038253B"/>
    <w:rsid w:val="003839D5"/>
    <w:rsid w:val="003841A0"/>
    <w:rsid w:val="00385791"/>
    <w:rsid w:val="00385FD1"/>
    <w:rsid w:val="00386011"/>
    <w:rsid w:val="0038664B"/>
    <w:rsid w:val="00386986"/>
    <w:rsid w:val="00386DA0"/>
    <w:rsid w:val="00386EFC"/>
    <w:rsid w:val="00392004"/>
    <w:rsid w:val="003922FC"/>
    <w:rsid w:val="00393FB7"/>
    <w:rsid w:val="00394AA3"/>
    <w:rsid w:val="00394BEC"/>
    <w:rsid w:val="00394FBE"/>
    <w:rsid w:val="00395087"/>
    <w:rsid w:val="0039706E"/>
    <w:rsid w:val="003A0072"/>
    <w:rsid w:val="003A0B3B"/>
    <w:rsid w:val="003A1BFA"/>
    <w:rsid w:val="003A1D47"/>
    <w:rsid w:val="003A1E34"/>
    <w:rsid w:val="003A20BF"/>
    <w:rsid w:val="003A4193"/>
    <w:rsid w:val="003A492B"/>
    <w:rsid w:val="003A582F"/>
    <w:rsid w:val="003B27D3"/>
    <w:rsid w:val="003B5EBC"/>
    <w:rsid w:val="003B6360"/>
    <w:rsid w:val="003C12E6"/>
    <w:rsid w:val="003C21E9"/>
    <w:rsid w:val="003C35FF"/>
    <w:rsid w:val="003C38A0"/>
    <w:rsid w:val="003C55BE"/>
    <w:rsid w:val="003C663F"/>
    <w:rsid w:val="003D05AA"/>
    <w:rsid w:val="003D09B8"/>
    <w:rsid w:val="003D0EE5"/>
    <w:rsid w:val="003D2C36"/>
    <w:rsid w:val="003D6CE4"/>
    <w:rsid w:val="003D7B2C"/>
    <w:rsid w:val="003E18AE"/>
    <w:rsid w:val="003E4506"/>
    <w:rsid w:val="003E5EF3"/>
    <w:rsid w:val="003E772F"/>
    <w:rsid w:val="003F0CD9"/>
    <w:rsid w:val="003F1B4F"/>
    <w:rsid w:val="003F3F66"/>
    <w:rsid w:val="003F5A76"/>
    <w:rsid w:val="003F5D8E"/>
    <w:rsid w:val="003F7C1A"/>
    <w:rsid w:val="003F7D4E"/>
    <w:rsid w:val="00401CA2"/>
    <w:rsid w:val="00403E54"/>
    <w:rsid w:val="0040475F"/>
    <w:rsid w:val="004048AC"/>
    <w:rsid w:val="0040518C"/>
    <w:rsid w:val="00407DFC"/>
    <w:rsid w:val="004118D6"/>
    <w:rsid w:val="00412D42"/>
    <w:rsid w:val="00413F0D"/>
    <w:rsid w:val="00414243"/>
    <w:rsid w:val="00414A49"/>
    <w:rsid w:val="00415703"/>
    <w:rsid w:val="004167DD"/>
    <w:rsid w:val="00416A39"/>
    <w:rsid w:val="00417079"/>
    <w:rsid w:val="00420A4B"/>
    <w:rsid w:val="00421F4B"/>
    <w:rsid w:val="0042248A"/>
    <w:rsid w:val="00423C3E"/>
    <w:rsid w:val="00424B63"/>
    <w:rsid w:val="004251E6"/>
    <w:rsid w:val="004253D9"/>
    <w:rsid w:val="004257C8"/>
    <w:rsid w:val="00426241"/>
    <w:rsid w:val="00426B79"/>
    <w:rsid w:val="004273C3"/>
    <w:rsid w:val="00432939"/>
    <w:rsid w:val="00434462"/>
    <w:rsid w:val="00434547"/>
    <w:rsid w:val="00434DF6"/>
    <w:rsid w:val="004356FD"/>
    <w:rsid w:val="00435F86"/>
    <w:rsid w:val="0043680D"/>
    <w:rsid w:val="0044095F"/>
    <w:rsid w:val="00440D44"/>
    <w:rsid w:val="004436FC"/>
    <w:rsid w:val="004449D8"/>
    <w:rsid w:val="00447AC0"/>
    <w:rsid w:val="00452454"/>
    <w:rsid w:val="0045405D"/>
    <w:rsid w:val="00454233"/>
    <w:rsid w:val="00454843"/>
    <w:rsid w:val="00457642"/>
    <w:rsid w:val="0045798D"/>
    <w:rsid w:val="00457BA3"/>
    <w:rsid w:val="00462B70"/>
    <w:rsid w:val="00467DA1"/>
    <w:rsid w:val="00467E86"/>
    <w:rsid w:val="0047053E"/>
    <w:rsid w:val="00471FBE"/>
    <w:rsid w:val="004728CF"/>
    <w:rsid w:val="004728F6"/>
    <w:rsid w:val="00474466"/>
    <w:rsid w:val="0047458B"/>
    <w:rsid w:val="0047567C"/>
    <w:rsid w:val="004771FC"/>
    <w:rsid w:val="0048156A"/>
    <w:rsid w:val="00481AD4"/>
    <w:rsid w:val="00481FF0"/>
    <w:rsid w:val="0048388A"/>
    <w:rsid w:val="00484513"/>
    <w:rsid w:val="00486777"/>
    <w:rsid w:val="00487077"/>
    <w:rsid w:val="00487371"/>
    <w:rsid w:val="0049075C"/>
    <w:rsid w:val="00491A4B"/>
    <w:rsid w:val="00492058"/>
    <w:rsid w:val="004935B8"/>
    <w:rsid w:val="00493A76"/>
    <w:rsid w:val="0049401A"/>
    <w:rsid w:val="00494528"/>
    <w:rsid w:val="00494881"/>
    <w:rsid w:val="00494A82"/>
    <w:rsid w:val="00496DC5"/>
    <w:rsid w:val="00497310"/>
    <w:rsid w:val="00497938"/>
    <w:rsid w:val="004A04A8"/>
    <w:rsid w:val="004A0674"/>
    <w:rsid w:val="004A0C1F"/>
    <w:rsid w:val="004A1EEA"/>
    <w:rsid w:val="004A33D4"/>
    <w:rsid w:val="004A379D"/>
    <w:rsid w:val="004B01BE"/>
    <w:rsid w:val="004B0D99"/>
    <w:rsid w:val="004B4F7C"/>
    <w:rsid w:val="004B5746"/>
    <w:rsid w:val="004B661A"/>
    <w:rsid w:val="004B7598"/>
    <w:rsid w:val="004C0A15"/>
    <w:rsid w:val="004C0CAE"/>
    <w:rsid w:val="004C13F2"/>
    <w:rsid w:val="004C1F46"/>
    <w:rsid w:val="004C5AD4"/>
    <w:rsid w:val="004D0136"/>
    <w:rsid w:val="004D0E44"/>
    <w:rsid w:val="004D27EC"/>
    <w:rsid w:val="004D2AE2"/>
    <w:rsid w:val="004D30A5"/>
    <w:rsid w:val="004D311D"/>
    <w:rsid w:val="004D494C"/>
    <w:rsid w:val="004E1A01"/>
    <w:rsid w:val="004E1F80"/>
    <w:rsid w:val="004E2C34"/>
    <w:rsid w:val="004F1701"/>
    <w:rsid w:val="004F2346"/>
    <w:rsid w:val="004F2748"/>
    <w:rsid w:val="004F27E0"/>
    <w:rsid w:val="004F3232"/>
    <w:rsid w:val="004F4FF7"/>
    <w:rsid w:val="004F5D37"/>
    <w:rsid w:val="004F764C"/>
    <w:rsid w:val="00502A76"/>
    <w:rsid w:val="00503050"/>
    <w:rsid w:val="005034FD"/>
    <w:rsid w:val="00503A7B"/>
    <w:rsid w:val="00503E2F"/>
    <w:rsid w:val="00504D5C"/>
    <w:rsid w:val="00510526"/>
    <w:rsid w:val="00510F05"/>
    <w:rsid w:val="005142B2"/>
    <w:rsid w:val="005148FC"/>
    <w:rsid w:val="00514DFB"/>
    <w:rsid w:val="005153EC"/>
    <w:rsid w:val="00516366"/>
    <w:rsid w:val="0051645A"/>
    <w:rsid w:val="00516F43"/>
    <w:rsid w:val="00521303"/>
    <w:rsid w:val="00524510"/>
    <w:rsid w:val="00526FF1"/>
    <w:rsid w:val="005273A4"/>
    <w:rsid w:val="00527538"/>
    <w:rsid w:val="00527D66"/>
    <w:rsid w:val="005310BA"/>
    <w:rsid w:val="005313A8"/>
    <w:rsid w:val="00531617"/>
    <w:rsid w:val="00533F3E"/>
    <w:rsid w:val="00534200"/>
    <w:rsid w:val="00535226"/>
    <w:rsid w:val="005367F0"/>
    <w:rsid w:val="0053751C"/>
    <w:rsid w:val="00543E76"/>
    <w:rsid w:val="005454E8"/>
    <w:rsid w:val="00545B71"/>
    <w:rsid w:val="00553498"/>
    <w:rsid w:val="00553FEA"/>
    <w:rsid w:val="00557962"/>
    <w:rsid w:val="005633F4"/>
    <w:rsid w:val="00563E45"/>
    <w:rsid w:val="005665F4"/>
    <w:rsid w:val="00566E00"/>
    <w:rsid w:val="00567954"/>
    <w:rsid w:val="00571033"/>
    <w:rsid w:val="00571362"/>
    <w:rsid w:val="00572994"/>
    <w:rsid w:val="00572D9F"/>
    <w:rsid w:val="0057320D"/>
    <w:rsid w:val="00573504"/>
    <w:rsid w:val="00573668"/>
    <w:rsid w:val="00574D5C"/>
    <w:rsid w:val="005811AE"/>
    <w:rsid w:val="00582B6B"/>
    <w:rsid w:val="0058473A"/>
    <w:rsid w:val="00586ACB"/>
    <w:rsid w:val="00587C0D"/>
    <w:rsid w:val="005913C5"/>
    <w:rsid w:val="00592AC4"/>
    <w:rsid w:val="005A0C87"/>
    <w:rsid w:val="005A393B"/>
    <w:rsid w:val="005A69BB"/>
    <w:rsid w:val="005A69DF"/>
    <w:rsid w:val="005A7552"/>
    <w:rsid w:val="005A7AE9"/>
    <w:rsid w:val="005B3079"/>
    <w:rsid w:val="005B3259"/>
    <w:rsid w:val="005B4FF9"/>
    <w:rsid w:val="005B63CE"/>
    <w:rsid w:val="005B77A8"/>
    <w:rsid w:val="005B790E"/>
    <w:rsid w:val="005B7ADC"/>
    <w:rsid w:val="005C114A"/>
    <w:rsid w:val="005C4028"/>
    <w:rsid w:val="005C439C"/>
    <w:rsid w:val="005C4E8A"/>
    <w:rsid w:val="005C7550"/>
    <w:rsid w:val="005D06F7"/>
    <w:rsid w:val="005D0F83"/>
    <w:rsid w:val="005D1E22"/>
    <w:rsid w:val="005D2282"/>
    <w:rsid w:val="005D3D03"/>
    <w:rsid w:val="005D5C15"/>
    <w:rsid w:val="005D6752"/>
    <w:rsid w:val="005E0FE6"/>
    <w:rsid w:val="005E1381"/>
    <w:rsid w:val="005E2AF9"/>
    <w:rsid w:val="005E3354"/>
    <w:rsid w:val="005E417C"/>
    <w:rsid w:val="005E6A41"/>
    <w:rsid w:val="005E7B70"/>
    <w:rsid w:val="005F0573"/>
    <w:rsid w:val="005F0BF3"/>
    <w:rsid w:val="005F1AA8"/>
    <w:rsid w:val="005F230E"/>
    <w:rsid w:val="005F3BD3"/>
    <w:rsid w:val="005F3E56"/>
    <w:rsid w:val="005F3F48"/>
    <w:rsid w:val="005F4F77"/>
    <w:rsid w:val="005F592A"/>
    <w:rsid w:val="005F6F15"/>
    <w:rsid w:val="005F6FC9"/>
    <w:rsid w:val="00600229"/>
    <w:rsid w:val="0060250B"/>
    <w:rsid w:val="006037E7"/>
    <w:rsid w:val="0060384D"/>
    <w:rsid w:val="006057AD"/>
    <w:rsid w:val="006058A2"/>
    <w:rsid w:val="00606332"/>
    <w:rsid w:val="0060721A"/>
    <w:rsid w:val="0060744F"/>
    <w:rsid w:val="00610F47"/>
    <w:rsid w:val="00612706"/>
    <w:rsid w:val="00613977"/>
    <w:rsid w:val="00614B1F"/>
    <w:rsid w:val="00615DEB"/>
    <w:rsid w:val="00615DF8"/>
    <w:rsid w:val="00616B7E"/>
    <w:rsid w:val="0062161A"/>
    <w:rsid w:val="0062486B"/>
    <w:rsid w:val="00625780"/>
    <w:rsid w:val="00626AC0"/>
    <w:rsid w:val="00627F29"/>
    <w:rsid w:val="00631BDE"/>
    <w:rsid w:val="00631CE1"/>
    <w:rsid w:val="00632135"/>
    <w:rsid w:val="0063261C"/>
    <w:rsid w:val="00633907"/>
    <w:rsid w:val="00633E78"/>
    <w:rsid w:val="0063559F"/>
    <w:rsid w:val="00637558"/>
    <w:rsid w:val="00637845"/>
    <w:rsid w:val="006416FE"/>
    <w:rsid w:val="00642B44"/>
    <w:rsid w:val="00645AF8"/>
    <w:rsid w:val="0065042E"/>
    <w:rsid w:val="0065163E"/>
    <w:rsid w:val="00651C0D"/>
    <w:rsid w:val="00652DC8"/>
    <w:rsid w:val="0066171A"/>
    <w:rsid w:val="00666DB9"/>
    <w:rsid w:val="0066771D"/>
    <w:rsid w:val="00667984"/>
    <w:rsid w:val="00667FBB"/>
    <w:rsid w:val="00670AA8"/>
    <w:rsid w:val="006713E3"/>
    <w:rsid w:val="00672368"/>
    <w:rsid w:val="00675BF2"/>
    <w:rsid w:val="00676394"/>
    <w:rsid w:val="00677EB3"/>
    <w:rsid w:val="00680781"/>
    <w:rsid w:val="00681275"/>
    <w:rsid w:val="00681A0B"/>
    <w:rsid w:val="006856D9"/>
    <w:rsid w:val="0068594E"/>
    <w:rsid w:val="0069380A"/>
    <w:rsid w:val="0069704B"/>
    <w:rsid w:val="006A001B"/>
    <w:rsid w:val="006A20B7"/>
    <w:rsid w:val="006A3356"/>
    <w:rsid w:val="006A52C1"/>
    <w:rsid w:val="006A5719"/>
    <w:rsid w:val="006A61F4"/>
    <w:rsid w:val="006A62C2"/>
    <w:rsid w:val="006B02A2"/>
    <w:rsid w:val="006B0724"/>
    <w:rsid w:val="006B1B91"/>
    <w:rsid w:val="006B3814"/>
    <w:rsid w:val="006B457F"/>
    <w:rsid w:val="006B4816"/>
    <w:rsid w:val="006B4E49"/>
    <w:rsid w:val="006B5943"/>
    <w:rsid w:val="006B70F0"/>
    <w:rsid w:val="006B76F5"/>
    <w:rsid w:val="006C0745"/>
    <w:rsid w:val="006C0A6D"/>
    <w:rsid w:val="006C2C19"/>
    <w:rsid w:val="006C2E4B"/>
    <w:rsid w:val="006C5203"/>
    <w:rsid w:val="006C5DAE"/>
    <w:rsid w:val="006D201E"/>
    <w:rsid w:val="006D2EBB"/>
    <w:rsid w:val="006D2EE5"/>
    <w:rsid w:val="006D36FA"/>
    <w:rsid w:val="006D38B2"/>
    <w:rsid w:val="006D57F8"/>
    <w:rsid w:val="006D6A19"/>
    <w:rsid w:val="006D7753"/>
    <w:rsid w:val="006E3DD4"/>
    <w:rsid w:val="006E56A6"/>
    <w:rsid w:val="006E6D2C"/>
    <w:rsid w:val="006E6D54"/>
    <w:rsid w:val="006E6DD3"/>
    <w:rsid w:val="006F170C"/>
    <w:rsid w:val="006F19EF"/>
    <w:rsid w:val="006F2241"/>
    <w:rsid w:val="006F2533"/>
    <w:rsid w:val="006F2539"/>
    <w:rsid w:val="006F373E"/>
    <w:rsid w:val="006F5102"/>
    <w:rsid w:val="006F67F3"/>
    <w:rsid w:val="006F7D5E"/>
    <w:rsid w:val="006F7D73"/>
    <w:rsid w:val="0070259F"/>
    <w:rsid w:val="007047FB"/>
    <w:rsid w:val="007050F9"/>
    <w:rsid w:val="007068FA"/>
    <w:rsid w:val="00706B09"/>
    <w:rsid w:val="00706BE2"/>
    <w:rsid w:val="00707574"/>
    <w:rsid w:val="00712A51"/>
    <w:rsid w:val="007150B8"/>
    <w:rsid w:val="007157B7"/>
    <w:rsid w:val="00716CE8"/>
    <w:rsid w:val="00717779"/>
    <w:rsid w:val="007208D4"/>
    <w:rsid w:val="007223E4"/>
    <w:rsid w:val="007267DA"/>
    <w:rsid w:val="00727D6D"/>
    <w:rsid w:val="007317AB"/>
    <w:rsid w:val="00732774"/>
    <w:rsid w:val="00733148"/>
    <w:rsid w:val="007344E8"/>
    <w:rsid w:val="00736124"/>
    <w:rsid w:val="0073612D"/>
    <w:rsid w:val="00737B74"/>
    <w:rsid w:val="007405BE"/>
    <w:rsid w:val="00740F37"/>
    <w:rsid w:val="0074158B"/>
    <w:rsid w:val="00743572"/>
    <w:rsid w:val="007441F1"/>
    <w:rsid w:val="00746DF4"/>
    <w:rsid w:val="0075362C"/>
    <w:rsid w:val="00754D91"/>
    <w:rsid w:val="00756C65"/>
    <w:rsid w:val="00756DE0"/>
    <w:rsid w:val="007579D7"/>
    <w:rsid w:val="00760FFF"/>
    <w:rsid w:val="00762386"/>
    <w:rsid w:val="00764397"/>
    <w:rsid w:val="00764F71"/>
    <w:rsid w:val="00765B9B"/>
    <w:rsid w:val="00767569"/>
    <w:rsid w:val="0077021D"/>
    <w:rsid w:val="00770B8B"/>
    <w:rsid w:val="00772B9A"/>
    <w:rsid w:val="00776841"/>
    <w:rsid w:val="007772A3"/>
    <w:rsid w:val="00780813"/>
    <w:rsid w:val="00780D6F"/>
    <w:rsid w:val="0078233E"/>
    <w:rsid w:val="00783F27"/>
    <w:rsid w:val="007846B9"/>
    <w:rsid w:val="00784E6D"/>
    <w:rsid w:val="00790BC6"/>
    <w:rsid w:val="00791540"/>
    <w:rsid w:val="00791D95"/>
    <w:rsid w:val="00792BFE"/>
    <w:rsid w:val="00793FD1"/>
    <w:rsid w:val="00794433"/>
    <w:rsid w:val="00794CC5"/>
    <w:rsid w:val="00797F93"/>
    <w:rsid w:val="007A3791"/>
    <w:rsid w:val="007A3858"/>
    <w:rsid w:val="007A3A36"/>
    <w:rsid w:val="007A3BB3"/>
    <w:rsid w:val="007A55D8"/>
    <w:rsid w:val="007A72DA"/>
    <w:rsid w:val="007B0569"/>
    <w:rsid w:val="007B0E4D"/>
    <w:rsid w:val="007B15DA"/>
    <w:rsid w:val="007B32B7"/>
    <w:rsid w:val="007B4E97"/>
    <w:rsid w:val="007C0AA7"/>
    <w:rsid w:val="007C29D9"/>
    <w:rsid w:val="007C367D"/>
    <w:rsid w:val="007C5649"/>
    <w:rsid w:val="007C577A"/>
    <w:rsid w:val="007C5A9F"/>
    <w:rsid w:val="007C714E"/>
    <w:rsid w:val="007D5A8E"/>
    <w:rsid w:val="007D6CFB"/>
    <w:rsid w:val="007D72FA"/>
    <w:rsid w:val="007E0FCA"/>
    <w:rsid w:val="007E1C2B"/>
    <w:rsid w:val="007E254A"/>
    <w:rsid w:val="007E3FE5"/>
    <w:rsid w:val="007E451E"/>
    <w:rsid w:val="007E45DF"/>
    <w:rsid w:val="007E4DDF"/>
    <w:rsid w:val="007E5A71"/>
    <w:rsid w:val="007E663C"/>
    <w:rsid w:val="007F082D"/>
    <w:rsid w:val="007F23AB"/>
    <w:rsid w:val="007F2F19"/>
    <w:rsid w:val="007F357B"/>
    <w:rsid w:val="007F3B6A"/>
    <w:rsid w:val="007F4E2F"/>
    <w:rsid w:val="007F7B6B"/>
    <w:rsid w:val="008011CD"/>
    <w:rsid w:val="00802241"/>
    <w:rsid w:val="0080291D"/>
    <w:rsid w:val="0080352C"/>
    <w:rsid w:val="008053CF"/>
    <w:rsid w:val="00805B20"/>
    <w:rsid w:val="00805F89"/>
    <w:rsid w:val="0080685A"/>
    <w:rsid w:val="00806E43"/>
    <w:rsid w:val="00807902"/>
    <w:rsid w:val="008115C6"/>
    <w:rsid w:val="00815790"/>
    <w:rsid w:val="00815A37"/>
    <w:rsid w:val="0081704E"/>
    <w:rsid w:val="00821C03"/>
    <w:rsid w:val="00823219"/>
    <w:rsid w:val="00823339"/>
    <w:rsid w:val="00823FE3"/>
    <w:rsid w:val="00824013"/>
    <w:rsid w:val="00826A8F"/>
    <w:rsid w:val="008315DE"/>
    <w:rsid w:val="008322D2"/>
    <w:rsid w:val="008330FD"/>
    <w:rsid w:val="0083628D"/>
    <w:rsid w:val="00837E01"/>
    <w:rsid w:val="00840D27"/>
    <w:rsid w:val="00841088"/>
    <w:rsid w:val="00842151"/>
    <w:rsid w:val="008421EF"/>
    <w:rsid w:val="0084396E"/>
    <w:rsid w:val="00843F4E"/>
    <w:rsid w:val="008442A4"/>
    <w:rsid w:val="0084447A"/>
    <w:rsid w:val="0084629E"/>
    <w:rsid w:val="008476B2"/>
    <w:rsid w:val="00847AC5"/>
    <w:rsid w:val="00852F8F"/>
    <w:rsid w:val="00853124"/>
    <w:rsid w:val="00853A0F"/>
    <w:rsid w:val="00856B19"/>
    <w:rsid w:val="00861231"/>
    <w:rsid w:val="00862A7A"/>
    <w:rsid w:val="008634C3"/>
    <w:rsid w:val="00863876"/>
    <w:rsid w:val="00864321"/>
    <w:rsid w:val="00864D6B"/>
    <w:rsid w:val="00865C09"/>
    <w:rsid w:val="00866136"/>
    <w:rsid w:val="008704B7"/>
    <w:rsid w:val="0087115C"/>
    <w:rsid w:val="0087138C"/>
    <w:rsid w:val="0087303F"/>
    <w:rsid w:val="00875BC1"/>
    <w:rsid w:val="008760F8"/>
    <w:rsid w:val="00876774"/>
    <w:rsid w:val="00876CD3"/>
    <w:rsid w:val="008778BB"/>
    <w:rsid w:val="00880ADF"/>
    <w:rsid w:val="00881613"/>
    <w:rsid w:val="008825C1"/>
    <w:rsid w:val="008838AF"/>
    <w:rsid w:val="00884767"/>
    <w:rsid w:val="00885C38"/>
    <w:rsid w:val="008871E7"/>
    <w:rsid w:val="00891857"/>
    <w:rsid w:val="00892FC5"/>
    <w:rsid w:val="00893A57"/>
    <w:rsid w:val="00893D49"/>
    <w:rsid w:val="0089691D"/>
    <w:rsid w:val="00896EF3"/>
    <w:rsid w:val="008A0C8A"/>
    <w:rsid w:val="008A1805"/>
    <w:rsid w:val="008A205D"/>
    <w:rsid w:val="008A33BA"/>
    <w:rsid w:val="008A44F8"/>
    <w:rsid w:val="008A70DE"/>
    <w:rsid w:val="008B18CB"/>
    <w:rsid w:val="008B218C"/>
    <w:rsid w:val="008B52E4"/>
    <w:rsid w:val="008B646D"/>
    <w:rsid w:val="008C1B9A"/>
    <w:rsid w:val="008C2E76"/>
    <w:rsid w:val="008C3E5A"/>
    <w:rsid w:val="008C4216"/>
    <w:rsid w:val="008C5CC4"/>
    <w:rsid w:val="008C6C5A"/>
    <w:rsid w:val="008C6DE3"/>
    <w:rsid w:val="008D0208"/>
    <w:rsid w:val="008D2395"/>
    <w:rsid w:val="008D255B"/>
    <w:rsid w:val="008D35CE"/>
    <w:rsid w:val="008D3B39"/>
    <w:rsid w:val="008D3F83"/>
    <w:rsid w:val="008D4C4D"/>
    <w:rsid w:val="008D4C8D"/>
    <w:rsid w:val="008D5C87"/>
    <w:rsid w:val="008D5E31"/>
    <w:rsid w:val="008E0D70"/>
    <w:rsid w:val="008E1739"/>
    <w:rsid w:val="008E1935"/>
    <w:rsid w:val="008E1F82"/>
    <w:rsid w:val="008E2305"/>
    <w:rsid w:val="008E29C6"/>
    <w:rsid w:val="008E7395"/>
    <w:rsid w:val="008E73AF"/>
    <w:rsid w:val="008F0CD9"/>
    <w:rsid w:val="008F1242"/>
    <w:rsid w:val="008F52DA"/>
    <w:rsid w:val="008F5CED"/>
    <w:rsid w:val="008F6FEE"/>
    <w:rsid w:val="008F73BC"/>
    <w:rsid w:val="00900698"/>
    <w:rsid w:val="00901C85"/>
    <w:rsid w:val="00901D29"/>
    <w:rsid w:val="00901FF0"/>
    <w:rsid w:val="009034A3"/>
    <w:rsid w:val="009037B2"/>
    <w:rsid w:val="00903EC5"/>
    <w:rsid w:val="00904A31"/>
    <w:rsid w:val="00904E56"/>
    <w:rsid w:val="009062A7"/>
    <w:rsid w:val="009079A6"/>
    <w:rsid w:val="009102C6"/>
    <w:rsid w:val="00914A5E"/>
    <w:rsid w:val="0091552D"/>
    <w:rsid w:val="00915B6B"/>
    <w:rsid w:val="0091600C"/>
    <w:rsid w:val="00916041"/>
    <w:rsid w:val="00916DCC"/>
    <w:rsid w:val="0091730D"/>
    <w:rsid w:val="0091741B"/>
    <w:rsid w:val="009175DC"/>
    <w:rsid w:val="00921E3F"/>
    <w:rsid w:val="009233B1"/>
    <w:rsid w:val="009238FC"/>
    <w:rsid w:val="00924628"/>
    <w:rsid w:val="00925203"/>
    <w:rsid w:val="009252F8"/>
    <w:rsid w:val="00925DD0"/>
    <w:rsid w:val="00927366"/>
    <w:rsid w:val="0093019C"/>
    <w:rsid w:val="00930961"/>
    <w:rsid w:val="009324CE"/>
    <w:rsid w:val="00935429"/>
    <w:rsid w:val="00942747"/>
    <w:rsid w:val="0094369C"/>
    <w:rsid w:val="009437F7"/>
    <w:rsid w:val="00944E88"/>
    <w:rsid w:val="00945A2A"/>
    <w:rsid w:val="009470ED"/>
    <w:rsid w:val="00950154"/>
    <w:rsid w:val="00950864"/>
    <w:rsid w:val="00952198"/>
    <w:rsid w:val="0095250D"/>
    <w:rsid w:val="0095630D"/>
    <w:rsid w:val="00956F06"/>
    <w:rsid w:val="00957005"/>
    <w:rsid w:val="00957E95"/>
    <w:rsid w:val="00962644"/>
    <w:rsid w:val="00963264"/>
    <w:rsid w:val="0096483D"/>
    <w:rsid w:val="009649B9"/>
    <w:rsid w:val="00965985"/>
    <w:rsid w:val="0097046B"/>
    <w:rsid w:val="00970BA7"/>
    <w:rsid w:val="009710B1"/>
    <w:rsid w:val="009717D2"/>
    <w:rsid w:val="00972CDE"/>
    <w:rsid w:val="00973C0F"/>
    <w:rsid w:val="00974878"/>
    <w:rsid w:val="00975C8E"/>
    <w:rsid w:val="00975DB5"/>
    <w:rsid w:val="0097614E"/>
    <w:rsid w:val="009763FE"/>
    <w:rsid w:val="009765F1"/>
    <w:rsid w:val="00977636"/>
    <w:rsid w:val="0098186B"/>
    <w:rsid w:val="0098320D"/>
    <w:rsid w:val="0098575B"/>
    <w:rsid w:val="009872EA"/>
    <w:rsid w:val="00987C62"/>
    <w:rsid w:val="00987E4C"/>
    <w:rsid w:val="00991EBA"/>
    <w:rsid w:val="009922DE"/>
    <w:rsid w:val="009953F6"/>
    <w:rsid w:val="00997BB6"/>
    <w:rsid w:val="00997F21"/>
    <w:rsid w:val="009A0D23"/>
    <w:rsid w:val="009A1006"/>
    <w:rsid w:val="009A165C"/>
    <w:rsid w:val="009A2CB6"/>
    <w:rsid w:val="009A4543"/>
    <w:rsid w:val="009A63DE"/>
    <w:rsid w:val="009A7098"/>
    <w:rsid w:val="009A7A44"/>
    <w:rsid w:val="009A7D92"/>
    <w:rsid w:val="009B29FC"/>
    <w:rsid w:val="009B3D6E"/>
    <w:rsid w:val="009B43D3"/>
    <w:rsid w:val="009B58A8"/>
    <w:rsid w:val="009B739A"/>
    <w:rsid w:val="009C0380"/>
    <w:rsid w:val="009C1E48"/>
    <w:rsid w:val="009C34A8"/>
    <w:rsid w:val="009C3E4A"/>
    <w:rsid w:val="009C4DE7"/>
    <w:rsid w:val="009C56B9"/>
    <w:rsid w:val="009C6685"/>
    <w:rsid w:val="009C6D98"/>
    <w:rsid w:val="009C6EF4"/>
    <w:rsid w:val="009C7571"/>
    <w:rsid w:val="009C7DE0"/>
    <w:rsid w:val="009D1A28"/>
    <w:rsid w:val="009D2EEE"/>
    <w:rsid w:val="009D4622"/>
    <w:rsid w:val="009E0DA0"/>
    <w:rsid w:val="009E22D8"/>
    <w:rsid w:val="009E3D47"/>
    <w:rsid w:val="009E45CA"/>
    <w:rsid w:val="009E4847"/>
    <w:rsid w:val="009E4BCE"/>
    <w:rsid w:val="009E4F15"/>
    <w:rsid w:val="009E5A92"/>
    <w:rsid w:val="009F0E67"/>
    <w:rsid w:val="009F2656"/>
    <w:rsid w:val="009F2719"/>
    <w:rsid w:val="009F45C9"/>
    <w:rsid w:val="009F51D6"/>
    <w:rsid w:val="009F62B6"/>
    <w:rsid w:val="009F6B50"/>
    <w:rsid w:val="009F6DD8"/>
    <w:rsid w:val="009F7B58"/>
    <w:rsid w:val="00A01961"/>
    <w:rsid w:val="00A01A31"/>
    <w:rsid w:val="00A04418"/>
    <w:rsid w:val="00A05781"/>
    <w:rsid w:val="00A05977"/>
    <w:rsid w:val="00A07FA9"/>
    <w:rsid w:val="00A1181A"/>
    <w:rsid w:val="00A14369"/>
    <w:rsid w:val="00A1465D"/>
    <w:rsid w:val="00A15D70"/>
    <w:rsid w:val="00A17062"/>
    <w:rsid w:val="00A172D0"/>
    <w:rsid w:val="00A174D1"/>
    <w:rsid w:val="00A1763D"/>
    <w:rsid w:val="00A17BEA"/>
    <w:rsid w:val="00A204FF"/>
    <w:rsid w:val="00A22E40"/>
    <w:rsid w:val="00A23028"/>
    <w:rsid w:val="00A24061"/>
    <w:rsid w:val="00A24A0D"/>
    <w:rsid w:val="00A261B6"/>
    <w:rsid w:val="00A27622"/>
    <w:rsid w:val="00A31C19"/>
    <w:rsid w:val="00A32F79"/>
    <w:rsid w:val="00A35A67"/>
    <w:rsid w:val="00A36619"/>
    <w:rsid w:val="00A373C7"/>
    <w:rsid w:val="00A379F4"/>
    <w:rsid w:val="00A41E0F"/>
    <w:rsid w:val="00A43C58"/>
    <w:rsid w:val="00A43D39"/>
    <w:rsid w:val="00A44FFE"/>
    <w:rsid w:val="00A460B7"/>
    <w:rsid w:val="00A4685D"/>
    <w:rsid w:val="00A506C1"/>
    <w:rsid w:val="00A51249"/>
    <w:rsid w:val="00A5235D"/>
    <w:rsid w:val="00A52BE6"/>
    <w:rsid w:val="00A55A4C"/>
    <w:rsid w:val="00A55AF5"/>
    <w:rsid w:val="00A56D6F"/>
    <w:rsid w:val="00A578A3"/>
    <w:rsid w:val="00A57B1A"/>
    <w:rsid w:val="00A6216B"/>
    <w:rsid w:val="00A654BB"/>
    <w:rsid w:val="00A67970"/>
    <w:rsid w:val="00A73FBF"/>
    <w:rsid w:val="00A74F09"/>
    <w:rsid w:val="00A76020"/>
    <w:rsid w:val="00A76912"/>
    <w:rsid w:val="00A7767F"/>
    <w:rsid w:val="00A778C2"/>
    <w:rsid w:val="00A77EC2"/>
    <w:rsid w:val="00A81471"/>
    <w:rsid w:val="00A81F5B"/>
    <w:rsid w:val="00A826C8"/>
    <w:rsid w:val="00A83367"/>
    <w:rsid w:val="00A83C32"/>
    <w:rsid w:val="00A847E4"/>
    <w:rsid w:val="00A8486B"/>
    <w:rsid w:val="00A869F4"/>
    <w:rsid w:val="00A921A2"/>
    <w:rsid w:val="00A930D0"/>
    <w:rsid w:val="00A9465F"/>
    <w:rsid w:val="00A94F04"/>
    <w:rsid w:val="00A951BA"/>
    <w:rsid w:val="00A95C90"/>
    <w:rsid w:val="00A964BD"/>
    <w:rsid w:val="00AA1B3C"/>
    <w:rsid w:val="00AA2016"/>
    <w:rsid w:val="00AA500E"/>
    <w:rsid w:val="00AA6348"/>
    <w:rsid w:val="00AA707F"/>
    <w:rsid w:val="00AA75FA"/>
    <w:rsid w:val="00AA7DD4"/>
    <w:rsid w:val="00AB14E9"/>
    <w:rsid w:val="00AB2B7F"/>
    <w:rsid w:val="00AB3070"/>
    <w:rsid w:val="00AB35B3"/>
    <w:rsid w:val="00AB37DB"/>
    <w:rsid w:val="00AB4687"/>
    <w:rsid w:val="00AC1CF4"/>
    <w:rsid w:val="00AC28BD"/>
    <w:rsid w:val="00AC4389"/>
    <w:rsid w:val="00AC479D"/>
    <w:rsid w:val="00AC73B8"/>
    <w:rsid w:val="00AC769F"/>
    <w:rsid w:val="00AC792E"/>
    <w:rsid w:val="00AD1D80"/>
    <w:rsid w:val="00AD435E"/>
    <w:rsid w:val="00AD5326"/>
    <w:rsid w:val="00AD5402"/>
    <w:rsid w:val="00AD60A4"/>
    <w:rsid w:val="00AD66DF"/>
    <w:rsid w:val="00AD7EAE"/>
    <w:rsid w:val="00AE15E6"/>
    <w:rsid w:val="00AE286B"/>
    <w:rsid w:val="00AE2E99"/>
    <w:rsid w:val="00AE50AB"/>
    <w:rsid w:val="00AE55DD"/>
    <w:rsid w:val="00AE583C"/>
    <w:rsid w:val="00AE64C2"/>
    <w:rsid w:val="00AE7374"/>
    <w:rsid w:val="00AF1007"/>
    <w:rsid w:val="00AF2F92"/>
    <w:rsid w:val="00AF3613"/>
    <w:rsid w:val="00AF3648"/>
    <w:rsid w:val="00AF3782"/>
    <w:rsid w:val="00AF3A6B"/>
    <w:rsid w:val="00AF3B71"/>
    <w:rsid w:val="00AF4572"/>
    <w:rsid w:val="00AF67B0"/>
    <w:rsid w:val="00B003EA"/>
    <w:rsid w:val="00B004EB"/>
    <w:rsid w:val="00B00537"/>
    <w:rsid w:val="00B00569"/>
    <w:rsid w:val="00B01D8E"/>
    <w:rsid w:val="00B02825"/>
    <w:rsid w:val="00B03260"/>
    <w:rsid w:val="00B06065"/>
    <w:rsid w:val="00B113D3"/>
    <w:rsid w:val="00B124A7"/>
    <w:rsid w:val="00B13346"/>
    <w:rsid w:val="00B1542B"/>
    <w:rsid w:val="00B1680A"/>
    <w:rsid w:val="00B16877"/>
    <w:rsid w:val="00B2188B"/>
    <w:rsid w:val="00B21C2A"/>
    <w:rsid w:val="00B2298F"/>
    <w:rsid w:val="00B24460"/>
    <w:rsid w:val="00B259A9"/>
    <w:rsid w:val="00B25DAB"/>
    <w:rsid w:val="00B261ED"/>
    <w:rsid w:val="00B3658F"/>
    <w:rsid w:val="00B4043A"/>
    <w:rsid w:val="00B41562"/>
    <w:rsid w:val="00B4177D"/>
    <w:rsid w:val="00B41DC7"/>
    <w:rsid w:val="00B43A83"/>
    <w:rsid w:val="00B445BD"/>
    <w:rsid w:val="00B4571C"/>
    <w:rsid w:val="00B457CC"/>
    <w:rsid w:val="00B45F78"/>
    <w:rsid w:val="00B4625D"/>
    <w:rsid w:val="00B50BD8"/>
    <w:rsid w:val="00B52511"/>
    <w:rsid w:val="00B5460E"/>
    <w:rsid w:val="00B54B17"/>
    <w:rsid w:val="00B55BF7"/>
    <w:rsid w:val="00B55E25"/>
    <w:rsid w:val="00B56200"/>
    <w:rsid w:val="00B61393"/>
    <w:rsid w:val="00B614E1"/>
    <w:rsid w:val="00B619C1"/>
    <w:rsid w:val="00B643E4"/>
    <w:rsid w:val="00B64CC9"/>
    <w:rsid w:val="00B661F1"/>
    <w:rsid w:val="00B67504"/>
    <w:rsid w:val="00B71145"/>
    <w:rsid w:val="00B75F61"/>
    <w:rsid w:val="00B761D9"/>
    <w:rsid w:val="00B804A9"/>
    <w:rsid w:val="00B80829"/>
    <w:rsid w:val="00B81011"/>
    <w:rsid w:val="00B8138B"/>
    <w:rsid w:val="00B81AB5"/>
    <w:rsid w:val="00B83A83"/>
    <w:rsid w:val="00B86FC8"/>
    <w:rsid w:val="00B90BBC"/>
    <w:rsid w:val="00B9209B"/>
    <w:rsid w:val="00B93143"/>
    <w:rsid w:val="00B9323D"/>
    <w:rsid w:val="00B93BD4"/>
    <w:rsid w:val="00B94AE7"/>
    <w:rsid w:val="00B95EC0"/>
    <w:rsid w:val="00B96AAE"/>
    <w:rsid w:val="00B96E8B"/>
    <w:rsid w:val="00BA4294"/>
    <w:rsid w:val="00BA5DD5"/>
    <w:rsid w:val="00BA6EAC"/>
    <w:rsid w:val="00BB0A7A"/>
    <w:rsid w:val="00BB1286"/>
    <w:rsid w:val="00BB1287"/>
    <w:rsid w:val="00BB3DE9"/>
    <w:rsid w:val="00BB402F"/>
    <w:rsid w:val="00BB408E"/>
    <w:rsid w:val="00BB534E"/>
    <w:rsid w:val="00BB5DD2"/>
    <w:rsid w:val="00BB749C"/>
    <w:rsid w:val="00BC1306"/>
    <w:rsid w:val="00BC29E6"/>
    <w:rsid w:val="00BC34CD"/>
    <w:rsid w:val="00BC35BD"/>
    <w:rsid w:val="00BC4F27"/>
    <w:rsid w:val="00BC574D"/>
    <w:rsid w:val="00BC60E8"/>
    <w:rsid w:val="00BC6932"/>
    <w:rsid w:val="00BC71E2"/>
    <w:rsid w:val="00BD3400"/>
    <w:rsid w:val="00BD3460"/>
    <w:rsid w:val="00BD49FB"/>
    <w:rsid w:val="00BE091F"/>
    <w:rsid w:val="00BE4BB1"/>
    <w:rsid w:val="00BE687C"/>
    <w:rsid w:val="00BF0696"/>
    <w:rsid w:val="00BF1741"/>
    <w:rsid w:val="00BF29B4"/>
    <w:rsid w:val="00BF39B9"/>
    <w:rsid w:val="00BF4AF4"/>
    <w:rsid w:val="00BF6212"/>
    <w:rsid w:val="00BF64E0"/>
    <w:rsid w:val="00BF6AE0"/>
    <w:rsid w:val="00BF7569"/>
    <w:rsid w:val="00C00551"/>
    <w:rsid w:val="00C00B5C"/>
    <w:rsid w:val="00C0360A"/>
    <w:rsid w:val="00C03AE0"/>
    <w:rsid w:val="00C048BF"/>
    <w:rsid w:val="00C05625"/>
    <w:rsid w:val="00C07646"/>
    <w:rsid w:val="00C1217A"/>
    <w:rsid w:val="00C14EB4"/>
    <w:rsid w:val="00C159BC"/>
    <w:rsid w:val="00C15EFB"/>
    <w:rsid w:val="00C15F2F"/>
    <w:rsid w:val="00C17DAC"/>
    <w:rsid w:val="00C200F6"/>
    <w:rsid w:val="00C242F7"/>
    <w:rsid w:val="00C24E59"/>
    <w:rsid w:val="00C25D11"/>
    <w:rsid w:val="00C25EBA"/>
    <w:rsid w:val="00C31ECD"/>
    <w:rsid w:val="00C32061"/>
    <w:rsid w:val="00C35691"/>
    <w:rsid w:val="00C37A4C"/>
    <w:rsid w:val="00C40822"/>
    <w:rsid w:val="00C40BD5"/>
    <w:rsid w:val="00C40F8B"/>
    <w:rsid w:val="00C443DA"/>
    <w:rsid w:val="00C4488F"/>
    <w:rsid w:val="00C44B6F"/>
    <w:rsid w:val="00C450EC"/>
    <w:rsid w:val="00C51064"/>
    <w:rsid w:val="00C519A5"/>
    <w:rsid w:val="00C51AEB"/>
    <w:rsid w:val="00C520FF"/>
    <w:rsid w:val="00C52412"/>
    <w:rsid w:val="00C53DC4"/>
    <w:rsid w:val="00C54482"/>
    <w:rsid w:val="00C544F7"/>
    <w:rsid w:val="00C56DFC"/>
    <w:rsid w:val="00C5743C"/>
    <w:rsid w:val="00C61B11"/>
    <w:rsid w:val="00C63DCD"/>
    <w:rsid w:val="00C6489A"/>
    <w:rsid w:val="00C65C29"/>
    <w:rsid w:val="00C71169"/>
    <w:rsid w:val="00C71883"/>
    <w:rsid w:val="00C73392"/>
    <w:rsid w:val="00C73C5C"/>
    <w:rsid w:val="00C743B6"/>
    <w:rsid w:val="00C74EE6"/>
    <w:rsid w:val="00C75014"/>
    <w:rsid w:val="00C758A6"/>
    <w:rsid w:val="00C77B64"/>
    <w:rsid w:val="00C81188"/>
    <w:rsid w:val="00C8118E"/>
    <w:rsid w:val="00C8221E"/>
    <w:rsid w:val="00C83A0E"/>
    <w:rsid w:val="00C86ADD"/>
    <w:rsid w:val="00C86CA8"/>
    <w:rsid w:val="00C903F2"/>
    <w:rsid w:val="00C90E0B"/>
    <w:rsid w:val="00C93A49"/>
    <w:rsid w:val="00C94516"/>
    <w:rsid w:val="00C94AF0"/>
    <w:rsid w:val="00C9542E"/>
    <w:rsid w:val="00C95664"/>
    <w:rsid w:val="00C97E2D"/>
    <w:rsid w:val="00CA0377"/>
    <w:rsid w:val="00CA1312"/>
    <w:rsid w:val="00CA263A"/>
    <w:rsid w:val="00CA48F5"/>
    <w:rsid w:val="00CA50BD"/>
    <w:rsid w:val="00CA51E6"/>
    <w:rsid w:val="00CA5629"/>
    <w:rsid w:val="00CA5A0F"/>
    <w:rsid w:val="00CA5A47"/>
    <w:rsid w:val="00CB0CF0"/>
    <w:rsid w:val="00CB279D"/>
    <w:rsid w:val="00CB52A1"/>
    <w:rsid w:val="00CB5CB9"/>
    <w:rsid w:val="00CB6A9C"/>
    <w:rsid w:val="00CB77A5"/>
    <w:rsid w:val="00CC0197"/>
    <w:rsid w:val="00CC0AF6"/>
    <w:rsid w:val="00CC3461"/>
    <w:rsid w:val="00CC34D3"/>
    <w:rsid w:val="00CC3DD8"/>
    <w:rsid w:val="00CC51E3"/>
    <w:rsid w:val="00CC6384"/>
    <w:rsid w:val="00CC7D0E"/>
    <w:rsid w:val="00CD01A4"/>
    <w:rsid w:val="00CD10F6"/>
    <w:rsid w:val="00CD1492"/>
    <w:rsid w:val="00CD2411"/>
    <w:rsid w:val="00CD2A26"/>
    <w:rsid w:val="00CD4E60"/>
    <w:rsid w:val="00CD5FAF"/>
    <w:rsid w:val="00CD7CC8"/>
    <w:rsid w:val="00CE2A75"/>
    <w:rsid w:val="00CE45F1"/>
    <w:rsid w:val="00CE540F"/>
    <w:rsid w:val="00CE5963"/>
    <w:rsid w:val="00CE5B7C"/>
    <w:rsid w:val="00CE60EB"/>
    <w:rsid w:val="00CE6FB6"/>
    <w:rsid w:val="00CE7E6C"/>
    <w:rsid w:val="00CF03CF"/>
    <w:rsid w:val="00CF128D"/>
    <w:rsid w:val="00CF1751"/>
    <w:rsid w:val="00CF597A"/>
    <w:rsid w:val="00CF6416"/>
    <w:rsid w:val="00CF65B3"/>
    <w:rsid w:val="00CF7127"/>
    <w:rsid w:val="00CF7934"/>
    <w:rsid w:val="00D0162E"/>
    <w:rsid w:val="00D0390F"/>
    <w:rsid w:val="00D067A5"/>
    <w:rsid w:val="00D10A4C"/>
    <w:rsid w:val="00D10CE3"/>
    <w:rsid w:val="00D10E80"/>
    <w:rsid w:val="00D1444C"/>
    <w:rsid w:val="00D1472D"/>
    <w:rsid w:val="00D14943"/>
    <w:rsid w:val="00D15363"/>
    <w:rsid w:val="00D15A44"/>
    <w:rsid w:val="00D16495"/>
    <w:rsid w:val="00D1697B"/>
    <w:rsid w:val="00D17A23"/>
    <w:rsid w:val="00D219CF"/>
    <w:rsid w:val="00D219FF"/>
    <w:rsid w:val="00D21CEA"/>
    <w:rsid w:val="00D23899"/>
    <w:rsid w:val="00D243F1"/>
    <w:rsid w:val="00D24EE3"/>
    <w:rsid w:val="00D25BE0"/>
    <w:rsid w:val="00D3039F"/>
    <w:rsid w:val="00D32E63"/>
    <w:rsid w:val="00D37F1B"/>
    <w:rsid w:val="00D40172"/>
    <w:rsid w:val="00D40C9D"/>
    <w:rsid w:val="00D415AB"/>
    <w:rsid w:val="00D41DB6"/>
    <w:rsid w:val="00D428AD"/>
    <w:rsid w:val="00D45537"/>
    <w:rsid w:val="00D46A91"/>
    <w:rsid w:val="00D50560"/>
    <w:rsid w:val="00D541D2"/>
    <w:rsid w:val="00D558D0"/>
    <w:rsid w:val="00D55978"/>
    <w:rsid w:val="00D55C80"/>
    <w:rsid w:val="00D60F7E"/>
    <w:rsid w:val="00D61C8E"/>
    <w:rsid w:val="00D63A75"/>
    <w:rsid w:val="00D64AF5"/>
    <w:rsid w:val="00D6692B"/>
    <w:rsid w:val="00D67F7E"/>
    <w:rsid w:val="00D7013C"/>
    <w:rsid w:val="00D7128B"/>
    <w:rsid w:val="00D7197F"/>
    <w:rsid w:val="00D729D2"/>
    <w:rsid w:val="00D736FA"/>
    <w:rsid w:val="00D768A9"/>
    <w:rsid w:val="00D80B98"/>
    <w:rsid w:val="00D81BAC"/>
    <w:rsid w:val="00D82577"/>
    <w:rsid w:val="00D83390"/>
    <w:rsid w:val="00D835E5"/>
    <w:rsid w:val="00D83DF5"/>
    <w:rsid w:val="00D84C74"/>
    <w:rsid w:val="00D86E96"/>
    <w:rsid w:val="00D87357"/>
    <w:rsid w:val="00D91326"/>
    <w:rsid w:val="00D91D17"/>
    <w:rsid w:val="00D9204B"/>
    <w:rsid w:val="00D94A7E"/>
    <w:rsid w:val="00D95F74"/>
    <w:rsid w:val="00D9663D"/>
    <w:rsid w:val="00DA2433"/>
    <w:rsid w:val="00DA33AF"/>
    <w:rsid w:val="00DA4C91"/>
    <w:rsid w:val="00DA5B40"/>
    <w:rsid w:val="00DA5BBB"/>
    <w:rsid w:val="00DA68AC"/>
    <w:rsid w:val="00DA7032"/>
    <w:rsid w:val="00DA73F3"/>
    <w:rsid w:val="00DB01BD"/>
    <w:rsid w:val="00DB04FC"/>
    <w:rsid w:val="00DB0D1F"/>
    <w:rsid w:val="00DB11FA"/>
    <w:rsid w:val="00DB31D8"/>
    <w:rsid w:val="00DB5503"/>
    <w:rsid w:val="00DB7169"/>
    <w:rsid w:val="00DB751B"/>
    <w:rsid w:val="00DB7F0A"/>
    <w:rsid w:val="00DC036F"/>
    <w:rsid w:val="00DC1EEA"/>
    <w:rsid w:val="00DC2656"/>
    <w:rsid w:val="00DC2695"/>
    <w:rsid w:val="00DC2D7D"/>
    <w:rsid w:val="00DC4179"/>
    <w:rsid w:val="00DC63A7"/>
    <w:rsid w:val="00DC6CC0"/>
    <w:rsid w:val="00DD035A"/>
    <w:rsid w:val="00DD048C"/>
    <w:rsid w:val="00DD4149"/>
    <w:rsid w:val="00DD4A74"/>
    <w:rsid w:val="00DD7014"/>
    <w:rsid w:val="00DD7974"/>
    <w:rsid w:val="00DE01DD"/>
    <w:rsid w:val="00DE0E73"/>
    <w:rsid w:val="00DE2105"/>
    <w:rsid w:val="00DE25C4"/>
    <w:rsid w:val="00DE3F77"/>
    <w:rsid w:val="00DE40C0"/>
    <w:rsid w:val="00DE528F"/>
    <w:rsid w:val="00DE7B3F"/>
    <w:rsid w:val="00DF3C82"/>
    <w:rsid w:val="00DF4C26"/>
    <w:rsid w:val="00DF55F8"/>
    <w:rsid w:val="00DF631B"/>
    <w:rsid w:val="00DF6FBB"/>
    <w:rsid w:val="00E012A4"/>
    <w:rsid w:val="00E02704"/>
    <w:rsid w:val="00E029D1"/>
    <w:rsid w:val="00E03417"/>
    <w:rsid w:val="00E057A0"/>
    <w:rsid w:val="00E05827"/>
    <w:rsid w:val="00E069A3"/>
    <w:rsid w:val="00E06F18"/>
    <w:rsid w:val="00E10143"/>
    <w:rsid w:val="00E12140"/>
    <w:rsid w:val="00E14898"/>
    <w:rsid w:val="00E16F85"/>
    <w:rsid w:val="00E170ED"/>
    <w:rsid w:val="00E17134"/>
    <w:rsid w:val="00E17393"/>
    <w:rsid w:val="00E17D6B"/>
    <w:rsid w:val="00E2160B"/>
    <w:rsid w:val="00E21E5C"/>
    <w:rsid w:val="00E227D7"/>
    <w:rsid w:val="00E22D32"/>
    <w:rsid w:val="00E234C7"/>
    <w:rsid w:val="00E24194"/>
    <w:rsid w:val="00E2467D"/>
    <w:rsid w:val="00E24ADE"/>
    <w:rsid w:val="00E25B86"/>
    <w:rsid w:val="00E30E29"/>
    <w:rsid w:val="00E348FB"/>
    <w:rsid w:val="00E34FA2"/>
    <w:rsid w:val="00E3668B"/>
    <w:rsid w:val="00E37773"/>
    <w:rsid w:val="00E37BB1"/>
    <w:rsid w:val="00E37F18"/>
    <w:rsid w:val="00E41B1D"/>
    <w:rsid w:val="00E429E4"/>
    <w:rsid w:val="00E432F1"/>
    <w:rsid w:val="00E433BA"/>
    <w:rsid w:val="00E435B9"/>
    <w:rsid w:val="00E45555"/>
    <w:rsid w:val="00E45EB7"/>
    <w:rsid w:val="00E47545"/>
    <w:rsid w:val="00E51DB0"/>
    <w:rsid w:val="00E52824"/>
    <w:rsid w:val="00E5479A"/>
    <w:rsid w:val="00E55E9C"/>
    <w:rsid w:val="00E56355"/>
    <w:rsid w:val="00E57A93"/>
    <w:rsid w:val="00E57ADA"/>
    <w:rsid w:val="00E57ADB"/>
    <w:rsid w:val="00E63A84"/>
    <w:rsid w:val="00E63ACC"/>
    <w:rsid w:val="00E64237"/>
    <w:rsid w:val="00E65F15"/>
    <w:rsid w:val="00E6691D"/>
    <w:rsid w:val="00E7001E"/>
    <w:rsid w:val="00E7082F"/>
    <w:rsid w:val="00E727D6"/>
    <w:rsid w:val="00E77F84"/>
    <w:rsid w:val="00E80B09"/>
    <w:rsid w:val="00E80E27"/>
    <w:rsid w:val="00E81F57"/>
    <w:rsid w:val="00E82790"/>
    <w:rsid w:val="00E836FC"/>
    <w:rsid w:val="00E84341"/>
    <w:rsid w:val="00E859B5"/>
    <w:rsid w:val="00E870F2"/>
    <w:rsid w:val="00E87158"/>
    <w:rsid w:val="00E87B31"/>
    <w:rsid w:val="00E934FB"/>
    <w:rsid w:val="00E944E6"/>
    <w:rsid w:val="00E96CDC"/>
    <w:rsid w:val="00E9770D"/>
    <w:rsid w:val="00E97A71"/>
    <w:rsid w:val="00EA061B"/>
    <w:rsid w:val="00EA10F8"/>
    <w:rsid w:val="00EA2146"/>
    <w:rsid w:val="00EA2E29"/>
    <w:rsid w:val="00EA4424"/>
    <w:rsid w:val="00EA5A99"/>
    <w:rsid w:val="00EA5BA9"/>
    <w:rsid w:val="00EB1018"/>
    <w:rsid w:val="00EB1240"/>
    <w:rsid w:val="00EB1390"/>
    <w:rsid w:val="00EB1C5A"/>
    <w:rsid w:val="00EB3262"/>
    <w:rsid w:val="00EB392E"/>
    <w:rsid w:val="00EB3E4B"/>
    <w:rsid w:val="00EB4BAD"/>
    <w:rsid w:val="00EB629D"/>
    <w:rsid w:val="00EC1464"/>
    <w:rsid w:val="00EC1DDA"/>
    <w:rsid w:val="00EC4F36"/>
    <w:rsid w:val="00EC50FB"/>
    <w:rsid w:val="00EC68C2"/>
    <w:rsid w:val="00EC72A1"/>
    <w:rsid w:val="00ED1035"/>
    <w:rsid w:val="00ED145E"/>
    <w:rsid w:val="00ED15A4"/>
    <w:rsid w:val="00ED2144"/>
    <w:rsid w:val="00ED2D95"/>
    <w:rsid w:val="00ED3C96"/>
    <w:rsid w:val="00ED40C3"/>
    <w:rsid w:val="00ED501B"/>
    <w:rsid w:val="00ED505F"/>
    <w:rsid w:val="00ED5818"/>
    <w:rsid w:val="00ED5AA4"/>
    <w:rsid w:val="00ED77AF"/>
    <w:rsid w:val="00EE1DD2"/>
    <w:rsid w:val="00EE1E19"/>
    <w:rsid w:val="00EE207C"/>
    <w:rsid w:val="00EE4DD9"/>
    <w:rsid w:val="00EE523E"/>
    <w:rsid w:val="00EE57FA"/>
    <w:rsid w:val="00EE6C63"/>
    <w:rsid w:val="00EE6D2B"/>
    <w:rsid w:val="00EE6DE8"/>
    <w:rsid w:val="00EE6F7E"/>
    <w:rsid w:val="00EF2A99"/>
    <w:rsid w:val="00EF3325"/>
    <w:rsid w:val="00EF394D"/>
    <w:rsid w:val="00EF5F15"/>
    <w:rsid w:val="00EF5F71"/>
    <w:rsid w:val="00EF6F2C"/>
    <w:rsid w:val="00F00D3C"/>
    <w:rsid w:val="00F01E28"/>
    <w:rsid w:val="00F03107"/>
    <w:rsid w:val="00F032E8"/>
    <w:rsid w:val="00F05B90"/>
    <w:rsid w:val="00F0743F"/>
    <w:rsid w:val="00F1050D"/>
    <w:rsid w:val="00F11CC2"/>
    <w:rsid w:val="00F1210D"/>
    <w:rsid w:val="00F15F80"/>
    <w:rsid w:val="00F166A1"/>
    <w:rsid w:val="00F1711C"/>
    <w:rsid w:val="00F17907"/>
    <w:rsid w:val="00F202D1"/>
    <w:rsid w:val="00F21210"/>
    <w:rsid w:val="00F22E23"/>
    <w:rsid w:val="00F230C5"/>
    <w:rsid w:val="00F235DF"/>
    <w:rsid w:val="00F25328"/>
    <w:rsid w:val="00F27726"/>
    <w:rsid w:val="00F27CC1"/>
    <w:rsid w:val="00F30EB8"/>
    <w:rsid w:val="00F30ECB"/>
    <w:rsid w:val="00F31B46"/>
    <w:rsid w:val="00F31ED7"/>
    <w:rsid w:val="00F3586E"/>
    <w:rsid w:val="00F36123"/>
    <w:rsid w:val="00F36F66"/>
    <w:rsid w:val="00F37C78"/>
    <w:rsid w:val="00F40E50"/>
    <w:rsid w:val="00F427A2"/>
    <w:rsid w:val="00F42906"/>
    <w:rsid w:val="00F431AC"/>
    <w:rsid w:val="00F43473"/>
    <w:rsid w:val="00F43C84"/>
    <w:rsid w:val="00F44258"/>
    <w:rsid w:val="00F44AE4"/>
    <w:rsid w:val="00F46009"/>
    <w:rsid w:val="00F47D22"/>
    <w:rsid w:val="00F546E0"/>
    <w:rsid w:val="00F55F93"/>
    <w:rsid w:val="00F633A6"/>
    <w:rsid w:val="00F66424"/>
    <w:rsid w:val="00F66BBB"/>
    <w:rsid w:val="00F66BFC"/>
    <w:rsid w:val="00F70BE3"/>
    <w:rsid w:val="00F70EDE"/>
    <w:rsid w:val="00F70F7B"/>
    <w:rsid w:val="00F71CFA"/>
    <w:rsid w:val="00F73B6A"/>
    <w:rsid w:val="00F75327"/>
    <w:rsid w:val="00F76AF1"/>
    <w:rsid w:val="00F76D47"/>
    <w:rsid w:val="00F76F9C"/>
    <w:rsid w:val="00F7770F"/>
    <w:rsid w:val="00F84367"/>
    <w:rsid w:val="00F84A09"/>
    <w:rsid w:val="00F85DBD"/>
    <w:rsid w:val="00F87648"/>
    <w:rsid w:val="00F900FE"/>
    <w:rsid w:val="00F914BB"/>
    <w:rsid w:val="00F92AE6"/>
    <w:rsid w:val="00F937BF"/>
    <w:rsid w:val="00F9446D"/>
    <w:rsid w:val="00F9509B"/>
    <w:rsid w:val="00F969BB"/>
    <w:rsid w:val="00F96F9A"/>
    <w:rsid w:val="00F97D00"/>
    <w:rsid w:val="00FA09DC"/>
    <w:rsid w:val="00FA287E"/>
    <w:rsid w:val="00FA43E8"/>
    <w:rsid w:val="00FA5E6C"/>
    <w:rsid w:val="00FA7C91"/>
    <w:rsid w:val="00FB0CAB"/>
    <w:rsid w:val="00FB0D27"/>
    <w:rsid w:val="00FB121A"/>
    <w:rsid w:val="00FB4E64"/>
    <w:rsid w:val="00FB583C"/>
    <w:rsid w:val="00FB6E03"/>
    <w:rsid w:val="00FB703B"/>
    <w:rsid w:val="00FC4CE6"/>
    <w:rsid w:val="00FC5C87"/>
    <w:rsid w:val="00FC60CE"/>
    <w:rsid w:val="00FC74B3"/>
    <w:rsid w:val="00FC7DF7"/>
    <w:rsid w:val="00FD0D74"/>
    <w:rsid w:val="00FD571B"/>
    <w:rsid w:val="00FD6667"/>
    <w:rsid w:val="00FD6925"/>
    <w:rsid w:val="00FD6F28"/>
    <w:rsid w:val="00FD73EB"/>
    <w:rsid w:val="00FE20D5"/>
    <w:rsid w:val="00FE3655"/>
    <w:rsid w:val="00FE369D"/>
    <w:rsid w:val="00FE3FF1"/>
    <w:rsid w:val="00FE4927"/>
    <w:rsid w:val="00FE6638"/>
    <w:rsid w:val="00FE7827"/>
    <w:rsid w:val="00FF484D"/>
    <w:rsid w:val="00FF48B5"/>
    <w:rsid w:val="00FF4B30"/>
    <w:rsid w:val="00FF5CB8"/>
    <w:rsid w:val="00FF6F7D"/>
    <w:rsid w:val="00FF75FA"/>
    <w:rsid w:val="00FF78D0"/>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76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3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1"/>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es-MX"/>
    </w:rPr>
  </w:style>
  <w:style w:type="numbering" w:customStyle="1" w:styleId="Sinlista2">
    <w:name w:val="Sin lista2"/>
    <w:next w:val="Sinlista"/>
    <w:uiPriority w:val="99"/>
    <w:semiHidden/>
    <w:unhideWhenUsed/>
    <w:rsid w:val="003048E8"/>
  </w:style>
  <w:style w:type="table" w:customStyle="1" w:styleId="Tablaconcuadrcula41">
    <w:name w:val="Tabla con cuadrícula4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9E4F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basedOn w:val="Tablanormal"/>
    <w:uiPriority w:val="59"/>
    <w:rsid w:val="006E3D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1">
    <w:name w:val="Tabla con cuadrícula611"/>
    <w:basedOn w:val="Tablanormal"/>
    <w:next w:val="Tablaconcuadrcula"/>
    <w:uiPriority w:val="59"/>
    <w:rsid w:val="00F05B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3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1"/>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es-MX"/>
    </w:rPr>
  </w:style>
  <w:style w:type="numbering" w:customStyle="1" w:styleId="Sinlista2">
    <w:name w:val="Sin lista2"/>
    <w:next w:val="Sinlista"/>
    <w:uiPriority w:val="99"/>
    <w:semiHidden/>
    <w:unhideWhenUsed/>
    <w:rsid w:val="003048E8"/>
  </w:style>
  <w:style w:type="table" w:customStyle="1" w:styleId="Tablaconcuadrcula41">
    <w:name w:val="Tabla con cuadrícula4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9E4F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basedOn w:val="Tablanormal"/>
    <w:uiPriority w:val="59"/>
    <w:rsid w:val="006E3D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1">
    <w:name w:val="Tabla con cuadrícula611"/>
    <w:basedOn w:val="Tablanormal"/>
    <w:next w:val="Tablaconcuadrcula"/>
    <w:uiPriority w:val="59"/>
    <w:rsid w:val="00F05B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2841">
      <w:bodyDiv w:val="1"/>
      <w:marLeft w:val="0"/>
      <w:marRight w:val="0"/>
      <w:marTop w:val="0"/>
      <w:marBottom w:val="0"/>
      <w:divBdr>
        <w:top w:val="none" w:sz="0" w:space="0" w:color="auto"/>
        <w:left w:val="none" w:sz="0" w:space="0" w:color="auto"/>
        <w:bottom w:val="none" w:sz="0" w:space="0" w:color="auto"/>
        <w:right w:val="none" w:sz="0" w:space="0" w:color="auto"/>
      </w:divBdr>
    </w:div>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104035387">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0657649">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44931038">
      <w:bodyDiv w:val="1"/>
      <w:marLeft w:val="0"/>
      <w:marRight w:val="0"/>
      <w:marTop w:val="0"/>
      <w:marBottom w:val="0"/>
      <w:divBdr>
        <w:top w:val="none" w:sz="0" w:space="0" w:color="auto"/>
        <w:left w:val="none" w:sz="0" w:space="0" w:color="auto"/>
        <w:bottom w:val="none" w:sz="0" w:space="0" w:color="auto"/>
        <w:right w:val="none" w:sz="0" w:space="0" w:color="auto"/>
      </w:divBdr>
    </w:div>
    <w:div w:id="151258756">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153303591">
      <w:bodyDiv w:val="1"/>
      <w:marLeft w:val="0"/>
      <w:marRight w:val="0"/>
      <w:marTop w:val="0"/>
      <w:marBottom w:val="0"/>
      <w:divBdr>
        <w:top w:val="none" w:sz="0" w:space="0" w:color="auto"/>
        <w:left w:val="none" w:sz="0" w:space="0" w:color="auto"/>
        <w:bottom w:val="none" w:sz="0" w:space="0" w:color="auto"/>
        <w:right w:val="none" w:sz="0" w:space="0" w:color="auto"/>
      </w:divBdr>
    </w:div>
    <w:div w:id="223220984">
      <w:bodyDiv w:val="1"/>
      <w:marLeft w:val="0"/>
      <w:marRight w:val="0"/>
      <w:marTop w:val="0"/>
      <w:marBottom w:val="0"/>
      <w:divBdr>
        <w:top w:val="none" w:sz="0" w:space="0" w:color="auto"/>
        <w:left w:val="none" w:sz="0" w:space="0" w:color="auto"/>
        <w:bottom w:val="none" w:sz="0" w:space="0" w:color="auto"/>
        <w:right w:val="none" w:sz="0" w:space="0" w:color="auto"/>
      </w:divBdr>
    </w:div>
    <w:div w:id="227036982">
      <w:bodyDiv w:val="1"/>
      <w:marLeft w:val="0"/>
      <w:marRight w:val="0"/>
      <w:marTop w:val="0"/>
      <w:marBottom w:val="0"/>
      <w:divBdr>
        <w:top w:val="none" w:sz="0" w:space="0" w:color="auto"/>
        <w:left w:val="none" w:sz="0" w:space="0" w:color="auto"/>
        <w:bottom w:val="none" w:sz="0" w:space="0" w:color="auto"/>
        <w:right w:val="none" w:sz="0" w:space="0" w:color="auto"/>
      </w:divBdr>
    </w:div>
    <w:div w:id="234315218">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75064063">
      <w:bodyDiv w:val="1"/>
      <w:marLeft w:val="0"/>
      <w:marRight w:val="0"/>
      <w:marTop w:val="0"/>
      <w:marBottom w:val="0"/>
      <w:divBdr>
        <w:top w:val="none" w:sz="0" w:space="0" w:color="auto"/>
        <w:left w:val="none" w:sz="0" w:space="0" w:color="auto"/>
        <w:bottom w:val="none" w:sz="0" w:space="0" w:color="auto"/>
        <w:right w:val="none" w:sz="0" w:space="0" w:color="auto"/>
      </w:divBdr>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26137288">
      <w:bodyDiv w:val="1"/>
      <w:marLeft w:val="0"/>
      <w:marRight w:val="0"/>
      <w:marTop w:val="0"/>
      <w:marBottom w:val="0"/>
      <w:divBdr>
        <w:top w:val="none" w:sz="0" w:space="0" w:color="auto"/>
        <w:left w:val="none" w:sz="0" w:space="0" w:color="auto"/>
        <w:bottom w:val="none" w:sz="0" w:space="0" w:color="auto"/>
        <w:right w:val="none" w:sz="0" w:space="0" w:color="auto"/>
      </w:divBdr>
    </w:div>
    <w:div w:id="329330999">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338388495">
      <w:bodyDiv w:val="1"/>
      <w:marLeft w:val="0"/>
      <w:marRight w:val="0"/>
      <w:marTop w:val="0"/>
      <w:marBottom w:val="0"/>
      <w:divBdr>
        <w:top w:val="none" w:sz="0" w:space="0" w:color="auto"/>
        <w:left w:val="none" w:sz="0" w:space="0" w:color="auto"/>
        <w:bottom w:val="none" w:sz="0" w:space="0" w:color="auto"/>
        <w:right w:val="none" w:sz="0" w:space="0" w:color="auto"/>
      </w:divBdr>
    </w:div>
    <w:div w:id="346636614">
      <w:bodyDiv w:val="1"/>
      <w:marLeft w:val="0"/>
      <w:marRight w:val="0"/>
      <w:marTop w:val="0"/>
      <w:marBottom w:val="0"/>
      <w:divBdr>
        <w:top w:val="none" w:sz="0" w:space="0" w:color="auto"/>
        <w:left w:val="none" w:sz="0" w:space="0" w:color="auto"/>
        <w:bottom w:val="none" w:sz="0" w:space="0" w:color="auto"/>
        <w:right w:val="none" w:sz="0" w:space="0" w:color="auto"/>
      </w:divBdr>
    </w:div>
    <w:div w:id="372115155">
      <w:bodyDiv w:val="1"/>
      <w:marLeft w:val="0"/>
      <w:marRight w:val="0"/>
      <w:marTop w:val="0"/>
      <w:marBottom w:val="0"/>
      <w:divBdr>
        <w:top w:val="none" w:sz="0" w:space="0" w:color="auto"/>
        <w:left w:val="none" w:sz="0" w:space="0" w:color="auto"/>
        <w:bottom w:val="none" w:sz="0" w:space="0" w:color="auto"/>
        <w:right w:val="none" w:sz="0" w:space="0" w:color="auto"/>
      </w:divBdr>
    </w:div>
    <w:div w:id="377972588">
      <w:bodyDiv w:val="1"/>
      <w:marLeft w:val="0"/>
      <w:marRight w:val="0"/>
      <w:marTop w:val="0"/>
      <w:marBottom w:val="0"/>
      <w:divBdr>
        <w:top w:val="none" w:sz="0" w:space="0" w:color="auto"/>
        <w:left w:val="none" w:sz="0" w:space="0" w:color="auto"/>
        <w:bottom w:val="none" w:sz="0" w:space="0" w:color="auto"/>
        <w:right w:val="none" w:sz="0" w:space="0" w:color="auto"/>
      </w:divBdr>
    </w:div>
    <w:div w:id="401832280">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16946244">
      <w:bodyDiv w:val="1"/>
      <w:marLeft w:val="0"/>
      <w:marRight w:val="0"/>
      <w:marTop w:val="0"/>
      <w:marBottom w:val="0"/>
      <w:divBdr>
        <w:top w:val="none" w:sz="0" w:space="0" w:color="auto"/>
        <w:left w:val="none" w:sz="0" w:space="0" w:color="auto"/>
        <w:bottom w:val="none" w:sz="0" w:space="0" w:color="auto"/>
        <w:right w:val="none" w:sz="0" w:space="0" w:color="auto"/>
      </w:divBdr>
    </w:div>
    <w:div w:id="417097396">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439643197">
      <w:bodyDiv w:val="1"/>
      <w:marLeft w:val="0"/>
      <w:marRight w:val="0"/>
      <w:marTop w:val="0"/>
      <w:marBottom w:val="0"/>
      <w:divBdr>
        <w:top w:val="none" w:sz="0" w:space="0" w:color="auto"/>
        <w:left w:val="none" w:sz="0" w:space="0" w:color="auto"/>
        <w:bottom w:val="none" w:sz="0" w:space="0" w:color="auto"/>
        <w:right w:val="none" w:sz="0" w:space="0" w:color="auto"/>
      </w:divBdr>
    </w:div>
    <w:div w:id="454324967">
      <w:bodyDiv w:val="1"/>
      <w:marLeft w:val="0"/>
      <w:marRight w:val="0"/>
      <w:marTop w:val="0"/>
      <w:marBottom w:val="0"/>
      <w:divBdr>
        <w:top w:val="none" w:sz="0" w:space="0" w:color="auto"/>
        <w:left w:val="none" w:sz="0" w:space="0" w:color="auto"/>
        <w:bottom w:val="none" w:sz="0" w:space="0" w:color="auto"/>
        <w:right w:val="none" w:sz="0" w:space="0" w:color="auto"/>
      </w:divBdr>
    </w:div>
    <w:div w:id="494346772">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35507127">
      <w:bodyDiv w:val="1"/>
      <w:marLeft w:val="0"/>
      <w:marRight w:val="0"/>
      <w:marTop w:val="0"/>
      <w:marBottom w:val="0"/>
      <w:divBdr>
        <w:top w:val="none" w:sz="0" w:space="0" w:color="auto"/>
        <w:left w:val="none" w:sz="0" w:space="0" w:color="auto"/>
        <w:bottom w:val="none" w:sz="0" w:space="0" w:color="auto"/>
        <w:right w:val="none" w:sz="0" w:space="0" w:color="auto"/>
      </w:divBdr>
    </w:div>
    <w:div w:id="538200153">
      <w:bodyDiv w:val="1"/>
      <w:marLeft w:val="0"/>
      <w:marRight w:val="0"/>
      <w:marTop w:val="0"/>
      <w:marBottom w:val="0"/>
      <w:divBdr>
        <w:top w:val="none" w:sz="0" w:space="0" w:color="auto"/>
        <w:left w:val="none" w:sz="0" w:space="0" w:color="auto"/>
        <w:bottom w:val="none" w:sz="0" w:space="0" w:color="auto"/>
        <w:right w:val="none" w:sz="0" w:space="0" w:color="auto"/>
      </w:divBdr>
    </w:div>
    <w:div w:id="540822643">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597493761">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01886434">
      <w:bodyDiv w:val="1"/>
      <w:marLeft w:val="0"/>
      <w:marRight w:val="0"/>
      <w:marTop w:val="0"/>
      <w:marBottom w:val="0"/>
      <w:divBdr>
        <w:top w:val="none" w:sz="0" w:space="0" w:color="auto"/>
        <w:left w:val="none" w:sz="0" w:space="0" w:color="auto"/>
        <w:bottom w:val="none" w:sz="0" w:space="0" w:color="auto"/>
        <w:right w:val="none" w:sz="0" w:space="0" w:color="auto"/>
      </w:divBdr>
    </w:div>
    <w:div w:id="633368822">
      <w:bodyDiv w:val="1"/>
      <w:marLeft w:val="0"/>
      <w:marRight w:val="0"/>
      <w:marTop w:val="0"/>
      <w:marBottom w:val="0"/>
      <w:divBdr>
        <w:top w:val="none" w:sz="0" w:space="0" w:color="auto"/>
        <w:left w:val="none" w:sz="0" w:space="0" w:color="auto"/>
        <w:bottom w:val="none" w:sz="0" w:space="0" w:color="auto"/>
        <w:right w:val="none" w:sz="0" w:space="0" w:color="auto"/>
      </w:divBdr>
    </w:div>
    <w:div w:id="662666082">
      <w:bodyDiv w:val="1"/>
      <w:marLeft w:val="0"/>
      <w:marRight w:val="0"/>
      <w:marTop w:val="0"/>
      <w:marBottom w:val="0"/>
      <w:divBdr>
        <w:top w:val="none" w:sz="0" w:space="0" w:color="auto"/>
        <w:left w:val="none" w:sz="0" w:space="0" w:color="auto"/>
        <w:bottom w:val="none" w:sz="0" w:space="0" w:color="auto"/>
        <w:right w:val="none" w:sz="0" w:space="0" w:color="auto"/>
      </w:divBdr>
    </w:div>
    <w:div w:id="679622866">
      <w:bodyDiv w:val="1"/>
      <w:marLeft w:val="0"/>
      <w:marRight w:val="0"/>
      <w:marTop w:val="0"/>
      <w:marBottom w:val="0"/>
      <w:divBdr>
        <w:top w:val="none" w:sz="0" w:space="0" w:color="auto"/>
        <w:left w:val="none" w:sz="0" w:space="0" w:color="auto"/>
        <w:bottom w:val="none" w:sz="0" w:space="0" w:color="auto"/>
        <w:right w:val="none" w:sz="0" w:space="0" w:color="auto"/>
      </w:divBdr>
    </w:div>
    <w:div w:id="684552498">
      <w:bodyDiv w:val="1"/>
      <w:marLeft w:val="0"/>
      <w:marRight w:val="0"/>
      <w:marTop w:val="0"/>
      <w:marBottom w:val="0"/>
      <w:divBdr>
        <w:top w:val="none" w:sz="0" w:space="0" w:color="auto"/>
        <w:left w:val="none" w:sz="0" w:space="0" w:color="auto"/>
        <w:bottom w:val="none" w:sz="0" w:space="0" w:color="auto"/>
        <w:right w:val="none" w:sz="0" w:space="0" w:color="auto"/>
      </w:divBdr>
    </w:div>
    <w:div w:id="692000542">
      <w:bodyDiv w:val="1"/>
      <w:marLeft w:val="0"/>
      <w:marRight w:val="0"/>
      <w:marTop w:val="0"/>
      <w:marBottom w:val="0"/>
      <w:divBdr>
        <w:top w:val="none" w:sz="0" w:space="0" w:color="auto"/>
        <w:left w:val="none" w:sz="0" w:space="0" w:color="auto"/>
        <w:bottom w:val="none" w:sz="0" w:space="0" w:color="auto"/>
        <w:right w:val="none" w:sz="0" w:space="0" w:color="auto"/>
      </w:divBdr>
    </w:div>
    <w:div w:id="695160324">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41291572">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765730772">
      <w:bodyDiv w:val="1"/>
      <w:marLeft w:val="0"/>
      <w:marRight w:val="0"/>
      <w:marTop w:val="0"/>
      <w:marBottom w:val="0"/>
      <w:divBdr>
        <w:top w:val="none" w:sz="0" w:space="0" w:color="auto"/>
        <w:left w:val="none" w:sz="0" w:space="0" w:color="auto"/>
        <w:bottom w:val="none" w:sz="0" w:space="0" w:color="auto"/>
        <w:right w:val="none" w:sz="0" w:space="0" w:color="auto"/>
      </w:divBdr>
    </w:div>
    <w:div w:id="783037938">
      <w:bodyDiv w:val="1"/>
      <w:marLeft w:val="0"/>
      <w:marRight w:val="0"/>
      <w:marTop w:val="0"/>
      <w:marBottom w:val="0"/>
      <w:divBdr>
        <w:top w:val="none" w:sz="0" w:space="0" w:color="auto"/>
        <w:left w:val="none" w:sz="0" w:space="0" w:color="auto"/>
        <w:bottom w:val="none" w:sz="0" w:space="0" w:color="auto"/>
        <w:right w:val="none" w:sz="0" w:space="0" w:color="auto"/>
      </w:divBdr>
    </w:div>
    <w:div w:id="787046964">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58391364">
      <w:bodyDiv w:val="1"/>
      <w:marLeft w:val="0"/>
      <w:marRight w:val="0"/>
      <w:marTop w:val="0"/>
      <w:marBottom w:val="0"/>
      <w:divBdr>
        <w:top w:val="none" w:sz="0" w:space="0" w:color="auto"/>
        <w:left w:val="none" w:sz="0" w:space="0" w:color="auto"/>
        <w:bottom w:val="none" w:sz="0" w:space="0" w:color="auto"/>
        <w:right w:val="none" w:sz="0" w:space="0" w:color="auto"/>
      </w:divBdr>
    </w:div>
    <w:div w:id="864557399">
      <w:bodyDiv w:val="1"/>
      <w:marLeft w:val="0"/>
      <w:marRight w:val="0"/>
      <w:marTop w:val="0"/>
      <w:marBottom w:val="0"/>
      <w:divBdr>
        <w:top w:val="none" w:sz="0" w:space="0" w:color="auto"/>
        <w:left w:val="none" w:sz="0" w:space="0" w:color="auto"/>
        <w:bottom w:val="none" w:sz="0" w:space="0" w:color="auto"/>
        <w:right w:val="none" w:sz="0" w:space="0" w:color="auto"/>
      </w:divBdr>
    </w:div>
    <w:div w:id="864712400">
      <w:bodyDiv w:val="1"/>
      <w:marLeft w:val="0"/>
      <w:marRight w:val="0"/>
      <w:marTop w:val="0"/>
      <w:marBottom w:val="0"/>
      <w:divBdr>
        <w:top w:val="none" w:sz="0" w:space="0" w:color="auto"/>
        <w:left w:val="none" w:sz="0" w:space="0" w:color="auto"/>
        <w:bottom w:val="none" w:sz="0" w:space="0" w:color="auto"/>
        <w:right w:val="none" w:sz="0" w:space="0" w:color="auto"/>
      </w:divBdr>
    </w:div>
    <w:div w:id="893393659">
      <w:bodyDiv w:val="1"/>
      <w:marLeft w:val="0"/>
      <w:marRight w:val="0"/>
      <w:marTop w:val="0"/>
      <w:marBottom w:val="0"/>
      <w:divBdr>
        <w:top w:val="none" w:sz="0" w:space="0" w:color="auto"/>
        <w:left w:val="none" w:sz="0" w:space="0" w:color="auto"/>
        <w:bottom w:val="none" w:sz="0" w:space="0" w:color="auto"/>
        <w:right w:val="none" w:sz="0" w:space="0" w:color="auto"/>
      </w:divBdr>
    </w:div>
    <w:div w:id="902451108">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1003165347">
      <w:bodyDiv w:val="1"/>
      <w:marLeft w:val="0"/>
      <w:marRight w:val="0"/>
      <w:marTop w:val="0"/>
      <w:marBottom w:val="0"/>
      <w:divBdr>
        <w:top w:val="none" w:sz="0" w:space="0" w:color="auto"/>
        <w:left w:val="none" w:sz="0" w:space="0" w:color="auto"/>
        <w:bottom w:val="none" w:sz="0" w:space="0" w:color="auto"/>
        <w:right w:val="none" w:sz="0" w:space="0" w:color="auto"/>
      </w:divBdr>
    </w:div>
    <w:div w:id="1004019823">
      <w:bodyDiv w:val="1"/>
      <w:marLeft w:val="0"/>
      <w:marRight w:val="0"/>
      <w:marTop w:val="0"/>
      <w:marBottom w:val="0"/>
      <w:divBdr>
        <w:top w:val="none" w:sz="0" w:space="0" w:color="auto"/>
        <w:left w:val="none" w:sz="0" w:space="0" w:color="auto"/>
        <w:bottom w:val="none" w:sz="0" w:space="0" w:color="auto"/>
        <w:right w:val="none" w:sz="0" w:space="0" w:color="auto"/>
      </w:divBdr>
    </w:div>
    <w:div w:id="1050610862">
      <w:bodyDiv w:val="1"/>
      <w:marLeft w:val="0"/>
      <w:marRight w:val="0"/>
      <w:marTop w:val="0"/>
      <w:marBottom w:val="0"/>
      <w:divBdr>
        <w:top w:val="none" w:sz="0" w:space="0" w:color="auto"/>
        <w:left w:val="none" w:sz="0" w:space="0" w:color="auto"/>
        <w:bottom w:val="none" w:sz="0" w:space="0" w:color="auto"/>
        <w:right w:val="none" w:sz="0" w:space="0" w:color="auto"/>
      </w:divBdr>
    </w:div>
    <w:div w:id="1056273206">
      <w:bodyDiv w:val="1"/>
      <w:marLeft w:val="0"/>
      <w:marRight w:val="0"/>
      <w:marTop w:val="0"/>
      <w:marBottom w:val="0"/>
      <w:divBdr>
        <w:top w:val="none" w:sz="0" w:space="0" w:color="auto"/>
        <w:left w:val="none" w:sz="0" w:space="0" w:color="auto"/>
        <w:bottom w:val="none" w:sz="0" w:space="0" w:color="auto"/>
        <w:right w:val="none" w:sz="0" w:space="0" w:color="auto"/>
      </w:divBdr>
    </w:div>
    <w:div w:id="1066340170">
      <w:bodyDiv w:val="1"/>
      <w:marLeft w:val="0"/>
      <w:marRight w:val="0"/>
      <w:marTop w:val="0"/>
      <w:marBottom w:val="0"/>
      <w:divBdr>
        <w:top w:val="none" w:sz="0" w:space="0" w:color="auto"/>
        <w:left w:val="none" w:sz="0" w:space="0" w:color="auto"/>
        <w:bottom w:val="none" w:sz="0" w:space="0" w:color="auto"/>
        <w:right w:val="none" w:sz="0" w:space="0" w:color="auto"/>
      </w:divBdr>
    </w:div>
    <w:div w:id="1080785345">
      <w:bodyDiv w:val="1"/>
      <w:marLeft w:val="0"/>
      <w:marRight w:val="0"/>
      <w:marTop w:val="0"/>
      <w:marBottom w:val="0"/>
      <w:divBdr>
        <w:top w:val="none" w:sz="0" w:space="0" w:color="auto"/>
        <w:left w:val="none" w:sz="0" w:space="0" w:color="auto"/>
        <w:bottom w:val="none" w:sz="0" w:space="0" w:color="auto"/>
        <w:right w:val="none" w:sz="0" w:space="0" w:color="auto"/>
      </w:divBdr>
    </w:div>
    <w:div w:id="1108499817">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64970391">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188175073">
      <w:bodyDiv w:val="1"/>
      <w:marLeft w:val="0"/>
      <w:marRight w:val="0"/>
      <w:marTop w:val="0"/>
      <w:marBottom w:val="0"/>
      <w:divBdr>
        <w:top w:val="none" w:sz="0" w:space="0" w:color="auto"/>
        <w:left w:val="none" w:sz="0" w:space="0" w:color="auto"/>
        <w:bottom w:val="none" w:sz="0" w:space="0" w:color="auto"/>
        <w:right w:val="none" w:sz="0" w:space="0" w:color="auto"/>
      </w:divBdr>
    </w:div>
    <w:div w:id="1202015505">
      <w:bodyDiv w:val="1"/>
      <w:marLeft w:val="0"/>
      <w:marRight w:val="0"/>
      <w:marTop w:val="0"/>
      <w:marBottom w:val="0"/>
      <w:divBdr>
        <w:top w:val="none" w:sz="0" w:space="0" w:color="auto"/>
        <w:left w:val="none" w:sz="0" w:space="0" w:color="auto"/>
        <w:bottom w:val="none" w:sz="0" w:space="0" w:color="auto"/>
        <w:right w:val="none" w:sz="0" w:space="0" w:color="auto"/>
      </w:divBdr>
    </w:div>
    <w:div w:id="1224759752">
      <w:bodyDiv w:val="1"/>
      <w:marLeft w:val="0"/>
      <w:marRight w:val="0"/>
      <w:marTop w:val="0"/>
      <w:marBottom w:val="0"/>
      <w:divBdr>
        <w:top w:val="none" w:sz="0" w:space="0" w:color="auto"/>
        <w:left w:val="none" w:sz="0" w:space="0" w:color="auto"/>
        <w:bottom w:val="none" w:sz="0" w:space="0" w:color="auto"/>
        <w:right w:val="none" w:sz="0" w:space="0" w:color="auto"/>
      </w:divBdr>
    </w:div>
    <w:div w:id="1239169591">
      <w:bodyDiv w:val="1"/>
      <w:marLeft w:val="0"/>
      <w:marRight w:val="0"/>
      <w:marTop w:val="0"/>
      <w:marBottom w:val="0"/>
      <w:divBdr>
        <w:top w:val="none" w:sz="0" w:space="0" w:color="auto"/>
        <w:left w:val="none" w:sz="0" w:space="0" w:color="auto"/>
        <w:bottom w:val="none" w:sz="0" w:space="0" w:color="auto"/>
        <w:right w:val="none" w:sz="0" w:space="0" w:color="auto"/>
      </w:divBdr>
    </w:div>
    <w:div w:id="1248269510">
      <w:bodyDiv w:val="1"/>
      <w:marLeft w:val="0"/>
      <w:marRight w:val="0"/>
      <w:marTop w:val="0"/>
      <w:marBottom w:val="0"/>
      <w:divBdr>
        <w:top w:val="none" w:sz="0" w:space="0" w:color="auto"/>
        <w:left w:val="none" w:sz="0" w:space="0" w:color="auto"/>
        <w:bottom w:val="none" w:sz="0" w:space="0" w:color="auto"/>
        <w:right w:val="none" w:sz="0" w:space="0" w:color="auto"/>
      </w:divBdr>
    </w:div>
    <w:div w:id="1258557971">
      <w:bodyDiv w:val="1"/>
      <w:marLeft w:val="0"/>
      <w:marRight w:val="0"/>
      <w:marTop w:val="0"/>
      <w:marBottom w:val="0"/>
      <w:divBdr>
        <w:top w:val="none" w:sz="0" w:space="0" w:color="auto"/>
        <w:left w:val="none" w:sz="0" w:space="0" w:color="auto"/>
        <w:bottom w:val="none" w:sz="0" w:space="0" w:color="auto"/>
        <w:right w:val="none" w:sz="0" w:space="0" w:color="auto"/>
      </w:divBdr>
    </w:div>
    <w:div w:id="1285499786">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30593923">
      <w:bodyDiv w:val="1"/>
      <w:marLeft w:val="0"/>
      <w:marRight w:val="0"/>
      <w:marTop w:val="0"/>
      <w:marBottom w:val="0"/>
      <w:divBdr>
        <w:top w:val="none" w:sz="0" w:space="0" w:color="auto"/>
        <w:left w:val="none" w:sz="0" w:space="0" w:color="auto"/>
        <w:bottom w:val="none" w:sz="0" w:space="0" w:color="auto"/>
        <w:right w:val="none" w:sz="0" w:space="0" w:color="auto"/>
      </w:divBdr>
    </w:div>
    <w:div w:id="1343900845">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380516131">
      <w:bodyDiv w:val="1"/>
      <w:marLeft w:val="0"/>
      <w:marRight w:val="0"/>
      <w:marTop w:val="0"/>
      <w:marBottom w:val="0"/>
      <w:divBdr>
        <w:top w:val="none" w:sz="0" w:space="0" w:color="auto"/>
        <w:left w:val="none" w:sz="0" w:space="0" w:color="auto"/>
        <w:bottom w:val="none" w:sz="0" w:space="0" w:color="auto"/>
        <w:right w:val="none" w:sz="0" w:space="0" w:color="auto"/>
      </w:divBdr>
    </w:div>
    <w:div w:id="1440831333">
      <w:bodyDiv w:val="1"/>
      <w:marLeft w:val="0"/>
      <w:marRight w:val="0"/>
      <w:marTop w:val="0"/>
      <w:marBottom w:val="0"/>
      <w:divBdr>
        <w:top w:val="none" w:sz="0" w:space="0" w:color="auto"/>
        <w:left w:val="none" w:sz="0" w:space="0" w:color="auto"/>
        <w:bottom w:val="none" w:sz="0" w:space="0" w:color="auto"/>
        <w:right w:val="none" w:sz="0" w:space="0" w:color="auto"/>
      </w:divBdr>
    </w:div>
    <w:div w:id="1443379139">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70632647">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16765550">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26744464">
      <w:bodyDiv w:val="1"/>
      <w:marLeft w:val="0"/>
      <w:marRight w:val="0"/>
      <w:marTop w:val="0"/>
      <w:marBottom w:val="0"/>
      <w:divBdr>
        <w:top w:val="none" w:sz="0" w:space="0" w:color="auto"/>
        <w:left w:val="none" w:sz="0" w:space="0" w:color="auto"/>
        <w:bottom w:val="none" w:sz="0" w:space="0" w:color="auto"/>
        <w:right w:val="none" w:sz="0" w:space="0" w:color="auto"/>
      </w:divBdr>
    </w:div>
    <w:div w:id="1539507047">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587835518">
      <w:bodyDiv w:val="1"/>
      <w:marLeft w:val="0"/>
      <w:marRight w:val="0"/>
      <w:marTop w:val="0"/>
      <w:marBottom w:val="0"/>
      <w:divBdr>
        <w:top w:val="none" w:sz="0" w:space="0" w:color="auto"/>
        <w:left w:val="none" w:sz="0" w:space="0" w:color="auto"/>
        <w:bottom w:val="none" w:sz="0" w:space="0" w:color="auto"/>
        <w:right w:val="none" w:sz="0" w:space="0" w:color="auto"/>
      </w:divBdr>
    </w:div>
    <w:div w:id="1593508821">
      <w:bodyDiv w:val="1"/>
      <w:marLeft w:val="0"/>
      <w:marRight w:val="0"/>
      <w:marTop w:val="0"/>
      <w:marBottom w:val="0"/>
      <w:divBdr>
        <w:top w:val="none" w:sz="0" w:space="0" w:color="auto"/>
        <w:left w:val="none" w:sz="0" w:space="0" w:color="auto"/>
        <w:bottom w:val="none" w:sz="0" w:space="0" w:color="auto"/>
        <w:right w:val="none" w:sz="0" w:space="0" w:color="auto"/>
      </w:divBdr>
    </w:div>
    <w:div w:id="1623883677">
      <w:bodyDiv w:val="1"/>
      <w:marLeft w:val="0"/>
      <w:marRight w:val="0"/>
      <w:marTop w:val="0"/>
      <w:marBottom w:val="0"/>
      <w:divBdr>
        <w:top w:val="none" w:sz="0" w:space="0" w:color="auto"/>
        <w:left w:val="none" w:sz="0" w:space="0" w:color="auto"/>
        <w:bottom w:val="none" w:sz="0" w:space="0" w:color="auto"/>
        <w:right w:val="none" w:sz="0" w:space="0" w:color="auto"/>
      </w:divBdr>
    </w:div>
    <w:div w:id="1649088045">
      <w:bodyDiv w:val="1"/>
      <w:marLeft w:val="0"/>
      <w:marRight w:val="0"/>
      <w:marTop w:val="0"/>
      <w:marBottom w:val="0"/>
      <w:divBdr>
        <w:top w:val="none" w:sz="0" w:space="0" w:color="auto"/>
        <w:left w:val="none" w:sz="0" w:space="0" w:color="auto"/>
        <w:bottom w:val="none" w:sz="0" w:space="0" w:color="auto"/>
        <w:right w:val="none" w:sz="0" w:space="0" w:color="auto"/>
      </w:divBdr>
    </w:div>
    <w:div w:id="1666669367">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676571498">
      <w:bodyDiv w:val="1"/>
      <w:marLeft w:val="0"/>
      <w:marRight w:val="0"/>
      <w:marTop w:val="0"/>
      <w:marBottom w:val="0"/>
      <w:divBdr>
        <w:top w:val="none" w:sz="0" w:space="0" w:color="auto"/>
        <w:left w:val="none" w:sz="0" w:space="0" w:color="auto"/>
        <w:bottom w:val="none" w:sz="0" w:space="0" w:color="auto"/>
        <w:right w:val="none" w:sz="0" w:space="0" w:color="auto"/>
      </w:divBdr>
    </w:div>
    <w:div w:id="1740984234">
      <w:bodyDiv w:val="1"/>
      <w:marLeft w:val="0"/>
      <w:marRight w:val="0"/>
      <w:marTop w:val="0"/>
      <w:marBottom w:val="0"/>
      <w:divBdr>
        <w:top w:val="none" w:sz="0" w:space="0" w:color="auto"/>
        <w:left w:val="none" w:sz="0" w:space="0" w:color="auto"/>
        <w:bottom w:val="none" w:sz="0" w:space="0" w:color="auto"/>
        <w:right w:val="none" w:sz="0" w:space="0" w:color="auto"/>
      </w:divBdr>
    </w:div>
    <w:div w:id="1771125756">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25197336">
      <w:bodyDiv w:val="1"/>
      <w:marLeft w:val="0"/>
      <w:marRight w:val="0"/>
      <w:marTop w:val="0"/>
      <w:marBottom w:val="0"/>
      <w:divBdr>
        <w:top w:val="none" w:sz="0" w:space="0" w:color="auto"/>
        <w:left w:val="none" w:sz="0" w:space="0" w:color="auto"/>
        <w:bottom w:val="none" w:sz="0" w:space="0" w:color="auto"/>
        <w:right w:val="none" w:sz="0" w:space="0" w:color="auto"/>
      </w:divBdr>
    </w:div>
    <w:div w:id="1829396370">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915313795">
      <w:bodyDiv w:val="1"/>
      <w:marLeft w:val="0"/>
      <w:marRight w:val="0"/>
      <w:marTop w:val="0"/>
      <w:marBottom w:val="0"/>
      <w:divBdr>
        <w:top w:val="none" w:sz="0" w:space="0" w:color="auto"/>
        <w:left w:val="none" w:sz="0" w:space="0" w:color="auto"/>
        <w:bottom w:val="none" w:sz="0" w:space="0" w:color="auto"/>
        <w:right w:val="none" w:sz="0" w:space="0" w:color="auto"/>
      </w:divBdr>
    </w:div>
    <w:div w:id="1922595423">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2028291810">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34960216">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89305504">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 w:id="2108648805">
      <w:bodyDiv w:val="1"/>
      <w:marLeft w:val="0"/>
      <w:marRight w:val="0"/>
      <w:marTop w:val="0"/>
      <w:marBottom w:val="0"/>
      <w:divBdr>
        <w:top w:val="none" w:sz="0" w:space="0" w:color="auto"/>
        <w:left w:val="none" w:sz="0" w:space="0" w:color="auto"/>
        <w:bottom w:val="none" w:sz="0" w:space="0" w:color="auto"/>
        <w:right w:val="none" w:sz="0" w:space="0" w:color="auto"/>
      </w:divBdr>
    </w:div>
    <w:div w:id="213871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licitaciones@tlajomulco.gob.mx"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F3D034-092C-4717-96D3-54D34D671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1602</Words>
  <Characters>8812</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10394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DAVID ENRIQUE BERNAL DORANTES</cp:lastModifiedBy>
  <cp:revision>3</cp:revision>
  <cp:lastPrinted>2021-03-24T16:37:00Z</cp:lastPrinted>
  <dcterms:created xsi:type="dcterms:W3CDTF">2021-04-14T21:24:00Z</dcterms:created>
  <dcterms:modified xsi:type="dcterms:W3CDTF">2021-04-14T21:26:00Z</dcterms:modified>
</cp:coreProperties>
</file>