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797724AF"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61290374" w:rsidR="000B16A4" w:rsidRPr="0059248E" w:rsidRDefault="004B6ADB"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-11/2021</w:t>
      </w:r>
    </w:p>
    <w:p w14:paraId="7FA3ADE0" w14:textId="1C3F4513"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4B6ADB">
        <w:rPr>
          <w:rFonts w:ascii="Arial" w:hAnsi="Arial" w:cs="Arial"/>
          <w:b/>
          <w:iCs/>
        </w:rPr>
        <w:t>SERVICIO DE ARMADO Y ENSAMBLE DE PAQUETES DE MOCHILAS CON ÚTILES ESCOLARES PARA EL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1E0A79B2"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4B6ADB">
        <w:rPr>
          <w:rFonts w:ascii="Arial" w:hAnsi="Arial" w:cs="Arial"/>
          <w:b/>
          <w:iCs/>
        </w:rPr>
        <w:t>SERVICIO DE ARMADO Y ENSAMBLE DE PAQUETES DE MOCHILAS CON ÚTILES ESCOLARES PARA EL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447BDDC1" w:rsidR="000B16A4" w:rsidRPr="0059248E" w:rsidRDefault="004B6ADB" w:rsidP="00BB3DE9">
            <w:pPr>
              <w:spacing w:after="0"/>
              <w:jc w:val="both"/>
              <w:rPr>
                <w:rFonts w:ascii="Arial" w:hAnsi="Arial" w:cs="Arial"/>
              </w:rPr>
            </w:pPr>
            <w:proofErr w:type="spellStart"/>
            <w:r>
              <w:rPr>
                <w:rFonts w:ascii="Arial" w:hAnsi="Arial" w:cs="Arial"/>
              </w:rPr>
              <w:t>OM</w:t>
            </w:r>
            <w:proofErr w:type="spellEnd"/>
            <w:r>
              <w:rPr>
                <w:rFonts w:ascii="Arial" w:hAnsi="Arial" w:cs="Arial"/>
              </w:rPr>
              <w:t>-11/2021</w:t>
            </w:r>
          </w:p>
        </w:tc>
      </w:tr>
      <w:tr w:rsidR="000B16A4" w:rsidRPr="0059248E" w14:paraId="3611C19E" w14:textId="77777777" w:rsidTr="00BB3DE9">
        <w:tc>
          <w:tcPr>
            <w:tcW w:w="5245" w:type="dxa"/>
            <w:shd w:val="clear" w:color="auto" w:fill="auto"/>
          </w:tcPr>
          <w:p w14:paraId="5A3BF157" w14:textId="77777777" w:rsidR="000B16A4" w:rsidRPr="006A4FC9" w:rsidRDefault="000B16A4" w:rsidP="00BB3DE9">
            <w:pPr>
              <w:spacing w:after="0"/>
              <w:jc w:val="both"/>
              <w:rPr>
                <w:rFonts w:ascii="Arial" w:hAnsi="Arial" w:cs="Arial"/>
                <w:color w:val="000000"/>
              </w:rPr>
            </w:pPr>
            <w:r w:rsidRPr="006A4FC9">
              <w:rPr>
                <w:rFonts w:ascii="Arial" w:hAnsi="Arial" w:cs="Arial"/>
                <w:color w:val="000000"/>
              </w:rPr>
              <w:t>Pago de Derechos de las Bases</w:t>
            </w:r>
          </w:p>
        </w:tc>
        <w:tc>
          <w:tcPr>
            <w:tcW w:w="4961" w:type="dxa"/>
            <w:shd w:val="clear" w:color="auto" w:fill="auto"/>
          </w:tcPr>
          <w:p w14:paraId="48A67CE2" w14:textId="45B2C4A1" w:rsidR="000B16A4" w:rsidRPr="006A4FC9" w:rsidRDefault="004B6ADB" w:rsidP="004B6ADB">
            <w:pPr>
              <w:spacing w:after="0"/>
              <w:jc w:val="both"/>
              <w:rPr>
                <w:rFonts w:ascii="Arial" w:hAnsi="Arial" w:cs="Arial"/>
                <w:color w:val="000000"/>
              </w:rPr>
            </w:pPr>
            <w:r w:rsidRPr="006A4FC9">
              <w:rPr>
                <w:rFonts w:ascii="Arial" w:hAnsi="Arial" w:cs="Arial"/>
                <w:color w:val="000000"/>
              </w:rPr>
              <w:t>$3,300</w:t>
            </w:r>
            <w:r w:rsidR="000B16A4" w:rsidRPr="006A4FC9">
              <w:rPr>
                <w:rFonts w:ascii="Arial" w:hAnsi="Arial" w:cs="Arial"/>
                <w:color w:val="000000"/>
              </w:rPr>
              <w:t xml:space="preserve">.00 de conformidad con el artículo 133 </w:t>
            </w:r>
            <w:proofErr w:type="gramStart"/>
            <w:r w:rsidR="000B16A4" w:rsidRPr="006A4FC9">
              <w:rPr>
                <w:rFonts w:ascii="Arial" w:hAnsi="Arial" w:cs="Arial"/>
                <w:color w:val="000000"/>
              </w:rPr>
              <w:t>fracción</w:t>
            </w:r>
            <w:proofErr w:type="gramEnd"/>
            <w:r w:rsidR="000B16A4" w:rsidRPr="006A4FC9">
              <w:rPr>
                <w:rFonts w:ascii="Arial" w:hAnsi="Arial" w:cs="Arial"/>
                <w:color w:val="000000"/>
              </w:rPr>
              <w:t xml:space="preserve"> IX de la Ley de Ingresos del Municipio de Tlajomulco de Zúñiga, Jalisco.</w:t>
            </w:r>
          </w:p>
        </w:tc>
      </w:tr>
      <w:tr w:rsidR="00E02704" w:rsidRPr="0059248E" w14:paraId="2AFFA106" w14:textId="77777777" w:rsidTr="00BB3DE9">
        <w:tc>
          <w:tcPr>
            <w:tcW w:w="5245" w:type="dxa"/>
            <w:shd w:val="clear" w:color="auto" w:fill="auto"/>
          </w:tcPr>
          <w:p w14:paraId="623DAA3B" w14:textId="77777777" w:rsidR="00E02704" w:rsidRPr="0059248E" w:rsidRDefault="00E0270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6512F9EB" w:rsidR="00E02704" w:rsidRPr="0059248E" w:rsidRDefault="000E7C0D" w:rsidP="004B6ADB">
            <w:pPr>
              <w:jc w:val="both"/>
              <w:rPr>
                <w:rFonts w:ascii="Arial" w:hAnsi="Arial" w:cs="Arial"/>
                <w:color w:val="000000"/>
              </w:rPr>
            </w:pPr>
            <w:r>
              <w:rPr>
                <w:rFonts w:ascii="Arial" w:hAnsi="Arial" w:cs="Arial"/>
                <w:color w:val="000000"/>
              </w:rPr>
              <w:t xml:space="preserve">Miércoles </w:t>
            </w:r>
            <w:r w:rsidR="00EB1390">
              <w:rPr>
                <w:rFonts w:ascii="Arial" w:hAnsi="Arial" w:cs="Arial"/>
                <w:b/>
                <w:color w:val="000000"/>
              </w:rPr>
              <w:t>1</w:t>
            </w:r>
            <w:r w:rsidR="004B6ADB">
              <w:rPr>
                <w:rFonts w:ascii="Arial" w:hAnsi="Arial" w:cs="Arial"/>
                <w:b/>
                <w:color w:val="000000"/>
              </w:rPr>
              <w:t>7</w:t>
            </w:r>
            <w:r w:rsidR="00E02704" w:rsidRPr="00C15F2F">
              <w:rPr>
                <w:rFonts w:ascii="Arial" w:hAnsi="Arial" w:cs="Arial"/>
                <w:b/>
                <w:color w:val="000000"/>
              </w:rPr>
              <w:t xml:space="preserve"> </w:t>
            </w:r>
            <w:r w:rsidR="00E02704" w:rsidRPr="0059248E">
              <w:rPr>
                <w:rFonts w:ascii="Arial" w:hAnsi="Arial" w:cs="Arial"/>
                <w:b/>
                <w:color w:val="000000"/>
              </w:rPr>
              <w:t xml:space="preserve">de </w:t>
            </w:r>
            <w:r>
              <w:rPr>
                <w:rFonts w:ascii="Arial" w:hAnsi="Arial" w:cs="Arial"/>
                <w:b/>
                <w:color w:val="000000"/>
              </w:rPr>
              <w:t>febrero</w:t>
            </w:r>
            <w:r w:rsidR="00E02704">
              <w:rPr>
                <w:rFonts w:ascii="Arial" w:hAnsi="Arial" w:cs="Arial"/>
                <w:b/>
                <w:color w:val="000000"/>
              </w:rPr>
              <w:t xml:space="preserve"> del 2021</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4E2E1A58" w:rsidR="00E02704" w:rsidRPr="0059248E" w:rsidRDefault="00E02704" w:rsidP="000E7C0D">
            <w:pPr>
              <w:jc w:val="both"/>
              <w:rPr>
                <w:rFonts w:ascii="Arial" w:hAnsi="Arial" w:cs="Arial"/>
                <w:color w:val="000000"/>
              </w:rPr>
            </w:pPr>
            <w:r>
              <w:rPr>
                <w:rFonts w:ascii="Arial" w:hAnsi="Arial" w:cs="Arial"/>
                <w:color w:val="000000"/>
              </w:rPr>
              <w:t xml:space="preserve">Jueves </w:t>
            </w:r>
            <w:r w:rsidR="004B6ADB">
              <w:rPr>
                <w:rFonts w:ascii="Arial" w:hAnsi="Arial" w:cs="Arial"/>
                <w:b/>
                <w:color w:val="000000"/>
              </w:rPr>
              <w:t>18</w:t>
            </w:r>
            <w:r w:rsidRPr="003A0072">
              <w:rPr>
                <w:rFonts w:ascii="Arial" w:hAnsi="Arial" w:cs="Arial"/>
                <w:b/>
                <w:color w:val="000000"/>
              </w:rPr>
              <w:t xml:space="preserve"> </w:t>
            </w:r>
            <w:r w:rsidRPr="0059248E">
              <w:rPr>
                <w:rFonts w:ascii="Arial" w:hAnsi="Arial" w:cs="Arial"/>
                <w:b/>
                <w:color w:val="000000"/>
              </w:rPr>
              <w:t xml:space="preserve">de </w:t>
            </w:r>
            <w:r w:rsidR="000E7C0D">
              <w:rPr>
                <w:rFonts w:ascii="Arial" w:hAnsi="Arial" w:cs="Arial"/>
                <w:b/>
                <w:color w:val="000000"/>
              </w:rPr>
              <w:t>febrero</w:t>
            </w:r>
            <w:r>
              <w:rPr>
                <w:rFonts w:ascii="Arial" w:hAnsi="Arial" w:cs="Arial"/>
                <w:b/>
                <w:color w:val="000000"/>
              </w:rPr>
              <w:t xml:space="preserve"> del 2021</w:t>
            </w:r>
          </w:p>
        </w:tc>
      </w:tr>
      <w:tr w:rsidR="007B14C8" w:rsidRPr="0059248E" w14:paraId="08E20E89" w14:textId="77777777" w:rsidTr="00BB3DE9">
        <w:tc>
          <w:tcPr>
            <w:tcW w:w="5245" w:type="dxa"/>
            <w:shd w:val="clear" w:color="auto" w:fill="auto"/>
          </w:tcPr>
          <w:p w14:paraId="484D82D2" w14:textId="5C2E35B4" w:rsidR="007B14C8" w:rsidRPr="0059248E" w:rsidRDefault="007B14C8" w:rsidP="00BB3DE9">
            <w:pPr>
              <w:spacing w:after="0"/>
              <w:jc w:val="both"/>
              <w:rPr>
                <w:rFonts w:ascii="Arial" w:hAnsi="Arial" w:cs="Arial"/>
                <w:color w:val="000000"/>
              </w:rPr>
            </w:pPr>
            <w:r>
              <w:rPr>
                <w:rFonts w:ascii="Arial" w:hAnsi="Arial" w:cs="Arial"/>
                <w:color w:val="000000"/>
              </w:rPr>
              <w:t>Muestras físicas disponibles para los licitantes</w:t>
            </w:r>
          </w:p>
        </w:tc>
        <w:tc>
          <w:tcPr>
            <w:tcW w:w="4961" w:type="dxa"/>
            <w:shd w:val="clear" w:color="auto" w:fill="auto"/>
          </w:tcPr>
          <w:p w14:paraId="60A08382" w14:textId="285678BC" w:rsidR="007B14C8" w:rsidRDefault="007B14C8" w:rsidP="007B14C8">
            <w:pPr>
              <w:jc w:val="both"/>
              <w:rPr>
                <w:rFonts w:ascii="Arial" w:hAnsi="Arial" w:cs="Arial"/>
                <w:color w:val="000000"/>
              </w:rPr>
            </w:pPr>
            <w:r w:rsidRPr="00893989">
              <w:rPr>
                <w:rFonts w:ascii="Arial" w:hAnsi="Arial" w:cs="Arial"/>
                <w:color w:val="000000"/>
              </w:rPr>
              <w:t xml:space="preserve">Del </w:t>
            </w:r>
            <w:r>
              <w:rPr>
                <w:rFonts w:ascii="Arial" w:hAnsi="Arial" w:cs="Arial"/>
                <w:b/>
                <w:color w:val="000000"/>
              </w:rPr>
              <w:t>18 de febrero al 01</w:t>
            </w:r>
            <w:r w:rsidRPr="00893989">
              <w:rPr>
                <w:rFonts w:ascii="Arial" w:hAnsi="Arial" w:cs="Arial"/>
                <w:b/>
                <w:color w:val="000000"/>
              </w:rPr>
              <w:t xml:space="preserve"> de </w:t>
            </w:r>
            <w:r>
              <w:rPr>
                <w:rFonts w:ascii="Arial" w:hAnsi="Arial" w:cs="Arial"/>
                <w:b/>
                <w:color w:val="000000"/>
              </w:rPr>
              <w:t xml:space="preserve">marzo </w:t>
            </w:r>
            <w:r w:rsidRPr="00893989">
              <w:rPr>
                <w:rFonts w:ascii="Arial" w:hAnsi="Arial" w:cs="Arial"/>
                <w:b/>
                <w:color w:val="000000"/>
              </w:rPr>
              <w:t xml:space="preserve">del 2021 </w:t>
            </w:r>
            <w:r w:rsidRPr="00893989">
              <w:rPr>
                <w:rFonts w:ascii="Arial" w:hAnsi="Arial" w:cs="Arial"/>
                <w:color w:val="000000"/>
              </w:rPr>
              <w:t>en la Dirección  del Programa Estudiante Aprueba ubicado en Centro Tlajomulco, ubicado en el Andador Centenario No 37, en Tlajomulco de Zúñiga Jalisco</w:t>
            </w:r>
            <w:r>
              <w:rPr>
                <w:rFonts w:ascii="Arial" w:hAnsi="Arial" w:cs="Arial"/>
                <w:color w:val="000000"/>
              </w:rPr>
              <w:t>.</w:t>
            </w:r>
          </w:p>
        </w:tc>
      </w:tr>
      <w:tr w:rsidR="007B14C8" w:rsidRPr="0059248E" w14:paraId="1B059986" w14:textId="77777777" w:rsidTr="00BB3DE9">
        <w:trPr>
          <w:trHeight w:val="839"/>
        </w:trPr>
        <w:tc>
          <w:tcPr>
            <w:tcW w:w="5245" w:type="dxa"/>
            <w:shd w:val="clear" w:color="auto" w:fill="auto"/>
          </w:tcPr>
          <w:p w14:paraId="42C2FEC3" w14:textId="77777777" w:rsidR="007B14C8" w:rsidRPr="0059248E" w:rsidRDefault="007B14C8"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1E6F26BD" w:rsidR="007B14C8" w:rsidRPr="0059248E" w:rsidRDefault="007B14C8" w:rsidP="00A27622">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 xml:space="preserve">24 </w:t>
            </w:r>
            <w:r w:rsidRPr="0059248E">
              <w:rPr>
                <w:rFonts w:ascii="Arial" w:hAnsi="Arial" w:cs="Arial"/>
                <w:b/>
                <w:color w:val="000000"/>
              </w:rPr>
              <w:t xml:space="preserve">de </w:t>
            </w:r>
            <w:r>
              <w:rPr>
                <w:rFonts w:ascii="Arial" w:hAnsi="Arial" w:cs="Arial"/>
                <w:b/>
                <w:color w:val="000000"/>
              </w:rPr>
              <w:t>febrero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7B14C8" w:rsidRPr="0059248E" w14:paraId="0954965A" w14:textId="77777777" w:rsidTr="00614B1F">
        <w:trPr>
          <w:trHeight w:val="282"/>
        </w:trPr>
        <w:tc>
          <w:tcPr>
            <w:tcW w:w="5245" w:type="dxa"/>
            <w:shd w:val="clear" w:color="auto" w:fill="auto"/>
          </w:tcPr>
          <w:p w14:paraId="40DF64A6" w14:textId="77777777" w:rsidR="007B14C8" w:rsidRPr="0059248E" w:rsidRDefault="007B14C8" w:rsidP="00BB3DE9">
            <w:pPr>
              <w:spacing w:after="0"/>
              <w:jc w:val="both"/>
              <w:rPr>
                <w:rFonts w:ascii="Arial" w:hAnsi="Arial" w:cs="Arial"/>
                <w:color w:val="000000"/>
              </w:rPr>
            </w:pPr>
            <w:r w:rsidRPr="0059248E">
              <w:rPr>
                <w:rFonts w:ascii="Arial" w:hAnsi="Arial" w:cs="Arial"/>
                <w:color w:val="000000"/>
                <w:lang w:val="es-ES_tradnl"/>
              </w:rPr>
              <w:t xml:space="preserve">Fecha, hora y lugar de la celebración de la primera </w:t>
            </w:r>
            <w:r w:rsidRPr="0059248E">
              <w:rPr>
                <w:rFonts w:ascii="Arial" w:hAnsi="Arial" w:cs="Arial"/>
                <w:color w:val="000000"/>
                <w:lang w:val="es-ES_tradnl"/>
              </w:rPr>
              <w:lastRenderedPageBreak/>
              <w:t>Junta de Aclaraciones (art. 59, F. III, Ley)</w:t>
            </w:r>
          </w:p>
        </w:tc>
        <w:tc>
          <w:tcPr>
            <w:tcW w:w="4961" w:type="dxa"/>
            <w:shd w:val="clear" w:color="auto" w:fill="auto"/>
          </w:tcPr>
          <w:p w14:paraId="55250C45" w14:textId="015601E6" w:rsidR="007B14C8" w:rsidRPr="0059248E" w:rsidRDefault="007B14C8" w:rsidP="00A27622">
            <w:pPr>
              <w:jc w:val="both"/>
              <w:rPr>
                <w:rFonts w:ascii="Arial" w:hAnsi="Arial" w:cs="Arial"/>
                <w:color w:val="000000"/>
              </w:rPr>
            </w:pPr>
            <w:r>
              <w:rPr>
                <w:rFonts w:ascii="Arial" w:hAnsi="Arial" w:cs="Arial"/>
                <w:color w:val="000000"/>
              </w:rPr>
              <w:lastRenderedPageBreak/>
              <w:t xml:space="preserve">Viernes </w:t>
            </w:r>
            <w:r>
              <w:rPr>
                <w:rFonts w:ascii="Arial" w:hAnsi="Arial" w:cs="Arial"/>
                <w:b/>
                <w:color w:val="000000"/>
              </w:rPr>
              <w:t>26</w:t>
            </w:r>
            <w:r w:rsidRPr="0059248E">
              <w:rPr>
                <w:rFonts w:ascii="Arial" w:hAnsi="Arial" w:cs="Arial"/>
                <w:b/>
                <w:color w:val="000000"/>
              </w:rPr>
              <w:t xml:space="preserve"> de </w:t>
            </w:r>
            <w:r>
              <w:rPr>
                <w:rFonts w:ascii="Arial" w:hAnsi="Arial" w:cs="Arial"/>
                <w:b/>
                <w:color w:val="000000"/>
              </w:rPr>
              <w:t>febrero 2021 a las 13:00</w:t>
            </w:r>
            <w:r w:rsidRPr="0059248E">
              <w:rPr>
                <w:rFonts w:ascii="Arial" w:hAnsi="Arial" w:cs="Arial"/>
                <w:color w:val="000000"/>
              </w:rPr>
              <w:t xml:space="preserve"> horas, </w:t>
            </w:r>
            <w:r w:rsidRPr="0059248E">
              <w:rPr>
                <w:rFonts w:ascii="Arial" w:hAnsi="Arial" w:cs="Arial"/>
                <w:color w:val="000000"/>
              </w:rPr>
              <w:lastRenderedPageBreak/>
              <w:t>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7B14C8" w:rsidRPr="0059248E" w14:paraId="370E6269" w14:textId="77777777" w:rsidTr="004D3314">
        <w:trPr>
          <w:trHeight w:val="1118"/>
        </w:trPr>
        <w:tc>
          <w:tcPr>
            <w:tcW w:w="5245" w:type="dxa"/>
            <w:shd w:val="clear" w:color="auto" w:fill="auto"/>
          </w:tcPr>
          <w:p w14:paraId="2660C4F8" w14:textId="66C2989F" w:rsidR="007B14C8" w:rsidRPr="0059248E" w:rsidRDefault="007B14C8" w:rsidP="00BB3DE9">
            <w:pPr>
              <w:spacing w:after="0"/>
              <w:jc w:val="both"/>
              <w:rPr>
                <w:rFonts w:ascii="Arial" w:hAnsi="Arial" w:cs="Arial"/>
                <w:color w:val="000000"/>
                <w:lang w:val="es-ES_tradnl"/>
              </w:rPr>
            </w:pPr>
            <w:r>
              <w:rPr>
                <w:rFonts w:ascii="Arial" w:hAnsi="Arial" w:cs="Arial"/>
                <w:color w:val="000000"/>
                <w:lang w:val="es-ES_tradnl"/>
              </w:rPr>
              <w:lastRenderedPageBreak/>
              <w:t>Presentación de muestras físicas de parte de los licitantes.</w:t>
            </w:r>
          </w:p>
        </w:tc>
        <w:tc>
          <w:tcPr>
            <w:tcW w:w="4961" w:type="dxa"/>
            <w:shd w:val="clear" w:color="auto" w:fill="auto"/>
          </w:tcPr>
          <w:p w14:paraId="69713515" w14:textId="4E5C29EF" w:rsidR="007B14C8" w:rsidRDefault="007B14C8" w:rsidP="00A27622">
            <w:pPr>
              <w:jc w:val="both"/>
              <w:rPr>
                <w:rFonts w:ascii="Arial" w:hAnsi="Arial" w:cs="Arial"/>
                <w:color w:val="000000"/>
              </w:rPr>
            </w:pPr>
            <w:r>
              <w:rPr>
                <w:rFonts w:ascii="Arial" w:eastAsia="Calibri" w:hAnsi="Arial" w:cs="Arial"/>
              </w:rPr>
              <w:t xml:space="preserve">El día </w:t>
            </w:r>
            <w:r>
              <w:rPr>
                <w:rFonts w:ascii="Arial" w:eastAsia="Calibri" w:hAnsi="Arial" w:cs="Arial"/>
                <w:b/>
              </w:rPr>
              <w:t>01</w:t>
            </w:r>
            <w:r w:rsidRPr="004D3314">
              <w:rPr>
                <w:rFonts w:ascii="Arial" w:eastAsia="Calibri" w:hAnsi="Arial" w:cs="Arial"/>
                <w:b/>
              </w:rPr>
              <w:t xml:space="preserve"> de marzo del 2021 de 10:00 hasta las 13:00 </w:t>
            </w:r>
            <w:proofErr w:type="spellStart"/>
            <w:r w:rsidRPr="004D3314">
              <w:rPr>
                <w:rFonts w:ascii="Arial" w:eastAsia="Calibri" w:hAnsi="Arial" w:cs="Arial"/>
                <w:b/>
              </w:rPr>
              <w:t>hrs</w:t>
            </w:r>
            <w:proofErr w:type="spellEnd"/>
            <w:r>
              <w:rPr>
                <w:rFonts w:ascii="Arial" w:eastAsia="Calibri" w:hAnsi="Arial" w:cs="Arial"/>
                <w:b/>
              </w:rPr>
              <w:t>.</w:t>
            </w:r>
            <w:r>
              <w:t xml:space="preserve"> </w:t>
            </w:r>
            <w:r w:rsidRPr="004D3314">
              <w:rPr>
                <w:rFonts w:ascii="Arial" w:eastAsia="Calibri" w:hAnsi="Arial" w:cs="Arial"/>
              </w:rPr>
              <w:t>en la Dirección del Programa Estudiante Aprueba Ubicado en Andador Centenario # 37</w:t>
            </w:r>
            <w:r>
              <w:rPr>
                <w:rFonts w:ascii="Arial" w:eastAsia="Calibri" w:hAnsi="Arial" w:cs="Arial"/>
              </w:rPr>
              <w:t>.</w:t>
            </w:r>
          </w:p>
        </w:tc>
      </w:tr>
      <w:tr w:rsidR="007B14C8" w:rsidRPr="0059248E" w14:paraId="441EA592" w14:textId="77777777" w:rsidTr="004D3314">
        <w:trPr>
          <w:trHeight w:val="1118"/>
        </w:trPr>
        <w:tc>
          <w:tcPr>
            <w:tcW w:w="5245" w:type="dxa"/>
            <w:shd w:val="clear" w:color="auto" w:fill="auto"/>
          </w:tcPr>
          <w:p w14:paraId="75097616" w14:textId="55B3C249" w:rsidR="007B14C8" w:rsidRDefault="007B14C8" w:rsidP="004D3314">
            <w:pPr>
              <w:spacing w:after="0"/>
              <w:jc w:val="both"/>
              <w:rPr>
                <w:rFonts w:ascii="Arial" w:hAnsi="Arial" w:cs="Arial"/>
                <w:color w:val="000000"/>
                <w:lang w:val="es-ES_tradnl"/>
              </w:rPr>
            </w:pPr>
            <w:r>
              <w:rPr>
                <w:rFonts w:ascii="Arial" w:eastAsia="Calibri" w:hAnsi="Arial" w:cs="Arial"/>
              </w:rPr>
              <w:t>E</w:t>
            </w:r>
            <w:r w:rsidRPr="00F02666">
              <w:rPr>
                <w:rFonts w:ascii="Arial" w:eastAsia="Calibri" w:hAnsi="Arial" w:cs="Arial"/>
              </w:rPr>
              <w:t>ntrega</w:t>
            </w:r>
            <w:r>
              <w:rPr>
                <w:rFonts w:ascii="Arial" w:eastAsia="Calibri" w:hAnsi="Arial" w:cs="Arial"/>
              </w:rPr>
              <w:t xml:space="preserve"> de</w:t>
            </w:r>
            <w:r w:rsidRPr="00F02666">
              <w:rPr>
                <w:rFonts w:ascii="Arial" w:eastAsia="Calibri" w:hAnsi="Arial" w:cs="Arial"/>
              </w:rPr>
              <w:t xml:space="preserve"> “Certificado de Validación”</w:t>
            </w:r>
          </w:p>
        </w:tc>
        <w:tc>
          <w:tcPr>
            <w:tcW w:w="4961" w:type="dxa"/>
            <w:shd w:val="clear" w:color="auto" w:fill="auto"/>
          </w:tcPr>
          <w:p w14:paraId="07041ECF" w14:textId="13D1FFBF" w:rsidR="007B14C8" w:rsidRDefault="007B14C8" w:rsidP="00A27622">
            <w:pPr>
              <w:jc w:val="both"/>
              <w:rPr>
                <w:rFonts w:ascii="Arial" w:eastAsia="Calibri" w:hAnsi="Arial" w:cs="Arial"/>
              </w:rPr>
            </w:pPr>
            <w:r>
              <w:rPr>
                <w:rFonts w:ascii="Arial" w:eastAsia="Calibri" w:hAnsi="Arial" w:cs="Arial"/>
              </w:rPr>
              <w:t xml:space="preserve">Se entregará a los licitantes </w:t>
            </w:r>
            <w:r>
              <w:rPr>
                <w:rFonts w:ascii="Arial" w:eastAsia="Calibri" w:hAnsi="Arial" w:cs="Arial"/>
                <w:b/>
              </w:rPr>
              <w:t xml:space="preserve">02 de marzo de 15:00 </w:t>
            </w:r>
            <w:proofErr w:type="spellStart"/>
            <w:r>
              <w:rPr>
                <w:rFonts w:ascii="Arial" w:eastAsia="Calibri" w:hAnsi="Arial" w:cs="Arial"/>
                <w:b/>
              </w:rPr>
              <w:t>hrs</w:t>
            </w:r>
            <w:proofErr w:type="spellEnd"/>
            <w:r w:rsidRPr="004D3314">
              <w:rPr>
                <w:rFonts w:ascii="Arial" w:eastAsia="Calibri" w:hAnsi="Arial" w:cs="Arial"/>
                <w:b/>
              </w:rPr>
              <w:t xml:space="preserve"> a 16:00 </w:t>
            </w:r>
            <w:proofErr w:type="spellStart"/>
            <w:r w:rsidRPr="004D3314">
              <w:rPr>
                <w:rFonts w:ascii="Arial" w:eastAsia="Calibri" w:hAnsi="Arial" w:cs="Arial"/>
                <w:b/>
              </w:rPr>
              <w:t>hrs</w:t>
            </w:r>
            <w:proofErr w:type="spellEnd"/>
            <w:r>
              <w:rPr>
                <w:rFonts w:ascii="Arial" w:eastAsia="Calibri" w:hAnsi="Arial" w:cs="Arial"/>
                <w:b/>
              </w:rPr>
              <w:t>.</w:t>
            </w:r>
            <w:r w:rsidRPr="004D3314">
              <w:rPr>
                <w:rFonts w:ascii="Arial" w:eastAsia="Calibri" w:hAnsi="Arial" w:cs="Arial"/>
              </w:rPr>
              <w:t xml:space="preserve"> en la Dirección del Programa Estudiante Aprueba Ubicado en Andador Centenario # 37</w:t>
            </w:r>
            <w:r>
              <w:rPr>
                <w:rFonts w:ascii="Arial" w:eastAsia="Calibri" w:hAnsi="Arial" w:cs="Arial"/>
              </w:rPr>
              <w:t>.</w:t>
            </w:r>
          </w:p>
        </w:tc>
      </w:tr>
      <w:tr w:rsidR="007B14C8" w:rsidRPr="0059248E" w14:paraId="35B0B5AE" w14:textId="77777777" w:rsidTr="00BB3DE9">
        <w:trPr>
          <w:trHeight w:val="1157"/>
        </w:trPr>
        <w:tc>
          <w:tcPr>
            <w:tcW w:w="5245" w:type="dxa"/>
            <w:shd w:val="clear" w:color="auto" w:fill="auto"/>
          </w:tcPr>
          <w:p w14:paraId="0D18A1A9" w14:textId="77777777" w:rsidR="007B14C8" w:rsidRPr="0059248E" w:rsidRDefault="007B14C8" w:rsidP="00BB3DE9">
            <w:pPr>
              <w:spacing w:after="0"/>
              <w:jc w:val="both"/>
              <w:rPr>
                <w:rFonts w:ascii="Arial" w:hAnsi="Arial" w:cs="Arial"/>
                <w:color w:val="000000"/>
              </w:rPr>
            </w:pPr>
            <w:r w:rsidRPr="0059248E">
              <w:rPr>
                <w:rFonts w:ascii="Arial" w:hAnsi="Arial" w:cs="Arial"/>
                <w:color w:val="000000"/>
              </w:rPr>
              <w:t>Fecha, hora y lugar de celebración del acto de presentación de proposiciones (art. 59, F. III, Ley)</w:t>
            </w:r>
          </w:p>
        </w:tc>
        <w:tc>
          <w:tcPr>
            <w:tcW w:w="4961" w:type="dxa"/>
            <w:shd w:val="clear" w:color="auto" w:fill="auto"/>
          </w:tcPr>
          <w:p w14:paraId="04FE9542" w14:textId="7E15CE78" w:rsidR="007B14C8" w:rsidRPr="0059248E" w:rsidRDefault="007B14C8" w:rsidP="00AF58F0">
            <w:pPr>
              <w:spacing w:after="0"/>
              <w:jc w:val="both"/>
              <w:rPr>
                <w:rFonts w:ascii="Arial" w:hAnsi="Arial" w:cs="Arial"/>
              </w:rPr>
            </w:pPr>
            <w:r w:rsidRPr="0059248E">
              <w:rPr>
                <w:rFonts w:ascii="Arial" w:hAnsi="Arial" w:cs="Arial"/>
                <w:color w:val="000000"/>
              </w:rPr>
              <w:t xml:space="preserve">La presentación de proposiciones iniciará el miércoles </w:t>
            </w:r>
            <w:r>
              <w:rPr>
                <w:rFonts w:ascii="Arial" w:hAnsi="Arial" w:cs="Arial"/>
                <w:b/>
                <w:color w:val="000000"/>
              </w:rPr>
              <w:t>03</w:t>
            </w:r>
            <w:r w:rsidRPr="0059248E">
              <w:rPr>
                <w:rFonts w:ascii="Arial" w:hAnsi="Arial" w:cs="Arial"/>
                <w:b/>
                <w:color w:val="000000"/>
              </w:rPr>
              <w:t xml:space="preserve"> de </w:t>
            </w:r>
            <w:r>
              <w:rPr>
                <w:rFonts w:ascii="Arial" w:hAnsi="Arial" w:cs="Arial"/>
                <w:b/>
                <w:color w:val="000000"/>
              </w:rPr>
              <w:t xml:space="preserve">marzo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9:00 y c</w:t>
            </w:r>
            <w:r w:rsidR="00AF58F0">
              <w:rPr>
                <w:rFonts w:ascii="Arial" w:hAnsi="Arial" w:cs="Arial"/>
                <w:b/>
                <w:color w:val="000000"/>
              </w:rPr>
              <w:t>oncluirá a las 9:15</w:t>
            </w:r>
            <w:r w:rsidRPr="0059248E">
              <w:rPr>
                <w:rFonts w:ascii="Arial" w:hAnsi="Arial" w:cs="Arial"/>
                <w:b/>
                <w:color w:val="000000"/>
              </w:rPr>
              <w:t xml:space="preserve"> horas </w:t>
            </w:r>
            <w:r w:rsidRPr="00633907">
              <w:rPr>
                <w:rFonts w:ascii="Arial" w:hAnsi="Arial" w:cs="Arial"/>
                <w:color w:val="000000"/>
              </w:rPr>
              <w:t>en el inmueble ubicado en Independencia 105 Sur, colonia centro en Tlajomulco de Zúñiga, Jalisco.</w:t>
            </w:r>
          </w:p>
        </w:tc>
      </w:tr>
      <w:tr w:rsidR="007B14C8" w:rsidRPr="0059248E" w14:paraId="704FDE5C" w14:textId="77777777" w:rsidTr="00BB3DE9">
        <w:trPr>
          <w:trHeight w:val="1157"/>
        </w:trPr>
        <w:tc>
          <w:tcPr>
            <w:tcW w:w="5245" w:type="dxa"/>
            <w:shd w:val="clear" w:color="auto" w:fill="auto"/>
          </w:tcPr>
          <w:p w14:paraId="5736B099" w14:textId="77777777" w:rsidR="007B14C8" w:rsidRPr="0059248E" w:rsidRDefault="007B14C8"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57B57E82" w:rsidR="007B14C8" w:rsidRPr="0059248E" w:rsidRDefault="007B14C8" w:rsidP="004B6ADB">
            <w:pPr>
              <w:spacing w:after="0"/>
              <w:jc w:val="both"/>
              <w:rPr>
                <w:rFonts w:ascii="Arial" w:hAnsi="Arial" w:cs="Arial"/>
              </w:rPr>
            </w:pPr>
            <w:r w:rsidRPr="0059248E">
              <w:rPr>
                <w:rFonts w:ascii="Arial" w:hAnsi="Arial" w:cs="Arial"/>
                <w:color w:val="000000"/>
              </w:rPr>
              <w:t xml:space="preserve">La apertura de proposiciones iniciará el miércoles </w:t>
            </w:r>
            <w:r>
              <w:rPr>
                <w:rFonts w:ascii="Arial" w:hAnsi="Arial" w:cs="Arial"/>
                <w:b/>
                <w:color w:val="000000"/>
              </w:rPr>
              <w:t>03</w:t>
            </w:r>
            <w:r w:rsidRPr="0059248E">
              <w:rPr>
                <w:rFonts w:ascii="Arial" w:hAnsi="Arial" w:cs="Arial"/>
                <w:b/>
                <w:color w:val="000000"/>
              </w:rPr>
              <w:t xml:space="preserve"> de </w:t>
            </w:r>
            <w:r>
              <w:rPr>
                <w:rFonts w:ascii="Arial" w:hAnsi="Arial" w:cs="Arial"/>
                <w:b/>
                <w:color w:val="000000"/>
              </w:rPr>
              <w:t xml:space="preserve">marzo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Pr>
                <w:rFonts w:ascii="Arial" w:hAnsi="Arial" w:cs="Arial"/>
                <w:b/>
                <w:color w:val="000000"/>
              </w:rPr>
              <w:t>1</w:t>
            </w:r>
            <w:r w:rsidR="00AF58F0">
              <w:rPr>
                <w:rFonts w:ascii="Arial" w:hAnsi="Arial" w:cs="Arial"/>
                <w:b/>
                <w:color w:val="000000"/>
              </w:rPr>
              <w:t>6</w:t>
            </w:r>
            <w:bookmarkStart w:id="0" w:name="_GoBack"/>
            <w:bookmarkEnd w:id="0"/>
            <w:r w:rsidRPr="0059248E">
              <w:rPr>
                <w:rFonts w:ascii="Arial" w:hAnsi="Arial" w:cs="Arial"/>
                <w:b/>
                <w:color w:val="000000"/>
              </w:rPr>
              <w:t xml:space="preserve"> horas </w:t>
            </w:r>
            <w:r w:rsidRPr="0034492E">
              <w:rPr>
                <w:rFonts w:ascii="Arial" w:hAnsi="Arial" w:cs="Arial"/>
                <w:color w:val="000000"/>
              </w:rPr>
              <w:t>en el inmueble ubicado en Independencia 105 Sur, colonia centro en Tlajomulco de Zúñiga, Jalisco</w:t>
            </w:r>
            <w:r>
              <w:rPr>
                <w:rFonts w:ascii="Arial" w:hAnsi="Arial" w:cs="Arial"/>
                <w:color w:val="000000"/>
              </w:rPr>
              <w:t>.</w:t>
            </w:r>
          </w:p>
        </w:tc>
      </w:tr>
      <w:tr w:rsidR="007B14C8" w:rsidRPr="0059248E" w14:paraId="7A3D4599" w14:textId="77777777" w:rsidTr="00BB3DE9">
        <w:tc>
          <w:tcPr>
            <w:tcW w:w="5245" w:type="dxa"/>
            <w:shd w:val="clear" w:color="auto" w:fill="auto"/>
          </w:tcPr>
          <w:p w14:paraId="431270C0" w14:textId="77777777" w:rsidR="007B14C8" w:rsidRPr="0059248E" w:rsidRDefault="007B14C8"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7B14C8" w:rsidRPr="0059248E" w:rsidRDefault="007B14C8"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7B14C8" w:rsidRPr="0059248E" w14:paraId="49694656" w14:textId="77777777" w:rsidTr="00BB3DE9">
        <w:tc>
          <w:tcPr>
            <w:tcW w:w="5245" w:type="dxa"/>
            <w:shd w:val="clear" w:color="auto" w:fill="auto"/>
          </w:tcPr>
          <w:p w14:paraId="1BA3F08D" w14:textId="77777777" w:rsidR="007B14C8" w:rsidRPr="0059248E" w:rsidRDefault="007B14C8"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7B14C8" w:rsidRPr="0059248E" w14:paraId="63A3A03B" w14:textId="77777777" w:rsidTr="00BB3DE9">
        <w:tc>
          <w:tcPr>
            <w:tcW w:w="5245" w:type="dxa"/>
            <w:shd w:val="clear" w:color="auto" w:fill="auto"/>
          </w:tcPr>
          <w:p w14:paraId="66BC20E4"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7B14C8" w:rsidRPr="0059248E" w14:paraId="5025B82B" w14:textId="77777777" w:rsidTr="00BB3DE9">
        <w:tc>
          <w:tcPr>
            <w:tcW w:w="5245" w:type="dxa"/>
            <w:shd w:val="clear" w:color="auto" w:fill="auto"/>
          </w:tcPr>
          <w:p w14:paraId="1746DF70"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7B14C8" w:rsidRPr="0059248E" w14:paraId="62AE8020" w14:textId="77777777" w:rsidTr="00BB3DE9">
        <w:tc>
          <w:tcPr>
            <w:tcW w:w="5245" w:type="dxa"/>
            <w:shd w:val="clear" w:color="auto" w:fill="auto"/>
          </w:tcPr>
          <w:p w14:paraId="5217384A"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7B14C8" w:rsidRPr="0059248E" w14:paraId="0A13193E" w14:textId="77777777" w:rsidTr="00BB3DE9">
        <w:tc>
          <w:tcPr>
            <w:tcW w:w="5245" w:type="dxa"/>
            <w:shd w:val="clear" w:color="auto" w:fill="auto"/>
          </w:tcPr>
          <w:p w14:paraId="5B763546"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7B14C8" w:rsidRPr="0059248E" w14:paraId="276B2D6F" w14:textId="77777777" w:rsidTr="00BB3DE9">
        <w:tc>
          <w:tcPr>
            <w:tcW w:w="5245" w:type="dxa"/>
            <w:shd w:val="clear" w:color="auto" w:fill="auto"/>
          </w:tcPr>
          <w:p w14:paraId="19BC09B6"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77777777" w:rsidR="007B14C8" w:rsidRPr="0059248E" w:rsidRDefault="007B14C8" w:rsidP="00BB3DE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7B14C8" w:rsidRPr="0059248E" w14:paraId="26E5239C" w14:textId="77777777" w:rsidTr="00BB3DE9">
        <w:tc>
          <w:tcPr>
            <w:tcW w:w="5245" w:type="dxa"/>
            <w:shd w:val="clear" w:color="auto" w:fill="auto"/>
          </w:tcPr>
          <w:p w14:paraId="55BAC175"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7B14C8" w:rsidRPr="0059248E" w14:paraId="77E83C46" w14:textId="77777777" w:rsidTr="00BB3DE9">
        <w:tc>
          <w:tcPr>
            <w:tcW w:w="5245" w:type="dxa"/>
            <w:shd w:val="clear" w:color="auto" w:fill="auto"/>
          </w:tcPr>
          <w:p w14:paraId="3F93D03E"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 xml:space="preserve">Adjudicación de los Bienes o Servicios (por </w:t>
            </w:r>
            <w:r w:rsidRPr="0059248E">
              <w:rPr>
                <w:rFonts w:ascii="Arial" w:hAnsi="Arial" w:cs="Arial"/>
                <w:lang w:val="es-ES_tradnl" w:eastAsia="es-ES"/>
              </w:rPr>
              <w:lastRenderedPageBreak/>
              <w:t>partida/todo a un solo proveedor (Art. 59, F. XI, Ley)</w:t>
            </w:r>
          </w:p>
        </w:tc>
        <w:tc>
          <w:tcPr>
            <w:tcW w:w="4961" w:type="dxa"/>
            <w:shd w:val="clear" w:color="auto" w:fill="auto"/>
          </w:tcPr>
          <w:p w14:paraId="24A8B9AF" w14:textId="439C3C43" w:rsidR="007B14C8" w:rsidRPr="0059248E" w:rsidRDefault="007B14C8" w:rsidP="00EC68C2">
            <w:pPr>
              <w:spacing w:after="0"/>
              <w:jc w:val="both"/>
              <w:rPr>
                <w:rFonts w:ascii="Arial" w:hAnsi="Arial" w:cs="Arial"/>
                <w:b/>
                <w:lang w:val="es-ES_tradnl" w:eastAsia="es-ES"/>
              </w:rPr>
            </w:pPr>
            <w:r w:rsidRPr="0059248E">
              <w:rPr>
                <w:rFonts w:ascii="Arial" w:hAnsi="Arial" w:cs="Arial"/>
                <w:b/>
                <w:lang w:val="es-ES_tradnl" w:eastAsia="es-ES"/>
              </w:rPr>
              <w:lastRenderedPageBreak/>
              <w:t xml:space="preserve">Se </w:t>
            </w:r>
            <w:r>
              <w:rPr>
                <w:rFonts w:ascii="Arial" w:hAnsi="Arial" w:cs="Arial"/>
                <w:b/>
                <w:lang w:val="es-ES_tradnl" w:eastAsia="es-ES"/>
              </w:rPr>
              <w:t xml:space="preserve">podrá </w:t>
            </w:r>
            <w:r w:rsidRPr="0059248E">
              <w:rPr>
                <w:rFonts w:ascii="Arial" w:hAnsi="Arial" w:cs="Arial"/>
                <w:b/>
                <w:lang w:val="es-ES_tradnl" w:eastAsia="es-ES"/>
              </w:rPr>
              <w:t xml:space="preserve">adjudicar a </w:t>
            </w:r>
            <w:r>
              <w:rPr>
                <w:rFonts w:ascii="Arial" w:hAnsi="Arial" w:cs="Arial"/>
                <w:b/>
                <w:lang w:val="es-ES_tradnl" w:eastAsia="es-ES"/>
              </w:rPr>
              <w:t>varios licitantes</w:t>
            </w:r>
          </w:p>
        </w:tc>
      </w:tr>
      <w:tr w:rsidR="007B14C8" w:rsidRPr="0059248E" w14:paraId="375CB4D3" w14:textId="77777777" w:rsidTr="00BB3DE9">
        <w:tc>
          <w:tcPr>
            <w:tcW w:w="5245" w:type="dxa"/>
            <w:shd w:val="clear" w:color="auto" w:fill="auto"/>
          </w:tcPr>
          <w:p w14:paraId="235D3122"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lastRenderedPageBreak/>
              <w:t>Participación de testigo Social (Art. 37, Ley)</w:t>
            </w:r>
          </w:p>
        </w:tc>
        <w:tc>
          <w:tcPr>
            <w:tcW w:w="4961" w:type="dxa"/>
            <w:shd w:val="clear" w:color="auto" w:fill="auto"/>
          </w:tcPr>
          <w:p w14:paraId="4932A7D0"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7B14C8" w:rsidRPr="0059248E" w14:paraId="5048A193" w14:textId="77777777" w:rsidTr="00BB3DE9">
        <w:tc>
          <w:tcPr>
            <w:tcW w:w="5245" w:type="dxa"/>
            <w:shd w:val="clear" w:color="auto" w:fill="auto"/>
          </w:tcPr>
          <w:p w14:paraId="7A91C975"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7B14C8" w:rsidRPr="0059248E" w14:paraId="7A7F3B6A" w14:textId="77777777" w:rsidTr="00BB3DE9">
        <w:tc>
          <w:tcPr>
            <w:tcW w:w="5245" w:type="dxa"/>
            <w:shd w:val="clear" w:color="auto" w:fill="auto"/>
          </w:tcPr>
          <w:p w14:paraId="0D6B6690"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7B14C8" w:rsidRPr="0059248E" w14:paraId="225DBC71" w14:textId="77777777" w:rsidTr="00BB3DE9">
        <w:tc>
          <w:tcPr>
            <w:tcW w:w="5245" w:type="dxa"/>
            <w:shd w:val="clear" w:color="auto" w:fill="auto"/>
          </w:tcPr>
          <w:p w14:paraId="7E174951"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7B14C8" w:rsidRPr="0059248E" w:rsidRDefault="007B14C8" w:rsidP="00BB3DE9">
            <w:pPr>
              <w:spacing w:after="0"/>
              <w:jc w:val="both"/>
              <w:rPr>
                <w:rFonts w:ascii="Arial" w:hAnsi="Arial" w:cs="Arial"/>
                <w:lang w:val="es-ES_tradnl" w:eastAsia="es-ES"/>
              </w:rPr>
            </w:pPr>
          </w:p>
          <w:p w14:paraId="53759EF6"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7B14C8" w:rsidRPr="0059248E" w:rsidRDefault="007B14C8" w:rsidP="00BB3DE9">
            <w:pPr>
              <w:spacing w:after="0"/>
              <w:jc w:val="both"/>
              <w:rPr>
                <w:rFonts w:ascii="Arial" w:hAnsi="Arial" w:cs="Arial"/>
                <w:lang w:val="es-ES_tradnl" w:eastAsia="es-ES"/>
              </w:rPr>
            </w:pPr>
          </w:p>
          <w:p w14:paraId="2032BF0D"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7B14C8" w:rsidRPr="0059248E" w:rsidRDefault="007B14C8" w:rsidP="00BB3DE9">
            <w:pPr>
              <w:spacing w:after="0"/>
              <w:jc w:val="both"/>
              <w:rPr>
                <w:rFonts w:ascii="Arial" w:hAnsi="Arial" w:cs="Arial"/>
                <w:lang w:val="es-ES_tradnl" w:eastAsia="es-ES"/>
              </w:rPr>
            </w:pPr>
          </w:p>
          <w:p w14:paraId="5FFEEBFE"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7B14C8" w:rsidRPr="0059248E" w:rsidRDefault="007B14C8" w:rsidP="00BB3DE9">
            <w:pPr>
              <w:spacing w:after="0"/>
              <w:jc w:val="both"/>
              <w:rPr>
                <w:rFonts w:ascii="Arial" w:hAnsi="Arial" w:cs="Arial"/>
                <w:lang w:val="es-ES_tradnl" w:eastAsia="es-ES"/>
              </w:rPr>
            </w:pPr>
          </w:p>
          <w:p w14:paraId="776C9B9A"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7B14C8" w:rsidRPr="0059248E" w:rsidRDefault="007B14C8" w:rsidP="00BB3DE9">
            <w:pPr>
              <w:spacing w:after="0"/>
              <w:jc w:val="both"/>
              <w:rPr>
                <w:rFonts w:ascii="Arial" w:hAnsi="Arial" w:cs="Arial"/>
                <w:lang w:val="es-ES_tradnl" w:eastAsia="es-ES"/>
              </w:rPr>
            </w:pPr>
          </w:p>
          <w:p w14:paraId="6A955211" w14:textId="77777777" w:rsidR="007B14C8" w:rsidRPr="0059248E" w:rsidRDefault="007B14C8" w:rsidP="00BB3DE9">
            <w:pPr>
              <w:spacing w:after="0"/>
              <w:jc w:val="both"/>
              <w:rPr>
                <w:rFonts w:ascii="Arial" w:hAnsi="Arial" w:cs="Arial"/>
                <w:lang w:val="es-ES_tradnl" w:eastAsia="es-ES"/>
              </w:rPr>
            </w:pPr>
          </w:p>
          <w:p w14:paraId="7D7A5699" w14:textId="77777777" w:rsidR="007B14C8" w:rsidRPr="0059248E" w:rsidRDefault="007B14C8" w:rsidP="00BB3DE9">
            <w:pPr>
              <w:spacing w:after="0"/>
              <w:jc w:val="both"/>
              <w:rPr>
                <w:rFonts w:ascii="Arial" w:hAnsi="Arial" w:cs="Arial"/>
                <w:lang w:val="es-ES_tradnl" w:eastAsia="es-ES"/>
              </w:rPr>
            </w:pPr>
          </w:p>
          <w:p w14:paraId="59593885" w14:textId="77777777" w:rsidR="007B14C8" w:rsidRPr="0059248E" w:rsidRDefault="007B14C8" w:rsidP="00BB3DE9">
            <w:pPr>
              <w:spacing w:after="0"/>
              <w:jc w:val="both"/>
              <w:rPr>
                <w:rFonts w:ascii="Arial" w:hAnsi="Arial" w:cs="Arial"/>
                <w:lang w:val="es-ES_tradnl" w:eastAsia="es-ES"/>
              </w:rPr>
            </w:pPr>
          </w:p>
          <w:p w14:paraId="4EDA39C8"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534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7B14C8" w:rsidRPr="0059248E" w:rsidRDefault="007B14C8" w:rsidP="00BB3DE9">
            <w:pPr>
              <w:spacing w:after="0"/>
              <w:jc w:val="both"/>
              <w:rPr>
                <w:rFonts w:ascii="Arial" w:hAnsi="Arial" w:cs="Arial"/>
                <w:lang w:val="es-ES_tradnl" w:eastAsia="es-ES"/>
              </w:rPr>
            </w:pPr>
          </w:p>
          <w:p w14:paraId="60BECAE3"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636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7B14C8" w:rsidRPr="0059248E" w:rsidRDefault="007B14C8" w:rsidP="00BB3DE9">
            <w:pPr>
              <w:spacing w:after="0"/>
              <w:jc w:val="both"/>
              <w:rPr>
                <w:rFonts w:ascii="Arial" w:hAnsi="Arial" w:cs="Arial"/>
                <w:lang w:val="es-ES_tradnl" w:eastAsia="es-ES"/>
              </w:rPr>
            </w:pPr>
          </w:p>
          <w:p w14:paraId="77385F8C" w14:textId="77777777" w:rsidR="007B14C8" w:rsidRPr="0059248E" w:rsidRDefault="007B14C8" w:rsidP="00BB3DE9">
            <w:pPr>
              <w:spacing w:after="0"/>
              <w:jc w:val="both"/>
              <w:rPr>
                <w:rFonts w:ascii="Arial" w:hAnsi="Arial" w:cs="Arial"/>
                <w:lang w:val="es-ES_tradnl" w:eastAsia="es-ES"/>
              </w:rPr>
            </w:pPr>
          </w:p>
          <w:p w14:paraId="48B67C0A"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739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7B14C8" w:rsidRPr="0059248E" w:rsidRDefault="007B14C8" w:rsidP="00BB3DE9">
            <w:pPr>
              <w:spacing w:after="0"/>
              <w:jc w:val="both"/>
              <w:rPr>
                <w:rFonts w:ascii="Arial" w:hAnsi="Arial" w:cs="Arial"/>
                <w:lang w:val="es-ES_tradnl" w:eastAsia="es-ES"/>
              </w:rPr>
            </w:pPr>
          </w:p>
          <w:p w14:paraId="64B22C63"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841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7B14C8" w:rsidRPr="0059248E" w14:paraId="4F3213A3" w14:textId="77777777" w:rsidTr="00BB3DE9">
        <w:tc>
          <w:tcPr>
            <w:tcW w:w="5245" w:type="dxa"/>
            <w:shd w:val="clear" w:color="auto" w:fill="auto"/>
          </w:tcPr>
          <w:p w14:paraId="0112F2CD"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61" w:type="dxa"/>
            <w:shd w:val="clear" w:color="auto" w:fill="auto"/>
          </w:tcPr>
          <w:p w14:paraId="4EF95B58"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7B14C8" w:rsidRPr="0059248E" w14:paraId="30AA1AED" w14:textId="77777777" w:rsidTr="00BB3DE9">
        <w:tc>
          <w:tcPr>
            <w:tcW w:w="5245" w:type="dxa"/>
            <w:shd w:val="clear" w:color="auto" w:fill="auto"/>
          </w:tcPr>
          <w:p w14:paraId="4F284342"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7B14C8" w:rsidRPr="0059248E" w:rsidRDefault="007B14C8"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lastRenderedPageBreak/>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C10D683"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4B6ADB">
              <w:rPr>
                <w:rFonts w:ascii="Arial" w:eastAsia="Times New Roman" w:hAnsi="Arial" w:cs="Arial"/>
                <w:b/>
                <w:iCs/>
                <w:lang w:eastAsia="es-ES"/>
              </w:rPr>
              <w:t>SERVICIO DE ARMADO Y ENSAMBLE DE PAQUETES DE MOCHILAS CON ÚTILES ESCOLARES PARA EL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7EA041BC" w14:textId="77777777" w:rsidR="00DF1B75" w:rsidRDefault="00DF1B75" w:rsidP="00DF1B75">
      <w:pPr>
        <w:spacing w:after="0" w:line="240" w:lineRule="auto"/>
        <w:jc w:val="center"/>
        <w:rPr>
          <w:rFonts w:ascii="Arial" w:eastAsia="Times New Roman" w:hAnsi="Arial" w:cs="Arial"/>
          <w:b/>
          <w:iCs/>
          <w:lang w:eastAsia="es-ES"/>
        </w:rPr>
      </w:pPr>
    </w:p>
    <w:p w14:paraId="343195A6" w14:textId="77777777" w:rsidR="001B70BA" w:rsidRDefault="001B70BA" w:rsidP="00DF1B75">
      <w:pPr>
        <w:spacing w:after="0" w:line="240" w:lineRule="auto"/>
        <w:jc w:val="center"/>
        <w:rPr>
          <w:rFonts w:ascii="Arial" w:eastAsia="Times New Roman" w:hAnsi="Arial" w:cs="Arial"/>
          <w:b/>
          <w:iCs/>
          <w:lang w:eastAsia="es-ES"/>
        </w:rPr>
      </w:pPr>
    </w:p>
    <w:p w14:paraId="4714A0AC" w14:textId="77777777" w:rsidR="001B70BA" w:rsidRDefault="001B70BA" w:rsidP="001B70BA">
      <w:pPr>
        <w:spacing w:after="0"/>
        <w:jc w:val="both"/>
        <w:rPr>
          <w:rFonts w:ascii="Arial" w:hAnsi="Arial" w:cs="Arial"/>
          <w:sz w:val="20"/>
          <w:szCs w:val="20"/>
        </w:rPr>
      </w:pPr>
    </w:p>
    <w:p w14:paraId="7D64CF02" w14:textId="77777777" w:rsidR="001B70BA" w:rsidRPr="00A95E12" w:rsidRDefault="001B70BA" w:rsidP="001B70BA">
      <w:pPr>
        <w:spacing w:after="0" w:line="240" w:lineRule="auto"/>
        <w:jc w:val="both"/>
        <w:rPr>
          <w:rFonts w:ascii="Arial" w:eastAsia="Times New Roman" w:hAnsi="Arial" w:cs="Arial"/>
          <w:bCs/>
          <w:lang w:eastAsia="es-ES"/>
        </w:rPr>
      </w:pPr>
      <w:r w:rsidRPr="00A95E12">
        <w:rPr>
          <w:rFonts w:ascii="Arial" w:eastAsia="Times New Roman" w:hAnsi="Arial" w:cs="Arial"/>
          <w:bCs/>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A95E12">
        <w:rPr>
          <w:rFonts w:ascii="Arial" w:eastAsia="Times New Roman" w:hAnsi="Arial" w:cs="Arial"/>
          <w:bCs/>
          <w:lang w:eastAsia="es-ES"/>
        </w:rPr>
        <w:t>PDF</w:t>
      </w:r>
      <w:proofErr w:type="spellEnd"/>
      <w:r w:rsidRPr="00A95E12">
        <w:rPr>
          <w:rFonts w:ascii="Arial" w:eastAsia="Times New Roman" w:hAnsi="Arial" w:cs="Arial"/>
          <w:bCs/>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1F66687B" w14:textId="77777777" w:rsidR="001B70BA" w:rsidRPr="00A95E12" w:rsidRDefault="001B70BA" w:rsidP="001B70BA">
      <w:pPr>
        <w:spacing w:after="0" w:line="240" w:lineRule="auto"/>
        <w:jc w:val="both"/>
        <w:rPr>
          <w:rFonts w:ascii="Arial" w:eastAsia="Times New Roman" w:hAnsi="Arial" w:cs="Arial"/>
          <w:bCs/>
          <w:lang w:eastAsia="es-ES"/>
        </w:rPr>
      </w:pPr>
    </w:p>
    <w:p w14:paraId="36C2E7C3" w14:textId="77777777" w:rsidR="001B70BA" w:rsidRPr="00A95E12" w:rsidRDefault="001B70BA" w:rsidP="001B70BA">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A t e n t a m e n t e</w:t>
      </w:r>
    </w:p>
    <w:p w14:paraId="6E41FCB4" w14:textId="77777777" w:rsidR="001B70BA" w:rsidRPr="00A95E12" w:rsidRDefault="001B70BA" w:rsidP="001B70BA">
      <w:pPr>
        <w:spacing w:after="0" w:line="240" w:lineRule="auto"/>
        <w:jc w:val="center"/>
        <w:rPr>
          <w:rFonts w:ascii="Arial" w:eastAsia="Times New Roman" w:hAnsi="Arial" w:cs="Arial"/>
          <w:bCs/>
          <w:lang w:eastAsia="es-ES"/>
        </w:rPr>
      </w:pPr>
    </w:p>
    <w:p w14:paraId="74886F90" w14:textId="77777777" w:rsidR="001B70BA" w:rsidRDefault="001B70BA" w:rsidP="001B70BA">
      <w:pPr>
        <w:spacing w:after="0" w:line="240" w:lineRule="auto"/>
        <w:jc w:val="center"/>
        <w:rPr>
          <w:rFonts w:ascii="Arial" w:eastAsia="Times New Roman" w:hAnsi="Arial" w:cs="Arial"/>
          <w:bCs/>
          <w:lang w:eastAsia="es-ES"/>
        </w:rPr>
      </w:pPr>
    </w:p>
    <w:p w14:paraId="312CCFFD" w14:textId="77777777" w:rsidR="001B70BA" w:rsidRPr="00A95E12" w:rsidRDefault="001B70BA" w:rsidP="001B70BA">
      <w:pPr>
        <w:spacing w:after="0" w:line="240" w:lineRule="auto"/>
        <w:jc w:val="center"/>
        <w:rPr>
          <w:rFonts w:ascii="Arial" w:eastAsia="Times New Roman" w:hAnsi="Arial" w:cs="Arial"/>
          <w:bCs/>
          <w:lang w:eastAsia="es-ES"/>
        </w:rPr>
      </w:pPr>
    </w:p>
    <w:p w14:paraId="1F33ED4F" w14:textId="77777777" w:rsidR="001B70BA" w:rsidRPr="00A95E12" w:rsidRDefault="001B70BA" w:rsidP="001B70BA">
      <w:pPr>
        <w:spacing w:after="0" w:line="240" w:lineRule="auto"/>
        <w:jc w:val="center"/>
        <w:rPr>
          <w:rFonts w:ascii="Arial" w:eastAsia="Times New Roman" w:hAnsi="Arial" w:cs="Arial"/>
          <w:bCs/>
          <w:lang w:eastAsia="es-ES"/>
        </w:rPr>
      </w:pPr>
      <w:proofErr w:type="spellStart"/>
      <w:r w:rsidRPr="00A95E12">
        <w:rPr>
          <w:rFonts w:ascii="Arial" w:eastAsia="Times New Roman" w:hAnsi="Arial" w:cs="Arial"/>
          <w:bCs/>
          <w:lang w:eastAsia="es-ES"/>
        </w:rPr>
        <w:t>LCP</w:t>
      </w:r>
      <w:proofErr w:type="spellEnd"/>
      <w:r w:rsidRPr="00A95E12">
        <w:rPr>
          <w:rFonts w:ascii="Arial" w:eastAsia="Times New Roman" w:hAnsi="Arial" w:cs="Arial"/>
          <w:bCs/>
          <w:lang w:eastAsia="es-ES"/>
        </w:rPr>
        <w:t>. Raúl Cuevas Landeros</w:t>
      </w:r>
    </w:p>
    <w:p w14:paraId="2623C5B8" w14:textId="77777777" w:rsidR="001B70BA" w:rsidRPr="00A95E12" w:rsidRDefault="001B70BA" w:rsidP="001B70BA">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Secretario Ejecutivo del Comité de Adquisiciones</w:t>
      </w:r>
    </w:p>
    <w:p w14:paraId="4564EB66" w14:textId="77777777" w:rsidR="001B70BA" w:rsidRPr="00A95E12" w:rsidRDefault="001B70BA" w:rsidP="001B70BA">
      <w:pPr>
        <w:spacing w:after="0" w:line="240" w:lineRule="auto"/>
        <w:jc w:val="center"/>
        <w:rPr>
          <w:rFonts w:ascii="Arial" w:eastAsia="Times New Roman" w:hAnsi="Arial" w:cs="Arial"/>
          <w:bCs/>
          <w:lang w:eastAsia="es-ES"/>
        </w:rPr>
      </w:pPr>
      <w:proofErr w:type="gramStart"/>
      <w:r w:rsidRPr="00A95E12">
        <w:rPr>
          <w:rFonts w:ascii="Arial" w:eastAsia="Times New Roman" w:hAnsi="Arial" w:cs="Arial"/>
          <w:bCs/>
          <w:lang w:eastAsia="es-ES"/>
        </w:rPr>
        <w:t>del</w:t>
      </w:r>
      <w:proofErr w:type="gramEnd"/>
      <w:r w:rsidRPr="00A95E12">
        <w:rPr>
          <w:rFonts w:ascii="Arial" w:eastAsia="Times New Roman" w:hAnsi="Arial" w:cs="Arial"/>
          <w:bCs/>
          <w:lang w:eastAsia="es-ES"/>
        </w:rPr>
        <w:t xml:space="preserve"> Municipio de Tlajomulco de Zúñiga, Jalisco</w:t>
      </w:r>
    </w:p>
    <w:p w14:paraId="4BA793CD" w14:textId="77777777" w:rsidR="001B70BA" w:rsidRDefault="001B70BA" w:rsidP="001B70BA">
      <w:pPr>
        <w:spacing w:after="0" w:line="240" w:lineRule="auto"/>
        <w:jc w:val="both"/>
        <w:rPr>
          <w:rFonts w:ascii="Arial" w:eastAsia="Times New Roman" w:hAnsi="Arial" w:cs="Arial"/>
          <w:bCs/>
          <w:lang w:eastAsia="es-ES"/>
        </w:rPr>
      </w:pPr>
    </w:p>
    <w:p w14:paraId="76DE00F4" w14:textId="77777777" w:rsidR="001B70BA" w:rsidRDefault="001B70BA" w:rsidP="001B70BA">
      <w:pPr>
        <w:spacing w:after="0" w:line="240" w:lineRule="auto"/>
        <w:jc w:val="both"/>
        <w:rPr>
          <w:rFonts w:ascii="Arial" w:eastAsia="Arial" w:hAnsi="Arial" w:cs="Arial"/>
          <w:sz w:val="24"/>
          <w:szCs w:val="24"/>
        </w:rPr>
      </w:pPr>
    </w:p>
    <w:p w14:paraId="3DD7768B" w14:textId="77777777" w:rsidR="001B70BA" w:rsidRDefault="001B70BA" w:rsidP="001B70BA">
      <w:pPr>
        <w:spacing w:after="0" w:line="240" w:lineRule="auto"/>
        <w:jc w:val="both"/>
        <w:rPr>
          <w:rFonts w:ascii="Arial" w:eastAsia="Arial" w:hAnsi="Arial" w:cs="Arial"/>
          <w:sz w:val="24"/>
          <w:szCs w:val="24"/>
        </w:rPr>
      </w:pPr>
    </w:p>
    <w:p w14:paraId="0DEB8D8A" w14:textId="77777777" w:rsidR="001B70BA" w:rsidRDefault="001B70BA" w:rsidP="001B70BA">
      <w:pPr>
        <w:spacing w:after="0" w:line="240" w:lineRule="auto"/>
        <w:jc w:val="both"/>
        <w:rPr>
          <w:rFonts w:ascii="Arial" w:eastAsia="Arial" w:hAnsi="Arial" w:cs="Arial"/>
          <w:sz w:val="24"/>
          <w:szCs w:val="24"/>
        </w:rPr>
      </w:pPr>
    </w:p>
    <w:p w14:paraId="20A18ED9" w14:textId="77777777" w:rsidR="001B70BA" w:rsidRDefault="001B70BA" w:rsidP="001B70BA">
      <w:pPr>
        <w:spacing w:after="0"/>
        <w:jc w:val="both"/>
        <w:rPr>
          <w:rFonts w:ascii="Arial" w:hAnsi="Arial" w:cs="Arial"/>
          <w:sz w:val="20"/>
          <w:szCs w:val="20"/>
        </w:rPr>
      </w:pPr>
    </w:p>
    <w:p w14:paraId="6D46CBB5" w14:textId="77777777" w:rsidR="001B70BA" w:rsidRDefault="001B70BA" w:rsidP="00DF1B75">
      <w:pPr>
        <w:spacing w:after="0" w:line="240" w:lineRule="auto"/>
        <w:jc w:val="center"/>
        <w:rPr>
          <w:rFonts w:ascii="Arial" w:eastAsia="Times New Roman" w:hAnsi="Arial" w:cs="Arial"/>
          <w:b/>
          <w:iCs/>
          <w:lang w:eastAsia="es-ES"/>
        </w:rPr>
      </w:pPr>
    </w:p>
    <w:p w14:paraId="5001C6C1" w14:textId="77777777" w:rsidR="001B70BA" w:rsidRDefault="001B70BA" w:rsidP="00DF1B75">
      <w:pPr>
        <w:spacing w:after="0" w:line="240" w:lineRule="auto"/>
        <w:jc w:val="center"/>
        <w:rPr>
          <w:rFonts w:ascii="Arial" w:eastAsia="Times New Roman" w:hAnsi="Arial" w:cs="Arial"/>
          <w:b/>
          <w:iCs/>
          <w:lang w:eastAsia="es-ES"/>
        </w:rPr>
      </w:pPr>
    </w:p>
    <w:p w14:paraId="6F32B872" w14:textId="77777777" w:rsidR="001B70BA" w:rsidRDefault="001B70BA" w:rsidP="00DF1B75">
      <w:pPr>
        <w:spacing w:after="0" w:line="240" w:lineRule="auto"/>
        <w:jc w:val="center"/>
        <w:rPr>
          <w:rFonts w:ascii="Arial" w:eastAsia="Times New Roman" w:hAnsi="Arial" w:cs="Arial"/>
          <w:b/>
          <w:iCs/>
          <w:lang w:eastAsia="es-ES"/>
        </w:rPr>
      </w:pPr>
    </w:p>
    <w:p w14:paraId="70F1D8A5" w14:textId="77777777" w:rsidR="001B70BA" w:rsidRDefault="001B70BA" w:rsidP="00DF1B75">
      <w:pPr>
        <w:spacing w:after="0" w:line="240" w:lineRule="auto"/>
        <w:jc w:val="center"/>
        <w:rPr>
          <w:rFonts w:ascii="Arial" w:eastAsia="Times New Roman" w:hAnsi="Arial" w:cs="Arial"/>
          <w:b/>
          <w:iCs/>
          <w:lang w:eastAsia="es-ES"/>
        </w:rPr>
      </w:pPr>
    </w:p>
    <w:p w14:paraId="09112C87" w14:textId="77777777" w:rsidR="001B70BA" w:rsidRDefault="001B70BA" w:rsidP="00DF1B75">
      <w:pPr>
        <w:spacing w:after="0" w:line="240" w:lineRule="auto"/>
        <w:jc w:val="center"/>
        <w:rPr>
          <w:rFonts w:ascii="Arial" w:eastAsia="Times New Roman" w:hAnsi="Arial" w:cs="Arial"/>
          <w:b/>
          <w:iCs/>
          <w:lang w:eastAsia="es-ES"/>
        </w:rPr>
      </w:pPr>
    </w:p>
    <w:p w14:paraId="72E5F0CF" w14:textId="77777777" w:rsidR="001B70BA" w:rsidRDefault="001B70BA" w:rsidP="00DF1B75">
      <w:pPr>
        <w:spacing w:after="0" w:line="240" w:lineRule="auto"/>
        <w:jc w:val="center"/>
        <w:rPr>
          <w:rFonts w:ascii="Arial" w:eastAsia="Times New Roman" w:hAnsi="Arial" w:cs="Arial"/>
          <w:b/>
          <w:iCs/>
          <w:lang w:eastAsia="es-ES"/>
        </w:rPr>
      </w:pPr>
    </w:p>
    <w:p w14:paraId="7A54371F" w14:textId="77777777" w:rsidR="001B70BA" w:rsidRDefault="001B70BA" w:rsidP="00DF1B75">
      <w:pPr>
        <w:spacing w:after="0" w:line="240" w:lineRule="auto"/>
        <w:jc w:val="center"/>
        <w:rPr>
          <w:rFonts w:ascii="Arial" w:eastAsia="Times New Roman" w:hAnsi="Arial" w:cs="Arial"/>
          <w:b/>
          <w:iCs/>
          <w:lang w:eastAsia="es-ES"/>
        </w:rPr>
      </w:pPr>
    </w:p>
    <w:p w14:paraId="0BD39F45" w14:textId="77777777" w:rsidR="001B70BA" w:rsidRDefault="001B70BA" w:rsidP="00DF1B75">
      <w:pPr>
        <w:spacing w:after="0" w:line="240" w:lineRule="auto"/>
        <w:jc w:val="center"/>
        <w:rPr>
          <w:rFonts w:ascii="Arial" w:eastAsia="Times New Roman" w:hAnsi="Arial" w:cs="Arial"/>
          <w:b/>
          <w:iCs/>
          <w:lang w:eastAsia="es-ES"/>
        </w:rPr>
      </w:pPr>
    </w:p>
    <w:p w14:paraId="23E76E4C" w14:textId="77777777" w:rsidR="0089601E" w:rsidRPr="00DF1B75" w:rsidRDefault="0089601E" w:rsidP="00DF1B75">
      <w:pPr>
        <w:spacing w:after="0" w:line="240" w:lineRule="auto"/>
        <w:jc w:val="center"/>
        <w:rPr>
          <w:rFonts w:ascii="Arial" w:eastAsia="Times New Roman" w:hAnsi="Arial" w:cs="Arial"/>
          <w:b/>
          <w:iCs/>
          <w:lang w:eastAsia="es-ES"/>
        </w:rPr>
      </w:pPr>
    </w:p>
    <w:tbl>
      <w:tblPr>
        <w:tblW w:w="9640" w:type="dxa"/>
        <w:tblInd w:w="-214" w:type="dxa"/>
        <w:tblCellMar>
          <w:left w:w="70" w:type="dxa"/>
          <w:right w:w="70" w:type="dxa"/>
        </w:tblCellMar>
        <w:tblLook w:val="04A0" w:firstRow="1" w:lastRow="0" w:firstColumn="1" w:lastColumn="0" w:noHBand="0" w:noVBand="1"/>
      </w:tblPr>
      <w:tblGrid>
        <w:gridCol w:w="851"/>
        <w:gridCol w:w="3544"/>
        <w:gridCol w:w="1843"/>
        <w:gridCol w:w="3402"/>
      </w:tblGrid>
      <w:tr w:rsidR="001B70BA" w:rsidRPr="00DF1B75" w14:paraId="62986CEB" w14:textId="77777777" w:rsidTr="001B70BA">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06B8F0" w14:textId="5BF55896" w:rsidR="001B70BA" w:rsidRPr="00DF1B75" w:rsidRDefault="001B70BA" w:rsidP="00D25625">
            <w:pPr>
              <w:jc w:val="center"/>
              <w:rPr>
                <w:rFonts w:ascii="Calibri" w:eastAsia="Calibri" w:hAnsi="Calibri" w:cs="Times New Roman"/>
                <w:b/>
                <w:bCs/>
                <w:color w:val="000000"/>
                <w:lang w:eastAsia="es-MX"/>
              </w:rPr>
            </w:pPr>
            <w:r w:rsidRPr="00DF1B75">
              <w:rPr>
                <w:rFonts w:ascii="Calibri" w:eastAsia="Calibri" w:hAnsi="Calibri" w:cs="Times New Roman"/>
                <w:b/>
                <w:bCs/>
                <w:color w:val="000000"/>
                <w:lang w:eastAsia="es-MX"/>
              </w:rPr>
              <w:lastRenderedPageBreak/>
              <w:t>No.</w:t>
            </w:r>
          </w:p>
        </w:tc>
        <w:tc>
          <w:tcPr>
            <w:tcW w:w="3544" w:type="dxa"/>
            <w:tcBorders>
              <w:top w:val="single" w:sz="4" w:space="0" w:color="auto"/>
              <w:left w:val="nil"/>
              <w:bottom w:val="single" w:sz="4" w:space="0" w:color="auto"/>
              <w:right w:val="single" w:sz="4" w:space="0" w:color="auto"/>
            </w:tcBorders>
            <w:shd w:val="clear" w:color="auto" w:fill="BFBFBF"/>
            <w:vAlign w:val="center"/>
            <w:hideMark/>
          </w:tcPr>
          <w:p w14:paraId="4DF1C1E7" w14:textId="77777777" w:rsidR="001B70BA" w:rsidRPr="00DF1B75" w:rsidRDefault="001B70BA" w:rsidP="00DF1B75">
            <w:pPr>
              <w:jc w:val="center"/>
              <w:rPr>
                <w:rFonts w:ascii="Arial" w:eastAsia="Calibri" w:hAnsi="Arial" w:cs="Arial"/>
                <w:b/>
                <w:bCs/>
                <w:color w:val="181818"/>
                <w:sz w:val="20"/>
                <w:szCs w:val="20"/>
                <w:lang w:eastAsia="es-MX"/>
              </w:rPr>
            </w:pPr>
            <w:r w:rsidRPr="00DF1B75">
              <w:rPr>
                <w:rFonts w:ascii="Arial" w:eastAsia="Calibri" w:hAnsi="Arial" w:cs="Arial"/>
                <w:b/>
                <w:bCs/>
                <w:color w:val="181818"/>
                <w:sz w:val="20"/>
                <w:szCs w:val="20"/>
                <w:lang w:eastAsia="es-MX"/>
              </w:rPr>
              <w:t>Descripción</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E6C212" w14:textId="77777777" w:rsidR="001B70BA" w:rsidRPr="00DF1B75" w:rsidRDefault="001B70BA" w:rsidP="00DF1B75">
            <w:pPr>
              <w:jc w:val="center"/>
              <w:rPr>
                <w:rFonts w:ascii="Arial" w:eastAsia="Calibri" w:hAnsi="Arial" w:cs="Arial"/>
                <w:b/>
                <w:bCs/>
                <w:color w:val="181818"/>
                <w:sz w:val="20"/>
                <w:szCs w:val="20"/>
                <w:lang w:eastAsia="es-MX"/>
              </w:rPr>
            </w:pPr>
            <w:r w:rsidRPr="00DF1B75">
              <w:rPr>
                <w:rFonts w:ascii="Arial" w:eastAsia="Calibri" w:hAnsi="Arial" w:cs="Arial"/>
                <w:b/>
                <w:bCs/>
                <w:color w:val="181818"/>
                <w:sz w:val="20"/>
                <w:szCs w:val="20"/>
                <w:lang w:eastAsia="es-MX"/>
              </w:rPr>
              <w:t>PIEZAS POR CAJA</w:t>
            </w:r>
          </w:p>
        </w:tc>
        <w:tc>
          <w:tcPr>
            <w:tcW w:w="3402" w:type="dxa"/>
            <w:tcBorders>
              <w:top w:val="single" w:sz="4" w:space="0" w:color="auto"/>
              <w:left w:val="nil"/>
              <w:bottom w:val="single" w:sz="4" w:space="0" w:color="auto"/>
              <w:right w:val="single" w:sz="4" w:space="0" w:color="auto"/>
            </w:tcBorders>
            <w:shd w:val="clear" w:color="auto" w:fill="BFBFBF"/>
            <w:vAlign w:val="center"/>
            <w:hideMark/>
          </w:tcPr>
          <w:p w14:paraId="13B0040F" w14:textId="062887FB" w:rsidR="001B70BA" w:rsidRPr="00DF1B75" w:rsidRDefault="001B70BA" w:rsidP="00DF1B75">
            <w:pPr>
              <w:jc w:val="center"/>
              <w:rPr>
                <w:rFonts w:ascii="Arial" w:eastAsia="Calibri" w:hAnsi="Arial" w:cs="Arial"/>
                <w:b/>
                <w:bCs/>
                <w:color w:val="181818"/>
                <w:sz w:val="20"/>
                <w:szCs w:val="20"/>
                <w:lang w:eastAsia="es-MX"/>
              </w:rPr>
            </w:pPr>
            <w:r w:rsidRPr="00DF1B75">
              <w:rPr>
                <w:rFonts w:ascii="Arial" w:eastAsia="Calibri" w:hAnsi="Arial" w:cs="Arial"/>
                <w:b/>
                <w:bCs/>
                <w:color w:val="181818"/>
                <w:sz w:val="20"/>
                <w:szCs w:val="20"/>
                <w:lang w:eastAsia="es-MX"/>
              </w:rPr>
              <w:t xml:space="preserve">De 1 hasta la cantidad de </w:t>
            </w:r>
          </w:p>
        </w:tc>
      </w:tr>
      <w:tr w:rsidR="001B70BA" w:rsidRPr="00DF1B75" w14:paraId="6BF2B1BF" w14:textId="77777777" w:rsidTr="001B70BA">
        <w:trPr>
          <w:trHeight w:val="510"/>
        </w:trPr>
        <w:tc>
          <w:tcPr>
            <w:tcW w:w="851" w:type="dxa"/>
            <w:tcBorders>
              <w:top w:val="single" w:sz="4" w:space="0" w:color="auto"/>
              <w:left w:val="single" w:sz="4" w:space="0" w:color="auto"/>
              <w:bottom w:val="single" w:sz="4" w:space="0" w:color="auto"/>
              <w:right w:val="single" w:sz="4" w:space="0" w:color="auto"/>
            </w:tcBorders>
            <w:noWrap/>
            <w:hideMark/>
          </w:tcPr>
          <w:p w14:paraId="0C97596D" w14:textId="77777777" w:rsidR="001B70BA" w:rsidRPr="00DF1B75" w:rsidRDefault="001B70BA" w:rsidP="00D25625">
            <w:pPr>
              <w:snapToGrid w:val="0"/>
              <w:spacing w:after="0"/>
              <w:jc w:val="center"/>
              <w:rPr>
                <w:rFonts w:ascii="Arial" w:eastAsia="Times New Roman" w:hAnsi="Arial" w:cs="Arial"/>
                <w:b/>
                <w:sz w:val="24"/>
                <w:szCs w:val="20"/>
                <w:lang w:eastAsia="es-ES"/>
              </w:rPr>
            </w:pPr>
            <w:r w:rsidRPr="00DF1B75">
              <w:rPr>
                <w:rFonts w:ascii="Arial" w:eastAsia="Times New Roman" w:hAnsi="Arial" w:cs="Arial"/>
                <w:b/>
                <w:sz w:val="24"/>
                <w:szCs w:val="20"/>
                <w:lang w:eastAsia="es-ES"/>
              </w:rPr>
              <w:t>1</w:t>
            </w:r>
          </w:p>
        </w:tc>
        <w:tc>
          <w:tcPr>
            <w:tcW w:w="3544" w:type="dxa"/>
            <w:tcBorders>
              <w:top w:val="single" w:sz="4" w:space="0" w:color="auto"/>
              <w:left w:val="nil"/>
              <w:bottom w:val="single" w:sz="4" w:space="0" w:color="auto"/>
              <w:right w:val="single" w:sz="4" w:space="0" w:color="auto"/>
            </w:tcBorders>
            <w:hideMark/>
          </w:tcPr>
          <w:p w14:paraId="254E6D36" w14:textId="23B8DDFA" w:rsidR="001B70BA" w:rsidRPr="00DF1B75" w:rsidRDefault="001B70BA" w:rsidP="00DF1B75">
            <w:pPr>
              <w:snapToGrid w:val="0"/>
              <w:spacing w:after="0"/>
              <w:jc w:val="both"/>
              <w:rPr>
                <w:rFonts w:ascii="Arial" w:eastAsia="Times New Roman" w:hAnsi="Arial" w:cs="Arial"/>
                <w:b/>
                <w:sz w:val="24"/>
                <w:szCs w:val="20"/>
                <w:lang w:eastAsia="es-ES"/>
              </w:rPr>
            </w:pPr>
            <w:r w:rsidRPr="00DF1B75">
              <w:rPr>
                <w:rFonts w:ascii="Arial" w:eastAsia="Times New Roman" w:hAnsi="Arial" w:cs="Arial"/>
                <w:b/>
                <w:sz w:val="24"/>
                <w:szCs w:val="20"/>
                <w:lang w:eastAsia="es-ES"/>
              </w:rPr>
              <w:t>Mochila primaria (1°</w:t>
            </w:r>
            <w:r>
              <w:rPr>
                <w:rFonts w:ascii="Arial" w:eastAsia="Times New Roman" w:hAnsi="Arial" w:cs="Arial"/>
                <w:b/>
                <w:sz w:val="24"/>
                <w:szCs w:val="20"/>
                <w:lang w:eastAsia="es-ES"/>
              </w:rPr>
              <w:t xml:space="preserve"> </w:t>
            </w:r>
            <w:r w:rsidRPr="00DF1B75">
              <w:rPr>
                <w:rFonts w:ascii="Arial" w:eastAsia="Times New Roman" w:hAnsi="Arial" w:cs="Arial"/>
                <w:b/>
                <w:sz w:val="24"/>
                <w:szCs w:val="20"/>
                <w:lang w:eastAsia="es-ES"/>
              </w:rPr>
              <w:t>y 2°)</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E8CFEB6" w14:textId="77777777" w:rsidR="001B70BA" w:rsidRPr="00DF1B75" w:rsidRDefault="001B70BA" w:rsidP="00DF1B75">
            <w:pPr>
              <w:snapToGrid w:val="0"/>
              <w:spacing w:after="0"/>
              <w:jc w:val="center"/>
              <w:rPr>
                <w:rFonts w:ascii="Arial" w:eastAsia="Times New Roman" w:hAnsi="Arial" w:cs="Arial"/>
                <w:b/>
                <w:sz w:val="24"/>
                <w:szCs w:val="20"/>
                <w:lang w:eastAsia="es-ES"/>
              </w:rPr>
            </w:pPr>
            <w:r w:rsidRPr="00DF1B75">
              <w:rPr>
                <w:rFonts w:ascii="Arial" w:eastAsia="Times New Roman" w:hAnsi="Arial" w:cs="Arial"/>
                <w:b/>
                <w:sz w:val="24"/>
                <w:szCs w:val="20"/>
                <w:lang w:eastAsia="es-ES"/>
              </w:rPr>
              <w:t>12</w:t>
            </w:r>
          </w:p>
        </w:tc>
        <w:tc>
          <w:tcPr>
            <w:tcW w:w="3402" w:type="dxa"/>
            <w:tcBorders>
              <w:top w:val="single" w:sz="4" w:space="0" w:color="auto"/>
              <w:left w:val="nil"/>
              <w:bottom w:val="single" w:sz="4" w:space="0" w:color="auto"/>
              <w:right w:val="single" w:sz="4" w:space="0" w:color="auto"/>
            </w:tcBorders>
            <w:vAlign w:val="bottom"/>
            <w:hideMark/>
          </w:tcPr>
          <w:p w14:paraId="521432EE" w14:textId="77777777" w:rsidR="001B70BA" w:rsidRPr="00DF1B75" w:rsidRDefault="001B70BA" w:rsidP="00DF1B75">
            <w:pPr>
              <w:snapToGrid w:val="0"/>
              <w:spacing w:after="0"/>
              <w:jc w:val="center"/>
              <w:rPr>
                <w:rFonts w:ascii="Arial" w:eastAsia="Times New Roman" w:hAnsi="Arial" w:cs="Arial"/>
                <w:b/>
                <w:sz w:val="24"/>
                <w:szCs w:val="20"/>
                <w:lang w:eastAsia="es-ES"/>
              </w:rPr>
            </w:pPr>
            <w:r w:rsidRPr="00DF1B75">
              <w:rPr>
                <w:rFonts w:ascii="Arial" w:eastAsia="Times New Roman" w:hAnsi="Arial" w:cs="Arial"/>
                <w:b/>
                <w:sz w:val="24"/>
                <w:szCs w:val="20"/>
                <w:lang w:eastAsia="es-ES"/>
              </w:rPr>
              <w:t>21,763</w:t>
            </w:r>
          </w:p>
        </w:tc>
      </w:tr>
      <w:tr w:rsidR="001B70BA" w:rsidRPr="00DF1B75" w14:paraId="6BE024DE" w14:textId="77777777" w:rsidTr="001B70BA">
        <w:trPr>
          <w:trHeight w:val="510"/>
        </w:trPr>
        <w:tc>
          <w:tcPr>
            <w:tcW w:w="851" w:type="dxa"/>
            <w:tcBorders>
              <w:top w:val="single" w:sz="4" w:space="0" w:color="auto"/>
              <w:left w:val="single" w:sz="4" w:space="0" w:color="auto"/>
              <w:bottom w:val="single" w:sz="4" w:space="0" w:color="auto"/>
              <w:right w:val="single" w:sz="4" w:space="0" w:color="auto"/>
            </w:tcBorders>
            <w:noWrap/>
            <w:hideMark/>
          </w:tcPr>
          <w:p w14:paraId="5899CBB2" w14:textId="77777777" w:rsidR="001B70BA" w:rsidRPr="00DF1B75" w:rsidRDefault="001B70BA" w:rsidP="00D25625">
            <w:pPr>
              <w:snapToGrid w:val="0"/>
              <w:spacing w:after="0"/>
              <w:jc w:val="center"/>
              <w:rPr>
                <w:rFonts w:ascii="Arial" w:eastAsia="Times New Roman" w:hAnsi="Arial" w:cs="Arial"/>
                <w:b/>
                <w:sz w:val="24"/>
                <w:szCs w:val="20"/>
                <w:lang w:eastAsia="es-ES"/>
              </w:rPr>
            </w:pPr>
            <w:r w:rsidRPr="00DF1B75">
              <w:rPr>
                <w:rFonts w:ascii="Arial" w:eastAsia="Times New Roman" w:hAnsi="Arial" w:cs="Arial"/>
                <w:b/>
                <w:sz w:val="24"/>
                <w:szCs w:val="20"/>
                <w:lang w:eastAsia="es-ES"/>
              </w:rPr>
              <w:t>2</w:t>
            </w:r>
          </w:p>
        </w:tc>
        <w:tc>
          <w:tcPr>
            <w:tcW w:w="3544" w:type="dxa"/>
            <w:tcBorders>
              <w:top w:val="single" w:sz="4" w:space="0" w:color="auto"/>
              <w:left w:val="nil"/>
              <w:bottom w:val="single" w:sz="4" w:space="0" w:color="auto"/>
              <w:right w:val="single" w:sz="4" w:space="0" w:color="auto"/>
            </w:tcBorders>
            <w:hideMark/>
          </w:tcPr>
          <w:p w14:paraId="1F28474E" w14:textId="77777777" w:rsidR="001B70BA" w:rsidRPr="00DF1B75" w:rsidRDefault="001B70BA" w:rsidP="00DF1B75">
            <w:pPr>
              <w:snapToGrid w:val="0"/>
              <w:spacing w:after="0"/>
              <w:jc w:val="both"/>
              <w:rPr>
                <w:rFonts w:ascii="Arial" w:eastAsia="Times New Roman" w:hAnsi="Arial" w:cs="Arial"/>
                <w:b/>
                <w:sz w:val="24"/>
                <w:szCs w:val="20"/>
                <w:lang w:eastAsia="es-ES"/>
              </w:rPr>
            </w:pPr>
            <w:r w:rsidRPr="00DF1B75">
              <w:rPr>
                <w:rFonts w:ascii="Arial" w:eastAsia="Times New Roman" w:hAnsi="Arial" w:cs="Arial"/>
                <w:b/>
                <w:sz w:val="24"/>
                <w:szCs w:val="20"/>
                <w:lang w:eastAsia="es-ES"/>
              </w:rPr>
              <w:t>Mochila primaria (3° a 6°)</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E9C4989" w14:textId="77777777" w:rsidR="001B70BA" w:rsidRPr="00DF1B75" w:rsidRDefault="001B70BA" w:rsidP="00DF1B75">
            <w:pPr>
              <w:snapToGrid w:val="0"/>
              <w:spacing w:after="0"/>
              <w:jc w:val="center"/>
              <w:rPr>
                <w:rFonts w:ascii="Arial" w:eastAsia="Times New Roman" w:hAnsi="Arial" w:cs="Arial"/>
                <w:b/>
                <w:sz w:val="24"/>
                <w:szCs w:val="20"/>
                <w:lang w:eastAsia="es-ES"/>
              </w:rPr>
            </w:pPr>
            <w:r w:rsidRPr="00DF1B75">
              <w:rPr>
                <w:rFonts w:ascii="Arial" w:eastAsia="Times New Roman" w:hAnsi="Arial" w:cs="Arial"/>
                <w:b/>
                <w:sz w:val="24"/>
                <w:szCs w:val="20"/>
                <w:lang w:eastAsia="es-ES"/>
              </w:rPr>
              <w:t>12</w:t>
            </w:r>
          </w:p>
        </w:tc>
        <w:tc>
          <w:tcPr>
            <w:tcW w:w="3402" w:type="dxa"/>
            <w:tcBorders>
              <w:top w:val="single" w:sz="4" w:space="0" w:color="auto"/>
              <w:left w:val="nil"/>
              <w:bottom w:val="single" w:sz="4" w:space="0" w:color="auto"/>
              <w:right w:val="single" w:sz="4" w:space="0" w:color="auto"/>
            </w:tcBorders>
            <w:vAlign w:val="bottom"/>
            <w:hideMark/>
          </w:tcPr>
          <w:p w14:paraId="0CBDE3FD" w14:textId="77777777" w:rsidR="001B70BA" w:rsidRPr="00DF1B75" w:rsidRDefault="001B70BA" w:rsidP="00DF1B75">
            <w:pPr>
              <w:snapToGrid w:val="0"/>
              <w:spacing w:after="0"/>
              <w:jc w:val="center"/>
              <w:rPr>
                <w:rFonts w:ascii="Arial" w:eastAsia="Times New Roman" w:hAnsi="Arial" w:cs="Arial"/>
                <w:b/>
                <w:sz w:val="24"/>
                <w:szCs w:val="20"/>
                <w:lang w:eastAsia="es-ES"/>
              </w:rPr>
            </w:pPr>
            <w:r w:rsidRPr="00DF1B75">
              <w:rPr>
                <w:rFonts w:ascii="Arial" w:eastAsia="Times New Roman" w:hAnsi="Arial" w:cs="Arial"/>
                <w:b/>
                <w:sz w:val="24"/>
                <w:szCs w:val="20"/>
                <w:lang w:eastAsia="es-ES"/>
              </w:rPr>
              <w:t>49,690</w:t>
            </w:r>
          </w:p>
        </w:tc>
      </w:tr>
      <w:tr w:rsidR="001B70BA" w:rsidRPr="00DF1B75" w14:paraId="13CB46A3" w14:textId="77777777" w:rsidTr="001B70BA">
        <w:trPr>
          <w:trHeight w:val="510"/>
        </w:trPr>
        <w:tc>
          <w:tcPr>
            <w:tcW w:w="851" w:type="dxa"/>
            <w:tcBorders>
              <w:top w:val="single" w:sz="4" w:space="0" w:color="auto"/>
              <w:left w:val="single" w:sz="4" w:space="0" w:color="auto"/>
              <w:bottom w:val="single" w:sz="4" w:space="0" w:color="auto"/>
              <w:right w:val="single" w:sz="4" w:space="0" w:color="auto"/>
            </w:tcBorders>
            <w:noWrap/>
            <w:hideMark/>
          </w:tcPr>
          <w:p w14:paraId="10F34F30" w14:textId="77777777" w:rsidR="001B70BA" w:rsidRPr="00DF1B75" w:rsidRDefault="001B70BA" w:rsidP="00D25625">
            <w:pPr>
              <w:snapToGrid w:val="0"/>
              <w:spacing w:after="0"/>
              <w:jc w:val="center"/>
              <w:rPr>
                <w:rFonts w:ascii="Arial" w:eastAsia="Times New Roman" w:hAnsi="Arial" w:cs="Arial"/>
                <w:b/>
                <w:sz w:val="24"/>
                <w:szCs w:val="20"/>
                <w:lang w:eastAsia="es-ES"/>
              </w:rPr>
            </w:pPr>
            <w:r w:rsidRPr="00DF1B75">
              <w:rPr>
                <w:rFonts w:ascii="Arial" w:eastAsia="Times New Roman" w:hAnsi="Arial" w:cs="Arial"/>
                <w:b/>
                <w:sz w:val="24"/>
                <w:szCs w:val="20"/>
                <w:lang w:eastAsia="es-ES"/>
              </w:rPr>
              <w:t>3</w:t>
            </w:r>
          </w:p>
        </w:tc>
        <w:tc>
          <w:tcPr>
            <w:tcW w:w="3544" w:type="dxa"/>
            <w:tcBorders>
              <w:top w:val="single" w:sz="4" w:space="0" w:color="auto"/>
              <w:left w:val="nil"/>
              <w:bottom w:val="single" w:sz="4" w:space="0" w:color="auto"/>
              <w:right w:val="single" w:sz="4" w:space="0" w:color="auto"/>
            </w:tcBorders>
            <w:hideMark/>
          </w:tcPr>
          <w:p w14:paraId="6131A5B3" w14:textId="77777777" w:rsidR="001B70BA" w:rsidRPr="00DF1B75" w:rsidRDefault="001B70BA" w:rsidP="00DF1B75">
            <w:pPr>
              <w:snapToGrid w:val="0"/>
              <w:spacing w:after="0"/>
              <w:jc w:val="both"/>
              <w:rPr>
                <w:rFonts w:ascii="Arial" w:eastAsia="Times New Roman" w:hAnsi="Arial" w:cs="Arial"/>
                <w:b/>
                <w:sz w:val="24"/>
                <w:szCs w:val="20"/>
                <w:lang w:eastAsia="es-ES"/>
              </w:rPr>
            </w:pPr>
            <w:r w:rsidRPr="00DF1B75">
              <w:rPr>
                <w:rFonts w:ascii="Arial" w:eastAsia="Times New Roman" w:hAnsi="Arial" w:cs="Arial"/>
                <w:b/>
                <w:sz w:val="24"/>
                <w:szCs w:val="20"/>
                <w:lang w:eastAsia="es-ES"/>
              </w:rPr>
              <w:t>Mochila secundaria</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F1EB17B" w14:textId="77777777" w:rsidR="001B70BA" w:rsidRPr="00DF1B75" w:rsidRDefault="001B70BA" w:rsidP="00DF1B75">
            <w:pPr>
              <w:snapToGrid w:val="0"/>
              <w:spacing w:after="0"/>
              <w:jc w:val="center"/>
              <w:rPr>
                <w:rFonts w:ascii="Arial" w:eastAsia="Times New Roman" w:hAnsi="Arial" w:cs="Arial"/>
                <w:b/>
                <w:sz w:val="24"/>
                <w:szCs w:val="20"/>
                <w:lang w:eastAsia="es-ES"/>
              </w:rPr>
            </w:pPr>
            <w:r w:rsidRPr="00DF1B75">
              <w:rPr>
                <w:rFonts w:ascii="Arial" w:eastAsia="Times New Roman" w:hAnsi="Arial" w:cs="Arial"/>
                <w:b/>
                <w:sz w:val="24"/>
                <w:szCs w:val="20"/>
                <w:lang w:eastAsia="es-ES"/>
              </w:rPr>
              <w:t>10</w:t>
            </w:r>
          </w:p>
        </w:tc>
        <w:tc>
          <w:tcPr>
            <w:tcW w:w="3402" w:type="dxa"/>
            <w:tcBorders>
              <w:top w:val="single" w:sz="4" w:space="0" w:color="auto"/>
              <w:left w:val="nil"/>
              <w:bottom w:val="single" w:sz="4" w:space="0" w:color="auto"/>
              <w:right w:val="single" w:sz="4" w:space="0" w:color="auto"/>
            </w:tcBorders>
            <w:vAlign w:val="bottom"/>
            <w:hideMark/>
          </w:tcPr>
          <w:p w14:paraId="078BA87C" w14:textId="77777777" w:rsidR="001B70BA" w:rsidRPr="00DF1B75" w:rsidRDefault="001B70BA" w:rsidP="00DF1B75">
            <w:pPr>
              <w:snapToGrid w:val="0"/>
              <w:spacing w:after="0"/>
              <w:jc w:val="center"/>
              <w:rPr>
                <w:rFonts w:ascii="Arial" w:eastAsia="Times New Roman" w:hAnsi="Arial" w:cs="Arial"/>
                <w:b/>
                <w:sz w:val="24"/>
                <w:szCs w:val="20"/>
                <w:lang w:eastAsia="es-ES"/>
              </w:rPr>
            </w:pPr>
            <w:r w:rsidRPr="00DF1B75">
              <w:rPr>
                <w:rFonts w:ascii="Arial" w:eastAsia="Times New Roman" w:hAnsi="Arial" w:cs="Arial"/>
                <w:b/>
                <w:sz w:val="24"/>
                <w:szCs w:val="20"/>
                <w:lang w:eastAsia="es-ES"/>
              </w:rPr>
              <w:t>27,321</w:t>
            </w:r>
          </w:p>
        </w:tc>
      </w:tr>
    </w:tbl>
    <w:p w14:paraId="007F0DFD" w14:textId="77777777" w:rsidR="0089601E" w:rsidRPr="0089601E" w:rsidRDefault="0089601E" w:rsidP="0089601E">
      <w:pPr>
        <w:suppressAutoHyphens/>
        <w:spacing w:after="0" w:line="240" w:lineRule="auto"/>
        <w:ind w:left="720"/>
        <w:jc w:val="both"/>
        <w:rPr>
          <w:rFonts w:ascii="Arial" w:eastAsia="Times New Roman" w:hAnsi="Arial" w:cs="Arial"/>
          <w:lang w:eastAsia="es-ES"/>
        </w:rPr>
      </w:pPr>
    </w:p>
    <w:p w14:paraId="47CDE141" w14:textId="77777777" w:rsidR="00DF1B75" w:rsidRPr="006A5B8A" w:rsidRDefault="00DF1B75" w:rsidP="00DF1B75">
      <w:pPr>
        <w:spacing w:after="0" w:line="240" w:lineRule="auto"/>
        <w:jc w:val="both"/>
        <w:rPr>
          <w:rFonts w:ascii="Arial" w:eastAsia="Times New Roman" w:hAnsi="Arial" w:cs="Arial"/>
          <w:sz w:val="20"/>
          <w:szCs w:val="20"/>
          <w:lang w:eastAsia="es-ES"/>
        </w:rPr>
      </w:pPr>
    </w:p>
    <w:tbl>
      <w:tblPr>
        <w:tblpPr w:leftFromText="141" w:rightFromText="141" w:bottomFromText="200" w:vertAnchor="text" w:horzAnchor="margin" w:tblpXSpec="center" w:tblpY="-1810"/>
        <w:tblW w:w="10875" w:type="dxa"/>
        <w:tblLayout w:type="fixed"/>
        <w:tblLook w:val="04A0" w:firstRow="1" w:lastRow="0" w:firstColumn="1" w:lastColumn="0" w:noHBand="0" w:noVBand="1"/>
      </w:tblPr>
      <w:tblGrid>
        <w:gridCol w:w="958"/>
        <w:gridCol w:w="1408"/>
        <w:gridCol w:w="8"/>
        <w:gridCol w:w="993"/>
        <w:gridCol w:w="3967"/>
        <w:gridCol w:w="3541"/>
      </w:tblGrid>
      <w:tr w:rsidR="00DF1B75" w:rsidRPr="006A5B8A" w14:paraId="0D19F1B2" w14:textId="77777777" w:rsidTr="006A5B8A">
        <w:tc>
          <w:tcPr>
            <w:tcW w:w="959" w:type="dxa"/>
            <w:tcBorders>
              <w:top w:val="single" w:sz="4" w:space="0" w:color="000000"/>
              <w:left w:val="single" w:sz="4" w:space="0" w:color="000000"/>
              <w:bottom w:val="single" w:sz="4" w:space="0" w:color="000000"/>
              <w:right w:val="nil"/>
            </w:tcBorders>
            <w:shd w:val="clear" w:color="auto" w:fill="BFBFBF"/>
            <w:vAlign w:val="center"/>
            <w:hideMark/>
          </w:tcPr>
          <w:p w14:paraId="40474E9C" w14:textId="77777777" w:rsidR="00DF1B75" w:rsidRPr="006A5B8A" w:rsidRDefault="00DF1B75" w:rsidP="006A5B8A">
            <w:pPr>
              <w:snapToGrid w:val="0"/>
              <w:spacing w:before="100" w:after="100"/>
              <w:jc w:val="center"/>
              <w:rPr>
                <w:rFonts w:ascii="Arial" w:eastAsia="Calibri" w:hAnsi="Arial" w:cs="Arial"/>
                <w:b/>
                <w:sz w:val="20"/>
                <w:szCs w:val="20"/>
              </w:rPr>
            </w:pPr>
            <w:r w:rsidRPr="006A5B8A">
              <w:rPr>
                <w:rFonts w:ascii="Arial" w:eastAsia="Calibri" w:hAnsi="Arial" w:cs="Arial"/>
                <w:b/>
                <w:sz w:val="20"/>
                <w:szCs w:val="20"/>
              </w:rPr>
              <w:lastRenderedPageBreak/>
              <w:t>Partida</w:t>
            </w:r>
          </w:p>
        </w:tc>
        <w:tc>
          <w:tcPr>
            <w:tcW w:w="1417" w:type="dxa"/>
            <w:gridSpan w:val="2"/>
            <w:tcBorders>
              <w:top w:val="single" w:sz="4" w:space="0" w:color="000000"/>
              <w:left w:val="single" w:sz="4" w:space="0" w:color="000000"/>
              <w:bottom w:val="single" w:sz="4" w:space="0" w:color="000000"/>
              <w:right w:val="nil"/>
            </w:tcBorders>
            <w:shd w:val="clear" w:color="auto" w:fill="BFBFBF"/>
            <w:vAlign w:val="center"/>
            <w:hideMark/>
          </w:tcPr>
          <w:p w14:paraId="0A9F81E7" w14:textId="77777777" w:rsidR="00DF1B75" w:rsidRPr="006A5B8A" w:rsidRDefault="00DF1B75" w:rsidP="006A5B8A">
            <w:pPr>
              <w:snapToGrid w:val="0"/>
              <w:spacing w:before="100" w:after="100"/>
              <w:jc w:val="center"/>
              <w:rPr>
                <w:rFonts w:ascii="Arial" w:eastAsia="Calibri" w:hAnsi="Arial" w:cs="Arial"/>
                <w:b/>
                <w:sz w:val="20"/>
                <w:szCs w:val="20"/>
              </w:rPr>
            </w:pPr>
            <w:r w:rsidRPr="006A5B8A">
              <w:rPr>
                <w:rFonts w:ascii="Arial" w:eastAsia="Calibri" w:hAnsi="Arial" w:cs="Arial"/>
                <w:b/>
                <w:sz w:val="20"/>
                <w:szCs w:val="20"/>
              </w:rPr>
              <w:t>Cantidad piezas</w:t>
            </w:r>
          </w:p>
        </w:tc>
        <w:tc>
          <w:tcPr>
            <w:tcW w:w="993" w:type="dxa"/>
            <w:tcBorders>
              <w:top w:val="single" w:sz="4" w:space="0" w:color="000000"/>
              <w:left w:val="single" w:sz="4" w:space="0" w:color="000000"/>
              <w:bottom w:val="single" w:sz="4" w:space="0" w:color="000000"/>
              <w:right w:val="nil"/>
            </w:tcBorders>
            <w:shd w:val="clear" w:color="auto" w:fill="BFBFBF"/>
            <w:vAlign w:val="center"/>
            <w:hideMark/>
          </w:tcPr>
          <w:p w14:paraId="24473C7B" w14:textId="77777777" w:rsidR="00DF1B75" w:rsidRPr="006A5B8A" w:rsidRDefault="00DF1B75" w:rsidP="006A5B8A">
            <w:pPr>
              <w:snapToGrid w:val="0"/>
              <w:spacing w:before="100" w:after="100"/>
              <w:jc w:val="center"/>
              <w:rPr>
                <w:rFonts w:ascii="Arial" w:eastAsia="Calibri" w:hAnsi="Arial" w:cs="Arial"/>
                <w:b/>
                <w:sz w:val="20"/>
                <w:szCs w:val="20"/>
              </w:rPr>
            </w:pPr>
            <w:r w:rsidRPr="006A5B8A">
              <w:rPr>
                <w:rFonts w:ascii="Arial" w:eastAsia="Calibri" w:hAnsi="Arial" w:cs="Arial"/>
                <w:b/>
                <w:sz w:val="20"/>
                <w:szCs w:val="20"/>
              </w:rPr>
              <w:t>Artículo</w:t>
            </w:r>
          </w:p>
        </w:tc>
        <w:tc>
          <w:tcPr>
            <w:tcW w:w="3969" w:type="dxa"/>
            <w:tcBorders>
              <w:top w:val="single" w:sz="4" w:space="0" w:color="000000"/>
              <w:left w:val="single" w:sz="4" w:space="0" w:color="000000"/>
              <w:bottom w:val="single" w:sz="4" w:space="0" w:color="auto"/>
              <w:right w:val="nil"/>
            </w:tcBorders>
            <w:shd w:val="clear" w:color="auto" w:fill="BFBFBF"/>
            <w:vAlign w:val="center"/>
            <w:hideMark/>
          </w:tcPr>
          <w:p w14:paraId="5BE8120C" w14:textId="77777777" w:rsidR="00DF1B75" w:rsidRPr="00CC014F" w:rsidRDefault="00DF1B75" w:rsidP="006A5B8A">
            <w:pPr>
              <w:snapToGrid w:val="0"/>
              <w:spacing w:before="100" w:after="100"/>
              <w:ind w:firstLine="567"/>
              <w:jc w:val="center"/>
              <w:rPr>
                <w:rFonts w:ascii="Arial" w:eastAsia="Calibri" w:hAnsi="Arial" w:cs="Arial"/>
                <w:b/>
                <w:bCs/>
                <w:sz w:val="20"/>
                <w:szCs w:val="20"/>
              </w:rPr>
            </w:pPr>
            <w:r w:rsidRPr="00CC014F">
              <w:rPr>
                <w:rFonts w:ascii="Arial" w:eastAsia="Calibri" w:hAnsi="Arial" w:cs="Arial"/>
                <w:b/>
                <w:sz w:val="20"/>
                <w:szCs w:val="20"/>
              </w:rPr>
              <w:t>Especificaciones</w:t>
            </w:r>
          </w:p>
        </w:tc>
        <w:tc>
          <w:tcPr>
            <w:tcW w:w="354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1094E9E" w14:textId="77777777" w:rsidR="00DF1B75" w:rsidRPr="006A5B8A" w:rsidRDefault="00DF1B75" w:rsidP="006A5B8A">
            <w:pPr>
              <w:snapToGrid w:val="0"/>
              <w:jc w:val="center"/>
              <w:rPr>
                <w:rFonts w:ascii="Arial" w:eastAsia="Calibri" w:hAnsi="Arial" w:cs="Arial"/>
                <w:sz w:val="20"/>
                <w:szCs w:val="20"/>
              </w:rPr>
            </w:pPr>
            <w:r w:rsidRPr="006A5B8A">
              <w:rPr>
                <w:rFonts w:ascii="Arial" w:eastAsia="Calibri" w:hAnsi="Arial" w:cs="Arial"/>
                <w:b/>
                <w:bCs/>
                <w:sz w:val="20"/>
                <w:szCs w:val="20"/>
              </w:rPr>
              <w:t>Empaque y Entrega</w:t>
            </w:r>
          </w:p>
        </w:tc>
      </w:tr>
      <w:tr w:rsidR="00DF1B75" w:rsidRPr="006A5B8A" w14:paraId="189772A0" w14:textId="77777777" w:rsidTr="006A5B8A">
        <w:trPr>
          <w:trHeight w:val="639"/>
        </w:trPr>
        <w:tc>
          <w:tcPr>
            <w:tcW w:w="959" w:type="dxa"/>
            <w:vMerge w:val="restart"/>
            <w:tcBorders>
              <w:top w:val="single" w:sz="4" w:space="0" w:color="000000"/>
              <w:left w:val="single" w:sz="4" w:space="0" w:color="000000"/>
              <w:bottom w:val="single" w:sz="4" w:space="0" w:color="000000"/>
              <w:right w:val="nil"/>
            </w:tcBorders>
            <w:vAlign w:val="center"/>
            <w:hideMark/>
          </w:tcPr>
          <w:p w14:paraId="3759FB87" w14:textId="77777777" w:rsidR="00DF1B75" w:rsidRPr="006A5B8A" w:rsidRDefault="00DF1B75" w:rsidP="00DF1B75">
            <w:pPr>
              <w:spacing w:before="100" w:after="100"/>
              <w:jc w:val="center"/>
              <w:rPr>
                <w:rFonts w:ascii="Arial" w:eastAsia="Calibri" w:hAnsi="Arial" w:cs="Arial"/>
                <w:b/>
                <w:sz w:val="20"/>
                <w:szCs w:val="20"/>
              </w:rPr>
            </w:pPr>
            <w:r w:rsidRPr="006A5B8A">
              <w:rPr>
                <w:rFonts w:ascii="Arial" w:eastAsia="Calibri" w:hAnsi="Arial" w:cs="Arial"/>
                <w:b/>
                <w:sz w:val="20"/>
                <w:szCs w:val="20"/>
              </w:rPr>
              <w:t>1</w:t>
            </w:r>
          </w:p>
        </w:tc>
        <w:tc>
          <w:tcPr>
            <w:tcW w:w="1409" w:type="dxa"/>
            <w:vMerge w:val="restart"/>
            <w:tcBorders>
              <w:top w:val="single" w:sz="4" w:space="0" w:color="000000"/>
              <w:left w:val="single" w:sz="4" w:space="0" w:color="000000"/>
              <w:bottom w:val="single" w:sz="4" w:space="0" w:color="000000"/>
              <w:right w:val="nil"/>
            </w:tcBorders>
            <w:vAlign w:val="center"/>
            <w:hideMark/>
          </w:tcPr>
          <w:p w14:paraId="121336EC" w14:textId="77777777" w:rsidR="00DF1B75" w:rsidRPr="006A5B8A" w:rsidRDefault="00DF1B75" w:rsidP="00DF1B75">
            <w:pPr>
              <w:spacing w:before="100" w:after="100"/>
              <w:jc w:val="center"/>
              <w:rPr>
                <w:rFonts w:ascii="Arial" w:eastAsia="Calibri" w:hAnsi="Arial" w:cs="Arial"/>
                <w:b/>
                <w:sz w:val="20"/>
                <w:szCs w:val="20"/>
              </w:rPr>
            </w:pPr>
            <w:r w:rsidRPr="006A5B8A">
              <w:rPr>
                <w:rFonts w:ascii="Arial" w:eastAsia="Calibri" w:hAnsi="Arial" w:cs="Arial"/>
                <w:b/>
                <w:sz w:val="20"/>
                <w:szCs w:val="20"/>
              </w:rPr>
              <w:t>hasta la cantidad de 21,763</w:t>
            </w:r>
          </w:p>
          <w:p w14:paraId="062EBD27" w14:textId="77777777" w:rsidR="00DF1B75" w:rsidRPr="006A5B8A" w:rsidRDefault="00DF1B75" w:rsidP="00DF1B75">
            <w:pPr>
              <w:spacing w:before="100" w:after="100"/>
              <w:jc w:val="center"/>
              <w:rPr>
                <w:rFonts w:ascii="Arial" w:eastAsia="Calibri" w:hAnsi="Arial" w:cs="Arial"/>
                <w:b/>
                <w:sz w:val="20"/>
                <w:szCs w:val="20"/>
              </w:rPr>
            </w:pPr>
            <w:r w:rsidRPr="006A5B8A">
              <w:rPr>
                <w:rFonts w:ascii="Arial" w:eastAsia="Calibri" w:hAnsi="Arial" w:cs="Arial"/>
                <w:b/>
                <w:sz w:val="20"/>
                <w:szCs w:val="20"/>
              </w:rPr>
              <w:t>Primaria de  1 Y 2°</w:t>
            </w:r>
          </w:p>
        </w:tc>
        <w:tc>
          <w:tcPr>
            <w:tcW w:w="1001" w:type="dxa"/>
            <w:gridSpan w:val="2"/>
            <w:tcBorders>
              <w:top w:val="single" w:sz="4" w:space="0" w:color="000000"/>
              <w:left w:val="single" w:sz="4" w:space="0" w:color="000000"/>
              <w:bottom w:val="single" w:sz="4" w:space="0" w:color="000000"/>
              <w:right w:val="single" w:sz="4" w:space="0" w:color="auto"/>
            </w:tcBorders>
            <w:vAlign w:val="center"/>
          </w:tcPr>
          <w:p w14:paraId="578C8E6A" w14:textId="79EA871F" w:rsidR="00DF1B75" w:rsidRPr="006A5B8A" w:rsidRDefault="00DF1B75" w:rsidP="00CC014F">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2</w:t>
            </w:r>
          </w:p>
        </w:tc>
        <w:tc>
          <w:tcPr>
            <w:tcW w:w="3969" w:type="dxa"/>
            <w:tcBorders>
              <w:top w:val="single" w:sz="4" w:space="0" w:color="auto"/>
              <w:left w:val="single" w:sz="4" w:space="0" w:color="auto"/>
              <w:bottom w:val="single" w:sz="4" w:space="0" w:color="auto"/>
              <w:right w:val="single" w:sz="4" w:space="0" w:color="auto"/>
            </w:tcBorders>
            <w:vAlign w:val="center"/>
          </w:tcPr>
          <w:p w14:paraId="5C817BC8" w14:textId="0E4D239A" w:rsidR="006A5B8A" w:rsidRPr="00CC014F" w:rsidRDefault="00C256BC" w:rsidP="006A5B8A">
            <w:pPr>
              <w:snapToGrid w:val="0"/>
              <w:jc w:val="both"/>
              <w:rPr>
                <w:rFonts w:ascii="Arial" w:eastAsia="Times New Roman" w:hAnsi="Arial" w:cs="Arial"/>
                <w:color w:val="000000" w:themeColor="text1"/>
                <w:sz w:val="20"/>
                <w:szCs w:val="20"/>
                <w:lang w:eastAsia="es-ES"/>
              </w:rPr>
            </w:pPr>
            <w:r w:rsidRPr="00CC014F">
              <w:rPr>
                <w:rFonts w:ascii="Arial" w:hAnsi="Arial" w:cs="Arial"/>
                <w:sz w:val="20"/>
                <w:szCs w:val="20"/>
              </w:rPr>
              <w:t xml:space="preserve">Cuadernos cosidos con hilo poliéster para costura interior y exterior, de raya, tamaño profesional de 19.5 x 25 cm., de 100 hojas, con las páginas impresas con margen rojo el rayado azul, papel bond de 52 gr., pasta de </w:t>
            </w:r>
            <w:proofErr w:type="spellStart"/>
            <w:r w:rsidRPr="00CC014F">
              <w:rPr>
                <w:rFonts w:ascii="Arial" w:hAnsi="Arial" w:cs="Arial"/>
                <w:sz w:val="20"/>
                <w:szCs w:val="20"/>
              </w:rPr>
              <w:t>16pts</w:t>
            </w:r>
            <w:proofErr w:type="spellEnd"/>
            <w:r w:rsidRPr="00CC014F">
              <w:rPr>
                <w:rFonts w:ascii="Arial" w:hAnsi="Arial" w:cs="Arial"/>
                <w:sz w:val="20"/>
                <w:szCs w:val="20"/>
              </w:rPr>
              <w:t>. (Impresión con base a diseño especificado en las presentes bases).</w:t>
            </w:r>
          </w:p>
        </w:tc>
        <w:tc>
          <w:tcPr>
            <w:tcW w:w="3543" w:type="dxa"/>
            <w:vMerge w:val="restart"/>
            <w:tcBorders>
              <w:top w:val="single" w:sz="4" w:space="0" w:color="000000"/>
              <w:left w:val="single" w:sz="4" w:space="0" w:color="auto"/>
              <w:bottom w:val="single" w:sz="4" w:space="0" w:color="000000"/>
              <w:right w:val="single" w:sz="4" w:space="0" w:color="000000"/>
            </w:tcBorders>
          </w:tcPr>
          <w:p w14:paraId="6E768278"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Todos los útiles deberán entregarse dentro de una mochila.</w:t>
            </w:r>
          </w:p>
          <w:p w14:paraId="53781520"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Cada mochila deberá entregarse dentro de una bolsa sellada e identificada con grado como indica el anexo.</w:t>
            </w:r>
          </w:p>
          <w:p w14:paraId="40CF5D3E" w14:textId="77777777" w:rsidR="00DF1B75" w:rsidRPr="006A5B8A" w:rsidRDefault="00DF1B75" w:rsidP="00DF1B75">
            <w:pPr>
              <w:snapToGrid w:val="0"/>
              <w:jc w:val="both"/>
              <w:rPr>
                <w:rFonts w:ascii="Arial" w:eastAsia="Calibri" w:hAnsi="Arial" w:cs="Arial"/>
                <w:sz w:val="20"/>
                <w:szCs w:val="20"/>
              </w:rPr>
            </w:pPr>
            <w:r w:rsidRPr="006A5B8A">
              <w:rPr>
                <w:rFonts w:ascii="Arial" w:eastAsia="Calibri" w:hAnsi="Arial" w:cs="Arial"/>
                <w:sz w:val="20"/>
                <w:szCs w:val="20"/>
              </w:rPr>
              <w:t>La distribución de diseños para cada partida, se entregará al proveedor(es) que resulte(n) adjudicado(s). Cada paquete deberá entregarse en una caja de cartón doble corrugado.</w:t>
            </w:r>
          </w:p>
          <w:p w14:paraId="6E38ED96"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 xml:space="preserve">Solo se recibirán entregas en tarimas de madera con medida de </w:t>
            </w:r>
            <w:proofErr w:type="spellStart"/>
            <w:r w:rsidRPr="006A5B8A">
              <w:rPr>
                <w:rFonts w:ascii="Arial" w:eastAsia="Calibri" w:hAnsi="Arial" w:cs="Arial"/>
                <w:sz w:val="20"/>
                <w:szCs w:val="20"/>
              </w:rPr>
              <w:t>1m</w:t>
            </w:r>
            <w:proofErr w:type="spellEnd"/>
            <w:r w:rsidRPr="006A5B8A">
              <w:rPr>
                <w:rFonts w:ascii="Arial" w:eastAsia="Calibri" w:hAnsi="Arial" w:cs="Arial"/>
                <w:sz w:val="20"/>
                <w:szCs w:val="20"/>
              </w:rPr>
              <w:t xml:space="preserve"> x 1.2 m con estivas de 20 cajas por tarima </w:t>
            </w:r>
            <w:proofErr w:type="spellStart"/>
            <w:r w:rsidRPr="006A5B8A">
              <w:rPr>
                <w:rFonts w:ascii="Arial" w:eastAsia="Calibri" w:hAnsi="Arial" w:cs="Arial"/>
                <w:sz w:val="20"/>
                <w:szCs w:val="20"/>
              </w:rPr>
              <w:t>emplayadas</w:t>
            </w:r>
            <w:proofErr w:type="spellEnd"/>
            <w:r w:rsidRPr="006A5B8A">
              <w:rPr>
                <w:rFonts w:ascii="Arial" w:eastAsia="Calibri" w:hAnsi="Arial" w:cs="Arial"/>
                <w:sz w:val="20"/>
                <w:szCs w:val="20"/>
              </w:rPr>
              <w:t>, cuya norma de empaque es de 14  mochilas por caja.</w:t>
            </w:r>
          </w:p>
          <w:p w14:paraId="18FF7A12"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 xml:space="preserve">Se permitirán entregas parciales siempre y cuando se entreguen cajas completas. </w:t>
            </w:r>
          </w:p>
          <w:p w14:paraId="1BFAD1A5"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La caja deberá etiquetarse con cantidad de mochilas y grado, así como con la imagen del Gobierno Municipal de Tlajomulco de Zúñiga.</w:t>
            </w:r>
          </w:p>
          <w:p w14:paraId="004956E6" w14:textId="77777777" w:rsidR="00DF1B75" w:rsidRPr="006A5B8A" w:rsidRDefault="00DF1B75" w:rsidP="00DF1B75">
            <w:pPr>
              <w:snapToGrid w:val="0"/>
              <w:jc w:val="both"/>
              <w:rPr>
                <w:rFonts w:ascii="Arial" w:eastAsia="Calibri" w:hAnsi="Arial" w:cs="Arial"/>
                <w:sz w:val="20"/>
                <w:szCs w:val="20"/>
              </w:rPr>
            </w:pPr>
          </w:p>
        </w:tc>
      </w:tr>
      <w:tr w:rsidR="00DF1B75" w:rsidRPr="006A5B8A" w14:paraId="322C16BD" w14:textId="77777777" w:rsidTr="006A5B8A">
        <w:trPr>
          <w:trHeight w:val="547"/>
        </w:trPr>
        <w:tc>
          <w:tcPr>
            <w:tcW w:w="959" w:type="dxa"/>
            <w:vMerge/>
            <w:tcBorders>
              <w:top w:val="single" w:sz="4" w:space="0" w:color="000000"/>
              <w:left w:val="single" w:sz="4" w:space="0" w:color="000000"/>
              <w:bottom w:val="single" w:sz="4" w:space="0" w:color="000000"/>
              <w:right w:val="nil"/>
            </w:tcBorders>
            <w:vAlign w:val="center"/>
            <w:hideMark/>
          </w:tcPr>
          <w:p w14:paraId="05151908"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156DEC88"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3517D1EA" w14:textId="77777777" w:rsidR="00DF1B75" w:rsidRPr="006A5B8A" w:rsidRDefault="00DF1B75" w:rsidP="006A5B8A">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vAlign w:val="center"/>
          </w:tcPr>
          <w:p w14:paraId="1001E424" w14:textId="7C11A3B7" w:rsidR="00DF1B75" w:rsidRPr="00CC014F" w:rsidRDefault="00C256BC" w:rsidP="006A5B8A">
            <w:pPr>
              <w:jc w:val="both"/>
              <w:rPr>
                <w:rFonts w:ascii="Arial" w:eastAsia="Calibri" w:hAnsi="Arial" w:cs="Arial"/>
                <w:sz w:val="20"/>
                <w:szCs w:val="20"/>
              </w:rPr>
            </w:pPr>
            <w:r w:rsidRPr="00CC014F">
              <w:rPr>
                <w:rFonts w:ascii="Arial" w:hAnsi="Arial" w:cs="Arial"/>
                <w:sz w:val="20"/>
                <w:szCs w:val="20"/>
              </w:rPr>
              <w:t xml:space="preserve">Cuaderno cosido con hilo poliéster para costura interior y exterior, de cuadro grande, tamaño profesional de 19.5 x 25 cm., de 100 hojas, con las páginas impresas con margen rojo el rayado azul, papel bond de 52 gr., pasta de </w:t>
            </w:r>
            <w:proofErr w:type="spellStart"/>
            <w:r w:rsidRPr="00CC014F">
              <w:rPr>
                <w:rFonts w:ascii="Arial" w:hAnsi="Arial" w:cs="Arial"/>
                <w:sz w:val="20"/>
                <w:szCs w:val="20"/>
              </w:rPr>
              <w:t>16pts</w:t>
            </w:r>
            <w:proofErr w:type="spellEnd"/>
            <w:r w:rsidRPr="00CC014F">
              <w:rPr>
                <w:rFonts w:ascii="Arial" w:hAnsi="Arial" w:cs="Arial"/>
                <w:sz w:val="20"/>
                <w:szCs w:val="20"/>
              </w:rPr>
              <w:t>. (Impresión con base a diseño especificado en las presentes bases).</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3399E67D"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62C38997" w14:textId="77777777" w:rsidTr="00C256BC">
        <w:trPr>
          <w:trHeight w:val="547"/>
        </w:trPr>
        <w:tc>
          <w:tcPr>
            <w:tcW w:w="959" w:type="dxa"/>
            <w:vMerge/>
            <w:tcBorders>
              <w:top w:val="single" w:sz="4" w:space="0" w:color="000000"/>
              <w:left w:val="single" w:sz="4" w:space="0" w:color="000000"/>
              <w:bottom w:val="single" w:sz="4" w:space="0" w:color="000000"/>
              <w:right w:val="nil"/>
            </w:tcBorders>
            <w:vAlign w:val="center"/>
            <w:hideMark/>
          </w:tcPr>
          <w:p w14:paraId="60711585"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6D536661"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nil"/>
            </w:tcBorders>
            <w:vAlign w:val="center"/>
            <w:hideMark/>
          </w:tcPr>
          <w:p w14:paraId="338B99FD" w14:textId="77777777" w:rsidR="00DF1B75" w:rsidRPr="006A5B8A" w:rsidRDefault="00DF1B75" w:rsidP="006A5B8A">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000000"/>
              <w:bottom w:val="single" w:sz="4" w:space="0" w:color="auto"/>
              <w:right w:val="nil"/>
            </w:tcBorders>
            <w:vAlign w:val="center"/>
          </w:tcPr>
          <w:p w14:paraId="0D9F5767" w14:textId="02D9BFC4"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 xml:space="preserve">Lápiz de madera grafito del número 2 forma hexagonal, con puntilla </w:t>
            </w:r>
            <w:proofErr w:type="spellStart"/>
            <w:r w:rsidRPr="00CC014F">
              <w:rPr>
                <w:rFonts w:ascii="Arial" w:hAnsi="Arial" w:cs="Arial"/>
                <w:sz w:val="20"/>
                <w:szCs w:val="20"/>
              </w:rPr>
              <w:t>2.5mm</w:t>
            </w:r>
            <w:proofErr w:type="spellEnd"/>
            <w:r w:rsidRPr="00CC014F">
              <w:rPr>
                <w:rFonts w:ascii="Arial" w:hAnsi="Arial" w:cs="Arial"/>
                <w:sz w:val="20"/>
                <w:szCs w:val="20"/>
              </w:rPr>
              <w:t xml:space="preserve"> con borrador. "No toxico".</w:t>
            </w: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34E8D1C0"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14D22911" w14:textId="77777777" w:rsidTr="00C256BC">
        <w:trPr>
          <w:trHeight w:val="547"/>
        </w:trPr>
        <w:tc>
          <w:tcPr>
            <w:tcW w:w="959" w:type="dxa"/>
            <w:vMerge/>
            <w:tcBorders>
              <w:top w:val="single" w:sz="4" w:space="0" w:color="000000"/>
              <w:left w:val="single" w:sz="4" w:space="0" w:color="000000"/>
              <w:bottom w:val="single" w:sz="4" w:space="0" w:color="000000"/>
              <w:right w:val="nil"/>
            </w:tcBorders>
            <w:vAlign w:val="center"/>
            <w:hideMark/>
          </w:tcPr>
          <w:p w14:paraId="028253B4"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5CD1DECE"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7A5D6A70" w14:textId="77777777" w:rsidR="00DF1B75" w:rsidRPr="006A5B8A" w:rsidRDefault="00DF1B75" w:rsidP="006A5B8A">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vAlign w:val="center"/>
          </w:tcPr>
          <w:p w14:paraId="6CC94737" w14:textId="065C895C"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 xml:space="preserve">Lápiz bicolor de madera forma redonda con puntilla </w:t>
            </w:r>
            <w:proofErr w:type="spellStart"/>
            <w:r w:rsidRPr="00CC014F">
              <w:rPr>
                <w:rFonts w:ascii="Arial" w:hAnsi="Arial" w:cs="Arial"/>
                <w:sz w:val="20"/>
                <w:szCs w:val="20"/>
              </w:rPr>
              <w:t>2.5mm</w:t>
            </w:r>
            <w:proofErr w:type="spellEnd"/>
            <w:r w:rsidRPr="00CC014F">
              <w:rPr>
                <w:rFonts w:ascii="Arial" w:hAnsi="Arial" w:cs="Arial"/>
                <w:sz w:val="20"/>
                <w:szCs w:val="20"/>
              </w:rPr>
              <w:t xml:space="preserve"> azul y roja, "No toxico".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00BE04FE"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779AA6F6" w14:textId="77777777" w:rsidTr="00C256BC">
        <w:trPr>
          <w:trHeight w:val="547"/>
        </w:trPr>
        <w:tc>
          <w:tcPr>
            <w:tcW w:w="959" w:type="dxa"/>
            <w:vMerge/>
            <w:tcBorders>
              <w:top w:val="single" w:sz="4" w:space="0" w:color="000000"/>
              <w:left w:val="single" w:sz="4" w:space="0" w:color="000000"/>
              <w:bottom w:val="single" w:sz="4" w:space="0" w:color="000000"/>
              <w:right w:val="nil"/>
            </w:tcBorders>
            <w:vAlign w:val="center"/>
            <w:hideMark/>
          </w:tcPr>
          <w:p w14:paraId="5D7E2BC5"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4C620B8E"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686226CB" w14:textId="77777777" w:rsidR="00DF1B75" w:rsidRPr="006A5B8A" w:rsidRDefault="00DF1B75" w:rsidP="006A5B8A">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vAlign w:val="center"/>
          </w:tcPr>
          <w:p w14:paraId="18771C48" w14:textId="3313F33D"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Goma para borrar tipo bloque medidas de 3 x 4 x 1 cm color blanco. "No toxico".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2C84A42A"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7E4E1018" w14:textId="77777777" w:rsidTr="006A5B8A">
        <w:trPr>
          <w:trHeight w:val="547"/>
        </w:trPr>
        <w:tc>
          <w:tcPr>
            <w:tcW w:w="959" w:type="dxa"/>
            <w:vMerge/>
            <w:tcBorders>
              <w:top w:val="single" w:sz="4" w:space="0" w:color="000000"/>
              <w:left w:val="single" w:sz="4" w:space="0" w:color="000000"/>
              <w:bottom w:val="single" w:sz="4" w:space="0" w:color="000000"/>
              <w:right w:val="nil"/>
            </w:tcBorders>
            <w:vAlign w:val="center"/>
            <w:hideMark/>
          </w:tcPr>
          <w:p w14:paraId="0304250E"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510E3CF6"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2A459006" w14:textId="77777777" w:rsidR="00DF1B75" w:rsidRPr="006A5B8A" w:rsidRDefault="00DF1B75" w:rsidP="006A5B8A">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vAlign w:val="center"/>
          </w:tcPr>
          <w:p w14:paraId="0B23C2BF" w14:textId="365E49F7" w:rsidR="00DF1B75" w:rsidRPr="00CC014F" w:rsidRDefault="00C256BC" w:rsidP="006A5B8A">
            <w:pPr>
              <w:jc w:val="both"/>
              <w:rPr>
                <w:rFonts w:ascii="Arial" w:eastAsia="Calibri" w:hAnsi="Arial" w:cs="Arial"/>
                <w:sz w:val="20"/>
                <w:szCs w:val="20"/>
              </w:rPr>
            </w:pPr>
            <w:r w:rsidRPr="00CC014F">
              <w:rPr>
                <w:rFonts w:ascii="Arial" w:hAnsi="Arial" w:cs="Arial"/>
                <w:sz w:val="20"/>
                <w:szCs w:val="20"/>
              </w:rPr>
              <w:t xml:space="preserve">Caja c/12 lápices largos (tamaño 17.8 cm) de colores, de madera reforestada, forma redonda, puntilla 4 </w:t>
            </w:r>
            <w:proofErr w:type="spellStart"/>
            <w:r w:rsidRPr="00CC014F">
              <w:rPr>
                <w:rFonts w:ascii="Arial" w:hAnsi="Arial" w:cs="Arial"/>
                <w:sz w:val="20"/>
                <w:szCs w:val="20"/>
              </w:rPr>
              <w:t>mm.</w:t>
            </w:r>
            <w:proofErr w:type="spellEnd"/>
            <w:r w:rsidRPr="00CC014F">
              <w:rPr>
                <w:rFonts w:ascii="Arial" w:hAnsi="Arial" w:cs="Arial"/>
                <w:sz w:val="20"/>
                <w:szCs w:val="20"/>
              </w:rPr>
              <w:t>, "No toxico" (impresión con base a diseño especificado en las presentes bases).</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75F2CA76"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7D0AEE2D" w14:textId="77777777" w:rsidTr="00C256BC">
        <w:trPr>
          <w:trHeight w:val="547"/>
        </w:trPr>
        <w:tc>
          <w:tcPr>
            <w:tcW w:w="959" w:type="dxa"/>
            <w:vMerge/>
            <w:tcBorders>
              <w:top w:val="single" w:sz="4" w:space="0" w:color="000000"/>
              <w:left w:val="single" w:sz="4" w:space="0" w:color="000000"/>
              <w:bottom w:val="single" w:sz="4" w:space="0" w:color="000000"/>
              <w:right w:val="nil"/>
            </w:tcBorders>
            <w:vAlign w:val="center"/>
            <w:hideMark/>
          </w:tcPr>
          <w:p w14:paraId="13CC530C"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209A9D3F"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668F41F7" w14:textId="77777777" w:rsidR="00DF1B75" w:rsidRPr="006A5B8A" w:rsidRDefault="00DF1B75" w:rsidP="006A5B8A">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vAlign w:val="center"/>
          </w:tcPr>
          <w:p w14:paraId="20E296E5" w14:textId="7FAC54C9"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Pegamento en barra de 9 gr "No toxico".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2FC393D4"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05140891" w14:textId="77777777" w:rsidTr="00C256BC">
        <w:trPr>
          <w:trHeight w:val="547"/>
        </w:trPr>
        <w:tc>
          <w:tcPr>
            <w:tcW w:w="959" w:type="dxa"/>
            <w:vMerge/>
            <w:tcBorders>
              <w:top w:val="single" w:sz="4" w:space="0" w:color="000000"/>
              <w:left w:val="single" w:sz="4" w:space="0" w:color="000000"/>
              <w:bottom w:val="single" w:sz="4" w:space="0" w:color="000000"/>
              <w:right w:val="nil"/>
            </w:tcBorders>
            <w:vAlign w:val="center"/>
            <w:hideMark/>
          </w:tcPr>
          <w:p w14:paraId="27601D19"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2D491F86"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694B308B" w14:textId="77777777" w:rsidR="00DF1B75" w:rsidRPr="006A5B8A" w:rsidRDefault="00DF1B75" w:rsidP="006A5B8A">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vAlign w:val="center"/>
          </w:tcPr>
          <w:p w14:paraId="04922EAC" w14:textId="3D5CF8CF"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Sacapuntas plástico con depósito.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77153EB8"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4DBE76DA" w14:textId="77777777" w:rsidTr="006A5B8A">
        <w:trPr>
          <w:trHeight w:val="547"/>
        </w:trPr>
        <w:tc>
          <w:tcPr>
            <w:tcW w:w="959" w:type="dxa"/>
            <w:vMerge/>
            <w:tcBorders>
              <w:top w:val="single" w:sz="4" w:space="0" w:color="000000"/>
              <w:left w:val="single" w:sz="4" w:space="0" w:color="000000"/>
              <w:bottom w:val="single" w:sz="4" w:space="0" w:color="000000"/>
              <w:right w:val="nil"/>
            </w:tcBorders>
            <w:vAlign w:val="center"/>
            <w:hideMark/>
          </w:tcPr>
          <w:p w14:paraId="6C994F8E"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508DF338"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70B89644" w14:textId="77777777" w:rsidR="00DF1B75" w:rsidRPr="006A5B8A" w:rsidRDefault="00DF1B75" w:rsidP="006A5B8A">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vAlign w:val="center"/>
          </w:tcPr>
          <w:p w14:paraId="10D02100" w14:textId="3F1AEEAF" w:rsidR="00DF1B75" w:rsidRPr="00CC014F" w:rsidRDefault="00C256BC" w:rsidP="006A5B8A">
            <w:pPr>
              <w:jc w:val="both"/>
              <w:rPr>
                <w:rFonts w:ascii="Arial" w:eastAsia="Calibri" w:hAnsi="Arial" w:cs="Arial"/>
                <w:sz w:val="20"/>
                <w:szCs w:val="20"/>
              </w:rPr>
            </w:pPr>
            <w:r w:rsidRPr="00CC014F">
              <w:rPr>
                <w:rFonts w:ascii="Arial" w:hAnsi="Arial" w:cs="Arial"/>
                <w:sz w:val="20"/>
                <w:szCs w:val="20"/>
              </w:rPr>
              <w:t>Tijera escolar de 5" punta roma, hoja de acero inoxidable con mango de plástico.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1B8EBB91"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611F9B2C" w14:textId="77777777" w:rsidTr="006A5B8A">
        <w:trPr>
          <w:trHeight w:val="547"/>
        </w:trPr>
        <w:tc>
          <w:tcPr>
            <w:tcW w:w="959" w:type="dxa"/>
            <w:vMerge/>
            <w:tcBorders>
              <w:top w:val="single" w:sz="4" w:space="0" w:color="000000"/>
              <w:left w:val="single" w:sz="4" w:space="0" w:color="000000"/>
              <w:bottom w:val="single" w:sz="4" w:space="0" w:color="000000"/>
              <w:right w:val="nil"/>
            </w:tcBorders>
            <w:vAlign w:val="center"/>
            <w:hideMark/>
          </w:tcPr>
          <w:p w14:paraId="1EE2667C"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6E825BFD"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1A0FFAEA" w14:textId="77777777" w:rsidR="00DF1B75" w:rsidRPr="006A5B8A" w:rsidRDefault="00DF1B75" w:rsidP="006A5B8A">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vAlign w:val="center"/>
          </w:tcPr>
          <w:p w14:paraId="5B895AE3" w14:textId="6F8C2C0A" w:rsidR="00DF1B75" w:rsidRPr="00CC014F" w:rsidRDefault="00C256BC" w:rsidP="006A5B8A">
            <w:pPr>
              <w:jc w:val="both"/>
              <w:rPr>
                <w:rFonts w:ascii="Arial" w:eastAsia="Calibri" w:hAnsi="Arial" w:cs="Arial"/>
                <w:sz w:val="20"/>
                <w:szCs w:val="20"/>
              </w:rPr>
            </w:pPr>
            <w:r w:rsidRPr="00CC014F">
              <w:rPr>
                <w:rFonts w:ascii="Arial" w:hAnsi="Arial" w:cs="Arial"/>
                <w:sz w:val="20"/>
                <w:szCs w:val="20"/>
              </w:rPr>
              <w:t xml:space="preserve">Paquete de papel bond c/50 hojas blancas tamaño carta peso mínimo </w:t>
            </w:r>
            <w:proofErr w:type="spellStart"/>
            <w:r w:rsidRPr="00CC014F">
              <w:rPr>
                <w:rFonts w:ascii="Arial" w:hAnsi="Arial" w:cs="Arial"/>
                <w:sz w:val="20"/>
                <w:szCs w:val="20"/>
              </w:rPr>
              <w:t>75gr</w:t>
            </w:r>
            <w:proofErr w:type="spellEnd"/>
            <w:r w:rsidRPr="00CC014F">
              <w:rPr>
                <w:rFonts w:ascii="Arial" w:hAnsi="Arial" w:cs="Arial"/>
                <w:sz w:val="20"/>
                <w:szCs w:val="20"/>
              </w:rPr>
              <w:t>/</w:t>
            </w:r>
            <w:proofErr w:type="spellStart"/>
            <w:r w:rsidRPr="00CC014F">
              <w:rPr>
                <w:rFonts w:ascii="Arial" w:hAnsi="Arial" w:cs="Arial"/>
                <w:sz w:val="20"/>
                <w:szCs w:val="20"/>
              </w:rPr>
              <w:t>m2</w:t>
            </w:r>
            <w:proofErr w:type="spellEnd"/>
            <w:r w:rsidRPr="00CC014F">
              <w:rPr>
                <w:rFonts w:ascii="Arial" w:hAnsi="Arial" w:cs="Arial"/>
                <w:sz w:val="20"/>
                <w:szCs w:val="20"/>
              </w:rPr>
              <w:t>.</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3F70B013"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2DA7C456" w14:textId="77777777" w:rsidTr="006A5B8A">
        <w:trPr>
          <w:trHeight w:val="547"/>
        </w:trPr>
        <w:tc>
          <w:tcPr>
            <w:tcW w:w="959" w:type="dxa"/>
            <w:vMerge/>
            <w:tcBorders>
              <w:top w:val="single" w:sz="4" w:space="0" w:color="000000"/>
              <w:left w:val="single" w:sz="4" w:space="0" w:color="000000"/>
              <w:bottom w:val="single" w:sz="4" w:space="0" w:color="000000"/>
              <w:right w:val="nil"/>
            </w:tcBorders>
            <w:vAlign w:val="center"/>
            <w:hideMark/>
          </w:tcPr>
          <w:p w14:paraId="1490D1C3"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12CBD31A"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306E34D5" w14:textId="77777777" w:rsidR="00DF1B75" w:rsidRPr="006A5B8A" w:rsidRDefault="00DF1B75" w:rsidP="006A5B8A">
            <w:pPr>
              <w:snapToGrid w:val="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vAlign w:val="center"/>
          </w:tcPr>
          <w:p w14:paraId="41AA7D33" w14:textId="75B53E15" w:rsidR="00DF1B75" w:rsidRPr="00CC014F" w:rsidRDefault="00C256BC" w:rsidP="006A5B8A">
            <w:pPr>
              <w:jc w:val="both"/>
              <w:rPr>
                <w:rFonts w:ascii="Arial" w:eastAsia="Calibri" w:hAnsi="Arial" w:cs="Arial"/>
                <w:sz w:val="20"/>
                <w:szCs w:val="20"/>
              </w:rPr>
            </w:pPr>
            <w:r w:rsidRPr="00CC014F">
              <w:rPr>
                <w:rFonts w:ascii="Arial" w:hAnsi="Arial" w:cs="Arial"/>
                <w:sz w:val="20"/>
                <w:szCs w:val="20"/>
              </w:rPr>
              <w:t xml:space="preserve">Estuche porta lapicero escolar flexible, material poliéster            600, con cierre nylon de 5 mm, con las siguientes </w:t>
            </w:r>
            <w:r w:rsidRPr="00CC014F">
              <w:rPr>
                <w:rFonts w:ascii="Arial" w:hAnsi="Arial" w:cs="Arial"/>
                <w:sz w:val="20"/>
                <w:szCs w:val="20"/>
              </w:rPr>
              <w:lastRenderedPageBreak/>
              <w:t>medidas de altitud 11.5 cm y longitud de 22 cm.}</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4491EFC2"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7A30E014" w14:textId="77777777" w:rsidTr="006A5B8A">
        <w:trPr>
          <w:trHeight w:val="1092"/>
        </w:trPr>
        <w:tc>
          <w:tcPr>
            <w:tcW w:w="959" w:type="dxa"/>
            <w:vMerge w:val="restart"/>
            <w:tcBorders>
              <w:top w:val="single" w:sz="4" w:space="0" w:color="000000"/>
              <w:left w:val="single" w:sz="4" w:space="0" w:color="000000"/>
              <w:bottom w:val="nil"/>
              <w:right w:val="nil"/>
            </w:tcBorders>
            <w:vAlign w:val="center"/>
            <w:hideMark/>
          </w:tcPr>
          <w:p w14:paraId="1823EF6F" w14:textId="77777777" w:rsidR="00DF1B75" w:rsidRPr="006A5B8A" w:rsidRDefault="00DF1B75" w:rsidP="00DF1B75">
            <w:pPr>
              <w:snapToGrid w:val="0"/>
              <w:spacing w:before="100" w:after="100"/>
              <w:jc w:val="center"/>
              <w:rPr>
                <w:rFonts w:ascii="Arial" w:eastAsia="Calibri" w:hAnsi="Arial" w:cs="Arial"/>
                <w:b/>
                <w:sz w:val="20"/>
                <w:szCs w:val="20"/>
              </w:rPr>
            </w:pPr>
            <w:r w:rsidRPr="006A5B8A">
              <w:rPr>
                <w:rFonts w:ascii="Arial" w:eastAsia="Calibri" w:hAnsi="Arial" w:cs="Arial"/>
                <w:b/>
                <w:sz w:val="20"/>
                <w:szCs w:val="20"/>
              </w:rPr>
              <w:lastRenderedPageBreak/>
              <w:t>2</w:t>
            </w:r>
          </w:p>
        </w:tc>
        <w:tc>
          <w:tcPr>
            <w:tcW w:w="1409" w:type="dxa"/>
            <w:vMerge w:val="restart"/>
            <w:tcBorders>
              <w:top w:val="single" w:sz="4" w:space="0" w:color="000000"/>
              <w:left w:val="single" w:sz="4" w:space="0" w:color="000000"/>
              <w:bottom w:val="nil"/>
              <w:right w:val="nil"/>
            </w:tcBorders>
            <w:vAlign w:val="center"/>
            <w:hideMark/>
          </w:tcPr>
          <w:p w14:paraId="35A54726" w14:textId="77777777" w:rsidR="00DF1B75" w:rsidRPr="006A5B8A" w:rsidRDefault="00DF1B75" w:rsidP="00DF1B75">
            <w:pPr>
              <w:spacing w:before="100" w:after="100"/>
              <w:jc w:val="center"/>
              <w:rPr>
                <w:rFonts w:ascii="Arial" w:eastAsia="Calibri" w:hAnsi="Arial" w:cs="Arial"/>
                <w:b/>
                <w:sz w:val="20"/>
                <w:szCs w:val="20"/>
              </w:rPr>
            </w:pPr>
            <w:r w:rsidRPr="006A5B8A">
              <w:rPr>
                <w:rFonts w:ascii="Arial" w:eastAsia="Calibri" w:hAnsi="Arial" w:cs="Arial"/>
                <w:b/>
                <w:sz w:val="20"/>
                <w:szCs w:val="20"/>
              </w:rPr>
              <w:t xml:space="preserve"> Hasta la cantidad de 49,690</w:t>
            </w:r>
          </w:p>
          <w:p w14:paraId="20A73DC5" w14:textId="77777777" w:rsidR="00DF1B75" w:rsidRPr="006A5B8A" w:rsidRDefault="00DF1B75" w:rsidP="00DF1B75">
            <w:pPr>
              <w:spacing w:before="100" w:after="100"/>
              <w:jc w:val="center"/>
              <w:rPr>
                <w:rFonts w:ascii="Arial" w:eastAsia="Calibri" w:hAnsi="Arial" w:cs="Arial"/>
                <w:b/>
                <w:sz w:val="20"/>
                <w:szCs w:val="20"/>
              </w:rPr>
            </w:pPr>
            <w:r w:rsidRPr="006A5B8A">
              <w:rPr>
                <w:rFonts w:ascii="Arial" w:eastAsia="Calibri" w:hAnsi="Arial" w:cs="Arial"/>
                <w:b/>
                <w:sz w:val="20"/>
                <w:szCs w:val="20"/>
              </w:rPr>
              <w:t>Primaria de  3 Y 6°</w:t>
            </w: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4AF9748D" w14:textId="342D406F" w:rsidR="00DF1B75" w:rsidRPr="006A5B8A" w:rsidRDefault="00C256BC" w:rsidP="006A5B8A">
            <w:pPr>
              <w:ind w:left="101" w:firstLine="4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606F92D2" w14:textId="7F33DC18" w:rsidR="00DF1B75" w:rsidRPr="00CC014F" w:rsidRDefault="00C256BC" w:rsidP="006A5B8A">
            <w:pPr>
              <w:jc w:val="both"/>
              <w:rPr>
                <w:rFonts w:ascii="Arial" w:eastAsia="Calibri" w:hAnsi="Arial" w:cs="Arial"/>
                <w:sz w:val="20"/>
                <w:szCs w:val="20"/>
              </w:rPr>
            </w:pPr>
            <w:r w:rsidRPr="00CC014F">
              <w:rPr>
                <w:rFonts w:ascii="Arial" w:hAnsi="Arial" w:cs="Arial"/>
                <w:sz w:val="20"/>
                <w:szCs w:val="20"/>
              </w:rPr>
              <w:t xml:space="preserve">Cuaderno con encuadernación doble "O" con alambre recubierto color negro de </w:t>
            </w:r>
            <w:proofErr w:type="spellStart"/>
            <w:r w:rsidRPr="00CC014F">
              <w:rPr>
                <w:rFonts w:ascii="Arial" w:hAnsi="Arial" w:cs="Arial"/>
                <w:sz w:val="20"/>
                <w:szCs w:val="20"/>
              </w:rPr>
              <w:t>1mm</w:t>
            </w:r>
            <w:proofErr w:type="spellEnd"/>
            <w:r w:rsidRPr="00CC014F">
              <w:rPr>
                <w:rFonts w:ascii="Arial" w:hAnsi="Arial" w:cs="Arial"/>
                <w:sz w:val="20"/>
                <w:szCs w:val="20"/>
              </w:rPr>
              <w:t xml:space="preserve">., de cuadricula chica, de 100 hojas tamaño profesional de 52 </w:t>
            </w:r>
            <w:proofErr w:type="spellStart"/>
            <w:r w:rsidRPr="00CC014F">
              <w:rPr>
                <w:rFonts w:ascii="Arial" w:hAnsi="Arial" w:cs="Arial"/>
                <w:sz w:val="20"/>
                <w:szCs w:val="20"/>
              </w:rPr>
              <w:t>grs</w:t>
            </w:r>
            <w:proofErr w:type="spellEnd"/>
            <w:r w:rsidRPr="00CC014F">
              <w:rPr>
                <w:rFonts w:ascii="Arial" w:hAnsi="Arial" w:cs="Arial"/>
                <w:sz w:val="20"/>
                <w:szCs w:val="20"/>
              </w:rPr>
              <w:t>. Pasta de 16 pts., con las páginas impresas con margen rojo y el rayado azul (impresión con base a diseño especificado en las presentes bases).</w:t>
            </w:r>
          </w:p>
        </w:tc>
        <w:tc>
          <w:tcPr>
            <w:tcW w:w="3543" w:type="dxa"/>
            <w:vMerge w:val="restart"/>
            <w:tcBorders>
              <w:top w:val="single" w:sz="4" w:space="0" w:color="000000"/>
              <w:left w:val="single" w:sz="4" w:space="0" w:color="auto"/>
              <w:bottom w:val="nil"/>
              <w:right w:val="single" w:sz="4" w:space="0" w:color="000000"/>
            </w:tcBorders>
          </w:tcPr>
          <w:p w14:paraId="33605B15"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Todos los  útiles deberán entregarse dentro de una mochila.</w:t>
            </w:r>
          </w:p>
          <w:p w14:paraId="1292F179"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Cada  mochila deberá entregarse dentro de una bolsa sellada e identificada con grado como indica el anexo.</w:t>
            </w:r>
          </w:p>
          <w:p w14:paraId="2A467551" w14:textId="77777777" w:rsidR="00DF1B75" w:rsidRPr="006A5B8A" w:rsidRDefault="00DF1B75" w:rsidP="00DF1B75">
            <w:pPr>
              <w:snapToGrid w:val="0"/>
              <w:jc w:val="both"/>
              <w:rPr>
                <w:rFonts w:ascii="Arial" w:eastAsia="Calibri" w:hAnsi="Arial" w:cs="Arial"/>
                <w:sz w:val="20"/>
                <w:szCs w:val="20"/>
              </w:rPr>
            </w:pPr>
            <w:r w:rsidRPr="006A5B8A">
              <w:rPr>
                <w:rFonts w:ascii="Arial" w:eastAsia="Calibri" w:hAnsi="Arial" w:cs="Arial"/>
                <w:sz w:val="20"/>
                <w:szCs w:val="20"/>
              </w:rPr>
              <w:t>La distribución de diseños para cada partida, se entregará al proveedor(es) que resulte(n) adjudicado(s).Cada paquete deberá entregarse en una caja de cartón doble corrugado.</w:t>
            </w:r>
          </w:p>
          <w:p w14:paraId="6C0F6D67"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 xml:space="preserve">Solo se recibirán entregas en tarimas de madera con medida de </w:t>
            </w:r>
            <w:proofErr w:type="spellStart"/>
            <w:r w:rsidRPr="006A5B8A">
              <w:rPr>
                <w:rFonts w:ascii="Arial" w:eastAsia="Calibri" w:hAnsi="Arial" w:cs="Arial"/>
                <w:sz w:val="20"/>
                <w:szCs w:val="20"/>
              </w:rPr>
              <w:t>1m</w:t>
            </w:r>
            <w:proofErr w:type="spellEnd"/>
            <w:r w:rsidRPr="006A5B8A">
              <w:rPr>
                <w:rFonts w:ascii="Arial" w:eastAsia="Calibri" w:hAnsi="Arial" w:cs="Arial"/>
                <w:sz w:val="20"/>
                <w:szCs w:val="20"/>
              </w:rPr>
              <w:t xml:space="preserve"> x 1.2 m con estivas de 20 cajas por tarima </w:t>
            </w:r>
            <w:proofErr w:type="spellStart"/>
            <w:r w:rsidRPr="006A5B8A">
              <w:rPr>
                <w:rFonts w:ascii="Arial" w:eastAsia="Calibri" w:hAnsi="Arial" w:cs="Arial"/>
                <w:sz w:val="20"/>
                <w:szCs w:val="20"/>
              </w:rPr>
              <w:t>emplayadas</w:t>
            </w:r>
            <w:proofErr w:type="spellEnd"/>
            <w:r w:rsidRPr="006A5B8A">
              <w:rPr>
                <w:rFonts w:ascii="Arial" w:eastAsia="Calibri" w:hAnsi="Arial" w:cs="Arial"/>
                <w:sz w:val="20"/>
                <w:szCs w:val="20"/>
              </w:rPr>
              <w:t>, cuya norma de empaque es de 10  mochilas por caja.</w:t>
            </w:r>
          </w:p>
          <w:p w14:paraId="26E5057A"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 xml:space="preserve">Se permitirán entregas parciales siempre y cuando se entreguen cajas completas. </w:t>
            </w:r>
          </w:p>
          <w:p w14:paraId="691C352D" w14:textId="2400FCB1" w:rsidR="00DF1B75" w:rsidRPr="006A5B8A" w:rsidRDefault="00DF1B75" w:rsidP="00CC014F">
            <w:pPr>
              <w:jc w:val="both"/>
              <w:rPr>
                <w:rFonts w:ascii="Arial" w:eastAsia="Calibri" w:hAnsi="Arial" w:cs="Arial"/>
                <w:sz w:val="20"/>
                <w:szCs w:val="20"/>
              </w:rPr>
            </w:pPr>
            <w:r w:rsidRPr="006A5B8A">
              <w:rPr>
                <w:rFonts w:ascii="Arial" w:eastAsia="Calibri" w:hAnsi="Arial" w:cs="Arial"/>
                <w:sz w:val="20"/>
                <w:szCs w:val="20"/>
              </w:rPr>
              <w:t>La caja deberá etiquetarse con cantidad de mochilas y grado, así como con la imagen del Gobierno Municipal de Tlajomulco de Zúñiga.</w:t>
            </w:r>
          </w:p>
        </w:tc>
      </w:tr>
      <w:tr w:rsidR="00DF1B75" w:rsidRPr="006A5B8A" w14:paraId="4BE63C82"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40114C36"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72A591A6"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54D18BEF" w14:textId="4E5006D8" w:rsidR="00DF1B75" w:rsidRPr="006A5B8A" w:rsidRDefault="00C256BC" w:rsidP="006A5B8A">
            <w:pPr>
              <w:ind w:left="101" w:firstLine="4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4</w:t>
            </w:r>
          </w:p>
        </w:tc>
        <w:tc>
          <w:tcPr>
            <w:tcW w:w="3969" w:type="dxa"/>
            <w:tcBorders>
              <w:top w:val="single" w:sz="4" w:space="0" w:color="auto"/>
              <w:left w:val="single" w:sz="4" w:space="0" w:color="auto"/>
              <w:bottom w:val="single" w:sz="4" w:space="0" w:color="auto"/>
              <w:right w:val="single" w:sz="4" w:space="0" w:color="auto"/>
            </w:tcBorders>
          </w:tcPr>
          <w:p w14:paraId="4BFF197D" w14:textId="3369D2C7" w:rsidR="00DF1B75" w:rsidRPr="00CC014F" w:rsidRDefault="00C256BC" w:rsidP="006A5B8A">
            <w:pPr>
              <w:jc w:val="both"/>
              <w:rPr>
                <w:rFonts w:ascii="Arial" w:eastAsia="Calibri" w:hAnsi="Arial" w:cs="Arial"/>
                <w:sz w:val="20"/>
                <w:szCs w:val="20"/>
              </w:rPr>
            </w:pPr>
            <w:r w:rsidRPr="00CC014F">
              <w:rPr>
                <w:rFonts w:ascii="Arial" w:hAnsi="Arial" w:cs="Arial"/>
                <w:sz w:val="20"/>
                <w:szCs w:val="20"/>
              </w:rPr>
              <w:t xml:space="preserve">Cuadernos con encuadernación doble "O" con alambre recubierto color negro de </w:t>
            </w:r>
            <w:proofErr w:type="spellStart"/>
            <w:r w:rsidRPr="00CC014F">
              <w:rPr>
                <w:rFonts w:ascii="Arial" w:hAnsi="Arial" w:cs="Arial"/>
                <w:sz w:val="20"/>
                <w:szCs w:val="20"/>
              </w:rPr>
              <w:t>1mm</w:t>
            </w:r>
            <w:proofErr w:type="spellEnd"/>
            <w:r w:rsidRPr="00CC014F">
              <w:rPr>
                <w:rFonts w:ascii="Arial" w:hAnsi="Arial" w:cs="Arial"/>
                <w:sz w:val="20"/>
                <w:szCs w:val="20"/>
              </w:rPr>
              <w:t xml:space="preserve"> de raya, de 100 hojas tamaño profesional de 52 </w:t>
            </w:r>
            <w:proofErr w:type="spellStart"/>
            <w:r w:rsidRPr="00CC014F">
              <w:rPr>
                <w:rFonts w:ascii="Arial" w:hAnsi="Arial" w:cs="Arial"/>
                <w:sz w:val="20"/>
                <w:szCs w:val="20"/>
              </w:rPr>
              <w:t>grs</w:t>
            </w:r>
            <w:proofErr w:type="spellEnd"/>
            <w:r w:rsidRPr="00CC014F">
              <w:rPr>
                <w:rFonts w:ascii="Arial" w:hAnsi="Arial" w:cs="Arial"/>
                <w:sz w:val="20"/>
                <w:szCs w:val="20"/>
              </w:rPr>
              <w:t>. Pasta de 16 pts., con las páginas impresas con margen rojo y el rayado azul (impresión con base a diseño especificado en las presentes bases).</w:t>
            </w:r>
          </w:p>
        </w:tc>
        <w:tc>
          <w:tcPr>
            <w:tcW w:w="3543" w:type="dxa"/>
            <w:vMerge/>
            <w:tcBorders>
              <w:top w:val="single" w:sz="4" w:space="0" w:color="000000"/>
              <w:left w:val="single" w:sz="4" w:space="0" w:color="auto"/>
              <w:bottom w:val="nil"/>
              <w:right w:val="single" w:sz="4" w:space="0" w:color="000000"/>
            </w:tcBorders>
            <w:vAlign w:val="center"/>
            <w:hideMark/>
          </w:tcPr>
          <w:p w14:paraId="1481A010"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16AF95F4"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5AAC37FE"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1BECF347"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6C3DA2C3" w14:textId="77777777" w:rsidR="00DF1B75" w:rsidRPr="006A5B8A" w:rsidRDefault="00DF1B75" w:rsidP="006A5B8A">
            <w:pPr>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170A93A4" w14:textId="2CB6AC71" w:rsidR="00DF1B75" w:rsidRPr="00CC014F" w:rsidRDefault="00C256BC" w:rsidP="006A5B8A">
            <w:pPr>
              <w:jc w:val="both"/>
              <w:rPr>
                <w:rFonts w:ascii="Arial" w:eastAsia="Calibri" w:hAnsi="Arial" w:cs="Arial"/>
                <w:sz w:val="20"/>
                <w:szCs w:val="20"/>
              </w:rPr>
            </w:pPr>
            <w:r w:rsidRPr="00CC014F">
              <w:rPr>
                <w:rFonts w:ascii="Arial" w:hAnsi="Arial" w:cs="Arial"/>
                <w:sz w:val="20"/>
                <w:szCs w:val="20"/>
              </w:rPr>
              <w:t xml:space="preserve">Juego de geometría 5 </w:t>
            </w:r>
            <w:proofErr w:type="spellStart"/>
            <w:r w:rsidRPr="00CC014F">
              <w:rPr>
                <w:rFonts w:ascii="Arial" w:hAnsi="Arial" w:cs="Arial"/>
                <w:sz w:val="20"/>
                <w:szCs w:val="20"/>
              </w:rPr>
              <w:t>pzas</w:t>
            </w:r>
            <w:proofErr w:type="spellEnd"/>
            <w:r w:rsidRPr="00CC014F">
              <w:rPr>
                <w:rFonts w:ascii="Arial" w:hAnsi="Arial" w:cs="Arial"/>
                <w:sz w:val="20"/>
                <w:szCs w:val="20"/>
              </w:rPr>
              <w:t>: 1 regla, 2 escuadras, 1 compas de precisión y 1 transportador de 180°.</w:t>
            </w:r>
          </w:p>
        </w:tc>
        <w:tc>
          <w:tcPr>
            <w:tcW w:w="3543" w:type="dxa"/>
            <w:vMerge/>
            <w:tcBorders>
              <w:top w:val="single" w:sz="4" w:space="0" w:color="000000"/>
              <w:left w:val="single" w:sz="4" w:space="0" w:color="auto"/>
              <w:bottom w:val="nil"/>
              <w:right w:val="single" w:sz="4" w:space="0" w:color="000000"/>
            </w:tcBorders>
            <w:vAlign w:val="center"/>
            <w:hideMark/>
          </w:tcPr>
          <w:p w14:paraId="0BCEC6DC"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72DD2A62"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691875AC"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6A6744FD"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16CE8145" w14:textId="1C9CE263" w:rsidR="00DF1B75" w:rsidRPr="006A5B8A" w:rsidRDefault="00C256BC" w:rsidP="006A5B8A">
            <w:pPr>
              <w:ind w:left="101" w:firstLine="4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3969" w:type="dxa"/>
            <w:tcBorders>
              <w:top w:val="single" w:sz="4" w:space="0" w:color="auto"/>
              <w:left w:val="single" w:sz="4" w:space="0" w:color="auto"/>
              <w:bottom w:val="single" w:sz="4" w:space="0" w:color="auto"/>
              <w:right w:val="single" w:sz="4" w:space="0" w:color="auto"/>
            </w:tcBorders>
          </w:tcPr>
          <w:p w14:paraId="7987DABC" w14:textId="5D9DA713" w:rsidR="00DF1B75" w:rsidRPr="00CC014F" w:rsidRDefault="00C256BC" w:rsidP="006A5B8A">
            <w:pPr>
              <w:jc w:val="both"/>
              <w:rPr>
                <w:rFonts w:ascii="Arial" w:eastAsia="Calibri" w:hAnsi="Arial" w:cs="Arial"/>
                <w:sz w:val="20"/>
                <w:szCs w:val="20"/>
              </w:rPr>
            </w:pPr>
            <w:r w:rsidRPr="00CC014F">
              <w:rPr>
                <w:rFonts w:ascii="Arial" w:hAnsi="Arial" w:cs="Arial"/>
                <w:sz w:val="20"/>
                <w:szCs w:val="20"/>
              </w:rPr>
              <w:t>Bolígrafo punto mediano tinta negra.</w:t>
            </w:r>
          </w:p>
        </w:tc>
        <w:tc>
          <w:tcPr>
            <w:tcW w:w="3543" w:type="dxa"/>
            <w:vMerge/>
            <w:tcBorders>
              <w:top w:val="single" w:sz="4" w:space="0" w:color="000000"/>
              <w:left w:val="single" w:sz="4" w:space="0" w:color="auto"/>
              <w:bottom w:val="nil"/>
              <w:right w:val="single" w:sz="4" w:space="0" w:color="000000"/>
            </w:tcBorders>
            <w:vAlign w:val="center"/>
            <w:hideMark/>
          </w:tcPr>
          <w:p w14:paraId="6BDF5C19"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4992AACC"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29AFE2D2"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5B9D5772"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3E30A35B" w14:textId="6CBF3732" w:rsidR="00DF1B75" w:rsidRPr="006A5B8A" w:rsidRDefault="00C256BC" w:rsidP="006A5B8A">
            <w:pPr>
              <w:ind w:left="101" w:firstLine="4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6AF7A5F5" w14:textId="00248353"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 xml:space="preserve">Lápiz de madera grafito del número 2 forma hexagonal, con puntilla </w:t>
            </w:r>
            <w:proofErr w:type="spellStart"/>
            <w:r w:rsidRPr="00CC014F">
              <w:rPr>
                <w:rFonts w:ascii="Arial" w:hAnsi="Arial" w:cs="Arial"/>
                <w:sz w:val="20"/>
                <w:szCs w:val="20"/>
              </w:rPr>
              <w:t>2.5mm</w:t>
            </w:r>
            <w:proofErr w:type="spellEnd"/>
            <w:r w:rsidRPr="00CC014F">
              <w:rPr>
                <w:rFonts w:ascii="Arial" w:hAnsi="Arial" w:cs="Arial"/>
                <w:sz w:val="20"/>
                <w:szCs w:val="20"/>
              </w:rPr>
              <w:t xml:space="preserve"> con borrador "No toxico".</w:t>
            </w:r>
          </w:p>
        </w:tc>
        <w:tc>
          <w:tcPr>
            <w:tcW w:w="3543" w:type="dxa"/>
            <w:vMerge/>
            <w:tcBorders>
              <w:top w:val="single" w:sz="4" w:space="0" w:color="000000"/>
              <w:left w:val="single" w:sz="4" w:space="0" w:color="auto"/>
              <w:bottom w:val="nil"/>
              <w:right w:val="single" w:sz="4" w:space="0" w:color="000000"/>
            </w:tcBorders>
            <w:vAlign w:val="center"/>
            <w:hideMark/>
          </w:tcPr>
          <w:p w14:paraId="39A6A848"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4B912B8E"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1AAF2961"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4CD33CD6"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5ED1CC56" w14:textId="77777777" w:rsidR="00DF1B75" w:rsidRPr="006A5B8A" w:rsidRDefault="00DF1B75" w:rsidP="006A5B8A">
            <w:pPr>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50624593" w14:textId="200919E7" w:rsidR="00DF1B75" w:rsidRPr="00CC014F" w:rsidRDefault="00C256BC" w:rsidP="00C256BC">
            <w:pPr>
              <w:rPr>
                <w:rFonts w:ascii="Arial" w:hAnsi="Arial" w:cs="Arial"/>
                <w:sz w:val="20"/>
                <w:szCs w:val="20"/>
              </w:rPr>
            </w:pPr>
            <w:r w:rsidRPr="00CC014F">
              <w:rPr>
                <w:rFonts w:ascii="Arial" w:hAnsi="Arial" w:cs="Arial"/>
                <w:sz w:val="20"/>
                <w:szCs w:val="20"/>
              </w:rPr>
              <w:t xml:space="preserve">Lápiz bicolor de madera forma redonda con puntilla </w:t>
            </w:r>
            <w:proofErr w:type="spellStart"/>
            <w:r w:rsidRPr="00CC014F">
              <w:rPr>
                <w:rFonts w:ascii="Arial" w:hAnsi="Arial" w:cs="Arial"/>
                <w:sz w:val="20"/>
                <w:szCs w:val="20"/>
              </w:rPr>
              <w:t>2.5mm</w:t>
            </w:r>
            <w:proofErr w:type="spellEnd"/>
            <w:r w:rsidRPr="00CC014F">
              <w:rPr>
                <w:rFonts w:ascii="Arial" w:hAnsi="Arial" w:cs="Arial"/>
                <w:sz w:val="20"/>
                <w:szCs w:val="20"/>
              </w:rPr>
              <w:t xml:space="preserve"> azul y roja, "No toxico".</w:t>
            </w:r>
          </w:p>
        </w:tc>
        <w:tc>
          <w:tcPr>
            <w:tcW w:w="3543" w:type="dxa"/>
            <w:vMerge/>
            <w:tcBorders>
              <w:top w:val="single" w:sz="4" w:space="0" w:color="000000"/>
              <w:left w:val="single" w:sz="4" w:space="0" w:color="auto"/>
              <w:bottom w:val="nil"/>
              <w:right w:val="single" w:sz="4" w:space="0" w:color="000000"/>
            </w:tcBorders>
            <w:vAlign w:val="center"/>
            <w:hideMark/>
          </w:tcPr>
          <w:p w14:paraId="651401AD"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3FF154A7"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1B40BB08"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1D53F095"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38415354" w14:textId="77777777" w:rsidR="00DF1B75" w:rsidRPr="006A5B8A" w:rsidRDefault="00DF1B75" w:rsidP="006A5B8A">
            <w:pPr>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3D269721" w14:textId="2E16AC84"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Goma para borrar tipo bloque medidas de 3 x 4 x 1 cm color blanco. "No toxico"</w:t>
            </w:r>
          </w:p>
        </w:tc>
        <w:tc>
          <w:tcPr>
            <w:tcW w:w="3543" w:type="dxa"/>
            <w:vMerge/>
            <w:tcBorders>
              <w:top w:val="single" w:sz="4" w:space="0" w:color="000000"/>
              <w:left w:val="single" w:sz="4" w:space="0" w:color="auto"/>
              <w:bottom w:val="nil"/>
              <w:right w:val="single" w:sz="4" w:space="0" w:color="000000"/>
            </w:tcBorders>
            <w:vAlign w:val="center"/>
            <w:hideMark/>
          </w:tcPr>
          <w:p w14:paraId="0C80B01F"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2CF6B277"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284957C5"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20B8F6E3"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72E41F87" w14:textId="77777777" w:rsidR="00DF1B75" w:rsidRPr="006A5B8A" w:rsidRDefault="00DF1B75" w:rsidP="006A5B8A">
            <w:pPr>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620A641" w14:textId="688DED04"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 xml:space="preserve">Caja c/12 lápices largos (tamaño 17.8 cm) de colores, de madera reforestada, forma redonda, puntilla 4 </w:t>
            </w:r>
            <w:proofErr w:type="spellStart"/>
            <w:r w:rsidRPr="00CC014F">
              <w:rPr>
                <w:rFonts w:ascii="Arial" w:hAnsi="Arial" w:cs="Arial"/>
                <w:sz w:val="20"/>
                <w:szCs w:val="20"/>
              </w:rPr>
              <w:t>mm.</w:t>
            </w:r>
            <w:proofErr w:type="spellEnd"/>
            <w:r w:rsidRPr="00CC014F">
              <w:rPr>
                <w:rFonts w:ascii="Arial" w:hAnsi="Arial" w:cs="Arial"/>
                <w:sz w:val="20"/>
                <w:szCs w:val="20"/>
              </w:rPr>
              <w:t>, "No toxico". (Impresión con base a diseño especificado en las presentes bases).</w:t>
            </w:r>
          </w:p>
        </w:tc>
        <w:tc>
          <w:tcPr>
            <w:tcW w:w="3543" w:type="dxa"/>
            <w:vMerge/>
            <w:tcBorders>
              <w:top w:val="single" w:sz="4" w:space="0" w:color="000000"/>
              <w:left w:val="single" w:sz="4" w:space="0" w:color="auto"/>
              <w:bottom w:val="nil"/>
              <w:right w:val="single" w:sz="4" w:space="0" w:color="000000"/>
            </w:tcBorders>
            <w:vAlign w:val="center"/>
            <w:hideMark/>
          </w:tcPr>
          <w:p w14:paraId="4D96CB01"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15825A12"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0F29558D"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3FC3BF4A"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538E5525" w14:textId="77777777" w:rsidR="00DF1B75" w:rsidRPr="006A5B8A" w:rsidRDefault="00DF1B75" w:rsidP="006A5B8A">
            <w:pPr>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6654F6D" w14:textId="776B36C5"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Pegamento en barra de 9 gr "No toxico".</w:t>
            </w:r>
          </w:p>
        </w:tc>
        <w:tc>
          <w:tcPr>
            <w:tcW w:w="3543" w:type="dxa"/>
            <w:vMerge/>
            <w:tcBorders>
              <w:top w:val="single" w:sz="4" w:space="0" w:color="000000"/>
              <w:left w:val="single" w:sz="4" w:space="0" w:color="auto"/>
              <w:bottom w:val="nil"/>
              <w:right w:val="single" w:sz="4" w:space="0" w:color="000000"/>
            </w:tcBorders>
            <w:vAlign w:val="center"/>
            <w:hideMark/>
          </w:tcPr>
          <w:p w14:paraId="47A4BA0D"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3A563B0B"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44C613BE"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7DF04A7E"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0666C840" w14:textId="77777777" w:rsidR="00DF1B75" w:rsidRPr="006A5B8A" w:rsidRDefault="00DF1B75" w:rsidP="006A5B8A">
            <w:pPr>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301CF81F" w14:textId="7AC2D082" w:rsidR="00DF1B75" w:rsidRPr="00CC014F" w:rsidRDefault="00C256BC" w:rsidP="006A5B8A">
            <w:pPr>
              <w:snapToGrid w:val="0"/>
              <w:jc w:val="both"/>
              <w:rPr>
                <w:rFonts w:ascii="Arial" w:eastAsia="Calibri" w:hAnsi="Arial" w:cs="Arial"/>
                <w:sz w:val="20"/>
                <w:szCs w:val="20"/>
              </w:rPr>
            </w:pPr>
            <w:r w:rsidRPr="00CC014F">
              <w:rPr>
                <w:rFonts w:ascii="Arial" w:hAnsi="Arial" w:cs="Arial"/>
                <w:sz w:val="20"/>
                <w:szCs w:val="20"/>
              </w:rPr>
              <w:t>Sacapuntas plástico con depósito.</w:t>
            </w:r>
          </w:p>
        </w:tc>
        <w:tc>
          <w:tcPr>
            <w:tcW w:w="3543" w:type="dxa"/>
            <w:vMerge/>
            <w:tcBorders>
              <w:top w:val="single" w:sz="4" w:space="0" w:color="000000"/>
              <w:left w:val="single" w:sz="4" w:space="0" w:color="auto"/>
              <w:bottom w:val="nil"/>
              <w:right w:val="single" w:sz="4" w:space="0" w:color="000000"/>
            </w:tcBorders>
            <w:vAlign w:val="center"/>
            <w:hideMark/>
          </w:tcPr>
          <w:p w14:paraId="626791EE"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5FD6FCD8"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1923D7D6"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0F1BE11F"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3B981477" w14:textId="77777777" w:rsidR="00DF1B75" w:rsidRPr="006A5B8A" w:rsidRDefault="00DF1B75" w:rsidP="006A5B8A">
            <w:pPr>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5455E788" w14:textId="63CD5E1B"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Tijera escolar de 5 " punta roma, hoja de acero inoxidable con mango de plástico.</w:t>
            </w:r>
          </w:p>
        </w:tc>
        <w:tc>
          <w:tcPr>
            <w:tcW w:w="3543" w:type="dxa"/>
            <w:vMerge/>
            <w:tcBorders>
              <w:top w:val="single" w:sz="4" w:space="0" w:color="000000"/>
              <w:left w:val="single" w:sz="4" w:space="0" w:color="auto"/>
              <w:bottom w:val="nil"/>
              <w:right w:val="single" w:sz="4" w:space="0" w:color="000000"/>
            </w:tcBorders>
            <w:vAlign w:val="center"/>
            <w:hideMark/>
          </w:tcPr>
          <w:p w14:paraId="7EA01F20"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4CF5D8C9" w14:textId="77777777" w:rsidTr="006A5B8A">
        <w:trPr>
          <w:trHeight w:val="500"/>
        </w:trPr>
        <w:tc>
          <w:tcPr>
            <w:tcW w:w="959" w:type="dxa"/>
            <w:vMerge/>
            <w:tcBorders>
              <w:top w:val="single" w:sz="4" w:space="0" w:color="000000"/>
              <w:left w:val="single" w:sz="4" w:space="0" w:color="000000"/>
              <w:bottom w:val="nil"/>
              <w:right w:val="nil"/>
            </w:tcBorders>
            <w:vAlign w:val="center"/>
            <w:hideMark/>
          </w:tcPr>
          <w:p w14:paraId="55AECBCD"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2DCD4F71"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386D5EF8" w14:textId="77777777" w:rsidR="00DF1B75" w:rsidRPr="006A5B8A" w:rsidRDefault="00DF1B75" w:rsidP="006A5B8A">
            <w:pPr>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56E11D6B" w14:textId="195EF631" w:rsidR="00DF1B75" w:rsidRPr="00CC014F" w:rsidRDefault="00C256BC"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 xml:space="preserve">Paquete de papel bond paquete c/50 hojas blancas tamaño carta peso mínimo </w:t>
            </w:r>
            <w:proofErr w:type="spellStart"/>
            <w:r w:rsidRPr="00CC014F">
              <w:rPr>
                <w:rFonts w:ascii="Arial" w:hAnsi="Arial" w:cs="Arial"/>
                <w:sz w:val="20"/>
                <w:szCs w:val="20"/>
              </w:rPr>
              <w:t>75gr</w:t>
            </w:r>
            <w:proofErr w:type="spellEnd"/>
            <w:r w:rsidRPr="00CC014F">
              <w:rPr>
                <w:rFonts w:ascii="Arial" w:hAnsi="Arial" w:cs="Arial"/>
                <w:sz w:val="20"/>
                <w:szCs w:val="20"/>
              </w:rPr>
              <w:t>/</w:t>
            </w:r>
            <w:proofErr w:type="spellStart"/>
            <w:r w:rsidRPr="00CC014F">
              <w:rPr>
                <w:rFonts w:ascii="Arial" w:hAnsi="Arial" w:cs="Arial"/>
                <w:sz w:val="20"/>
                <w:szCs w:val="20"/>
              </w:rPr>
              <w:t>m2</w:t>
            </w:r>
            <w:proofErr w:type="spellEnd"/>
            <w:r w:rsidRPr="00CC014F">
              <w:rPr>
                <w:rFonts w:ascii="Arial" w:hAnsi="Arial" w:cs="Arial"/>
                <w:sz w:val="20"/>
                <w:szCs w:val="20"/>
              </w:rPr>
              <w:t>.</w:t>
            </w:r>
          </w:p>
        </w:tc>
        <w:tc>
          <w:tcPr>
            <w:tcW w:w="3543" w:type="dxa"/>
            <w:vMerge/>
            <w:tcBorders>
              <w:top w:val="single" w:sz="4" w:space="0" w:color="000000"/>
              <w:left w:val="single" w:sz="4" w:space="0" w:color="auto"/>
              <w:bottom w:val="nil"/>
              <w:right w:val="single" w:sz="4" w:space="0" w:color="000000"/>
            </w:tcBorders>
            <w:vAlign w:val="center"/>
            <w:hideMark/>
          </w:tcPr>
          <w:p w14:paraId="15327D19"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6CD52234" w14:textId="77777777" w:rsidTr="006A5B8A">
        <w:trPr>
          <w:trHeight w:val="851"/>
        </w:trPr>
        <w:tc>
          <w:tcPr>
            <w:tcW w:w="959" w:type="dxa"/>
            <w:vMerge/>
            <w:tcBorders>
              <w:top w:val="single" w:sz="4" w:space="0" w:color="000000"/>
              <w:left w:val="single" w:sz="4" w:space="0" w:color="000000"/>
              <w:bottom w:val="nil"/>
              <w:right w:val="nil"/>
            </w:tcBorders>
            <w:vAlign w:val="center"/>
            <w:hideMark/>
          </w:tcPr>
          <w:p w14:paraId="0E8A7369"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707A3532"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1B57A5E5" w14:textId="77777777" w:rsidR="00DF1B75" w:rsidRPr="006A5B8A" w:rsidRDefault="00DF1B75" w:rsidP="006A5B8A">
            <w:pPr>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1BCB4D64" w14:textId="591EBF51" w:rsidR="00DF1B75" w:rsidRPr="00CC014F" w:rsidRDefault="00C256BC" w:rsidP="006A5B8A">
            <w:pPr>
              <w:jc w:val="both"/>
              <w:rPr>
                <w:rFonts w:ascii="Arial" w:eastAsia="Calibri" w:hAnsi="Arial" w:cs="Arial"/>
                <w:sz w:val="20"/>
                <w:szCs w:val="20"/>
              </w:rPr>
            </w:pPr>
            <w:r w:rsidRPr="00CC014F">
              <w:rPr>
                <w:rFonts w:ascii="Arial" w:hAnsi="Arial" w:cs="Arial"/>
                <w:sz w:val="20"/>
                <w:szCs w:val="20"/>
              </w:rPr>
              <w:t>Marca textos tinta fluorescente amarillo con punta de cincel de 3.5 mm, cuerpo largo de punta a punta de 13.7 Cm.</w:t>
            </w:r>
          </w:p>
        </w:tc>
        <w:tc>
          <w:tcPr>
            <w:tcW w:w="3543" w:type="dxa"/>
            <w:vMerge/>
            <w:tcBorders>
              <w:top w:val="single" w:sz="4" w:space="0" w:color="000000"/>
              <w:left w:val="single" w:sz="4" w:space="0" w:color="auto"/>
              <w:bottom w:val="nil"/>
              <w:right w:val="single" w:sz="4" w:space="0" w:color="000000"/>
            </w:tcBorders>
            <w:vAlign w:val="center"/>
            <w:hideMark/>
          </w:tcPr>
          <w:p w14:paraId="6164A32F"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6D0EA659" w14:textId="77777777" w:rsidTr="006A5B8A">
        <w:trPr>
          <w:trHeight w:val="835"/>
        </w:trPr>
        <w:tc>
          <w:tcPr>
            <w:tcW w:w="959" w:type="dxa"/>
            <w:vMerge/>
            <w:tcBorders>
              <w:top w:val="single" w:sz="4" w:space="0" w:color="000000"/>
              <w:left w:val="single" w:sz="4" w:space="0" w:color="000000"/>
              <w:bottom w:val="nil"/>
              <w:right w:val="nil"/>
            </w:tcBorders>
            <w:vAlign w:val="center"/>
            <w:hideMark/>
          </w:tcPr>
          <w:p w14:paraId="478E26D1"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nil"/>
              <w:right w:val="nil"/>
            </w:tcBorders>
            <w:vAlign w:val="center"/>
            <w:hideMark/>
          </w:tcPr>
          <w:p w14:paraId="3373F891"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0313A7F3" w14:textId="77777777" w:rsidR="00DF1B75" w:rsidRPr="006A5B8A" w:rsidRDefault="00DF1B75" w:rsidP="006A5B8A">
            <w:pPr>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5BF3B4D0" w14:textId="54EADFB3" w:rsidR="00DF1B75" w:rsidRPr="00CC014F" w:rsidRDefault="00C256BC" w:rsidP="00CC014F">
            <w:pPr>
              <w:rPr>
                <w:rFonts w:ascii="Arial" w:hAnsi="Arial" w:cs="Arial"/>
                <w:sz w:val="20"/>
                <w:szCs w:val="20"/>
              </w:rPr>
            </w:pPr>
            <w:r w:rsidRPr="00CC014F">
              <w:rPr>
                <w:rFonts w:ascii="Arial" w:hAnsi="Arial" w:cs="Arial"/>
                <w:sz w:val="20"/>
                <w:szCs w:val="20"/>
              </w:rPr>
              <w:t>Estuche porta lapicero escolar flexible, material poliéster 600, con cierre nylon de 5 mm, con las siguientes medidas de altitud 11.5 cm y longitud de 22 cm.</w:t>
            </w:r>
          </w:p>
        </w:tc>
        <w:tc>
          <w:tcPr>
            <w:tcW w:w="3543" w:type="dxa"/>
            <w:vMerge/>
            <w:tcBorders>
              <w:top w:val="single" w:sz="4" w:space="0" w:color="000000"/>
              <w:left w:val="single" w:sz="4" w:space="0" w:color="auto"/>
              <w:bottom w:val="nil"/>
              <w:right w:val="single" w:sz="4" w:space="0" w:color="000000"/>
            </w:tcBorders>
            <w:vAlign w:val="center"/>
            <w:hideMark/>
          </w:tcPr>
          <w:p w14:paraId="2F6C6941"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472E0AF1" w14:textId="77777777" w:rsidTr="006A5B8A">
        <w:trPr>
          <w:trHeight w:val="440"/>
        </w:trPr>
        <w:tc>
          <w:tcPr>
            <w:tcW w:w="959" w:type="dxa"/>
            <w:vMerge w:val="restart"/>
            <w:tcBorders>
              <w:top w:val="single" w:sz="4" w:space="0" w:color="000000"/>
              <w:left w:val="single" w:sz="4" w:space="0" w:color="000000"/>
              <w:bottom w:val="single" w:sz="4" w:space="0" w:color="000000"/>
              <w:right w:val="nil"/>
            </w:tcBorders>
            <w:vAlign w:val="center"/>
            <w:hideMark/>
          </w:tcPr>
          <w:p w14:paraId="661085F6" w14:textId="77777777" w:rsidR="00DF1B75" w:rsidRPr="006A5B8A" w:rsidRDefault="00DF1B75" w:rsidP="00DF1B75">
            <w:pPr>
              <w:tabs>
                <w:tab w:val="left" w:pos="553"/>
              </w:tabs>
              <w:snapToGrid w:val="0"/>
              <w:spacing w:before="100" w:after="100"/>
              <w:jc w:val="center"/>
              <w:rPr>
                <w:rFonts w:ascii="Arial" w:eastAsia="Calibri" w:hAnsi="Arial" w:cs="Arial"/>
                <w:b/>
                <w:sz w:val="20"/>
                <w:szCs w:val="20"/>
              </w:rPr>
            </w:pPr>
            <w:r w:rsidRPr="006A5B8A">
              <w:rPr>
                <w:rFonts w:ascii="Arial" w:eastAsia="Calibri" w:hAnsi="Arial" w:cs="Arial"/>
                <w:b/>
                <w:sz w:val="20"/>
                <w:szCs w:val="20"/>
              </w:rPr>
              <w:t>3</w:t>
            </w:r>
          </w:p>
        </w:tc>
        <w:tc>
          <w:tcPr>
            <w:tcW w:w="1409" w:type="dxa"/>
            <w:vMerge w:val="restart"/>
            <w:tcBorders>
              <w:top w:val="single" w:sz="4" w:space="0" w:color="000000"/>
              <w:left w:val="single" w:sz="4" w:space="0" w:color="000000"/>
              <w:bottom w:val="single" w:sz="4" w:space="0" w:color="000000"/>
              <w:right w:val="nil"/>
            </w:tcBorders>
            <w:vAlign w:val="center"/>
            <w:hideMark/>
          </w:tcPr>
          <w:p w14:paraId="22F02249" w14:textId="77777777" w:rsidR="00DF1B75" w:rsidRPr="006A5B8A" w:rsidRDefault="00DF1B75" w:rsidP="00DF1B75">
            <w:pPr>
              <w:snapToGrid w:val="0"/>
              <w:spacing w:before="100" w:after="100"/>
              <w:jc w:val="center"/>
              <w:rPr>
                <w:rFonts w:ascii="Arial" w:eastAsia="Calibri" w:hAnsi="Arial" w:cs="Arial"/>
                <w:b/>
                <w:sz w:val="20"/>
                <w:szCs w:val="20"/>
              </w:rPr>
            </w:pPr>
            <w:r w:rsidRPr="006A5B8A">
              <w:rPr>
                <w:rFonts w:ascii="Arial" w:eastAsia="Calibri" w:hAnsi="Arial" w:cs="Arial"/>
                <w:b/>
                <w:sz w:val="20"/>
                <w:szCs w:val="20"/>
              </w:rPr>
              <w:t>hasta la cantidad de 27,321 Secundaria</w:t>
            </w: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715FFDEB" w14:textId="77777777" w:rsidR="00DF1B75" w:rsidRPr="006A5B8A" w:rsidRDefault="00DF1B75" w:rsidP="006A5B8A">
            <w:pPr>
              <w:snapToGrid w:val="0"/>
              <w:spacing w:before="100" w:after="100"/>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3</w:t>
            </w:r>
          </w:p>
        </w:tc>
        <w:tc>
          <w:tcPr>
            <w:tcW w:w="3969" w:type="dxa"/>
            <w:tcBorders>
              <w:top w:val="single" w:sz="4" w:space="0" w:color="auto"/>
              <w:left w:val="single" w:sz="4" w:space="0" w:color="auto"/>
              <w:bottom w:val="single" w:sz="4" w:space="0" w:color="auto"/>
              <w:right w:val="single" w:sz="4" w:space="0" w:color="auto"/>
            </w:tcBorders>
          </w:tcPr>
          <w:p w14:paraId="5DE9D767" w14:textId="42D367E5" w:rsidR="00DF1B75" w:rsidRPr="00CC014F" w:rsidRDefault="00894074" w:rsidP="006A5B8A">
            <w:pPr>
              <w:jc w:val="both"/>
              <w:rPr>
                <w:rFonts w:ascii="Arial" w:eastAsia="Calibri" w:hAnsi="Arial" w:cs="Arial"/>
                <w:sz w:val="20"/>
                <w:szCs w:val="20"/>
              </w:rPr>
            </w:pPr>
            <w:r w:rsidRPr="00CC014F">
              <w:rPr>
                <w:rFonts w:ascii="Arial" w:hAnsi="Arial" w:cs="Arial"/>
                <w:sz w:val="20"/>
                <w:szCs w:val="20"/>
              </w:rPr>
              <w:t xml:space="preserve">3 cuadernos de cuadricula chica, encuadernación doble "O" con alambre recubierto color negro de </w:t>
            </w:r>
            <w:proofErr w:type="spellStart"/>
            <w:r w:rsidRPr="00CC014F">
              <w:rPr>
                <w:rFonts w:ascii="Arial" w:hAnsi="Arial" w:cs="Arial"/>
                <w:sz w:val="20"/>
                <w:szCs w:val="20"/>
              </w:rPr>
              <w:t>1mm</w:t>
            </w:r>
            <w:proofErr w:type="spellEnd"/>
            <w:r w:rsidRPr="00CC014F">
              <w:rPr>
                <w:rFonts w:ascii="Arial" w:hAnsi="Arial" w:cs="Arial"/>
                <w:sz w:val="20"/>
                <w:szCs w:val="20"/>
              </w:rPr>
              <w:t>, de 100 hojas, de 52 gr., tamaño profesional, pasta de 16 pts., con las páginas impresas con margen rojo y el rayado azul (impresión con base a diseño especificado en las presentes bases).</w:t>
            </w:r>
          </w:p>
        </w:tc>
        <w:tc>
          <w:tcPr>
            <w:tcW w:w="3543" w:type="dxa"/>
            <w:vMerge w:val="restart"/>
            <w:tcBorders>
              <w:top w:val="single" w:sz="4" w:space="0" w:color="000000"/>
              <w:left w:val="single" w:sz="4" w:space="0" w:color="auto"/>
              <w:bottom w:val="single" w:sz="4" w:space="0" w:color="000000"/>
              <w:right w:val="single" w:sz="4" w:space="0" w:color="000000"/>
            </w:tcBorders>
          </w:tcPr>
          <w:p w14:paraId="6EF96B5F"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Todos los  útiles deberán entregarse dentro de una mochila.</w:t>
            </w:r>
          </w:p>
          <w:p w14:paraId="71991D5C"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Cada  mochila deberá entregarse dentro de una bolsa sellada e identificada con grado como indica el anexo.</w:t>
            </w:r>
          </w:p>
          <w:p w14:paraId="1A084A62" w14:textId="77777777" w:rsidR="00DF1B75" w:rsidRPr="006A5B8A" w:rsidRDefault="00DF1B75" w:rsidP="00DF1B75">
            <w:pPr>
              <w:snapToGrid w:val="0"/>
              <w:jc w:val="both"/>
              <w:rPr>
                <w:rFonts w:ascii="Arial" w:eastAsia="Calibri" w:hAnsi="Arial" w:cs="Arial"/>
                <w:sz w:val="20"/>
                <w:szCs w:val="20"/>
              </w:rPr>
            </w:pPr>
            <w:r w:rsidRPr="006A5B8A">
              <w:rPr>
                <w:rFonts w:ascii="Arial" w:eastAsia="Calibri" w:hAnsi="Arial" w:cs="Arial"/>
                <w:sz w:val="20"/>
                <w:szCs w:val="20"/>
              </w:rPr>
              <w:t>La distribución de diseños para cada partida, se entregará al proveedor(es) que resulte(n) adjudicado(s). Cada paquete deberá entregarse en una caja de cartón doble corrugado.</w:t>
            </w:r>
          </w:p>
          <w:p w14:paraId="4B1A6419"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 xml:space="preserve">Solo se recibirán entregas en tarimas de madera con medida de </w:t>
            </w:r>
            <w:proofErr w:type="spellStart"/>
            <w:r w:rsidRPr="006A5B8A">
              <w:rPr>
                <w:rFonts w:ascii="Arial" w:eastAsia="Calibri" w:hAnsi="Arial" w:cs="Arial"/>
                <w:sz w:val="20"/>
                <w:szCs w:val="20"/>
              </w:rPr>
              <w:t>1m</w:t>
            </w:r>
            <w:proofErr w:type="spellEnd"/>
            <w:r w:rsidRPr="006A5B8A">
              <w:rPr>
                <w:rFonts w:ascii="Arial" w:eastAsia="Calibri" w:hAnsi="Arial" w:cs="Arial"/>
                <w:sz w:val="20"/>
                <w:szCs w:val="20"/>
              </w:rPr>
              <w:t xml:space="preserve"> x 1.2 cm con estivas de 20 cajas por tarima </w:t>
            </w:r>
            <w:proofErr w:type="spellStart"/>
            <w:r w:rsidRPr="006A5B8A">
              <w:rPr>
                <w:rFonts w:ascii="Arial" w:eastAsia="Calibri" w:hAnsi="Arial" w:cs="Arial"/>
                <w:sz w:val="20"/>
                <w:szCs w:val="20"/>
              </w:rPr>
              <w:t>emplayadas</w:t>
            </w:r>
            <w:proofErr w:type="spellEnd"/>
            <w:r w:rsidRPr="006A5B8A">
              <w:rPr>
                <w:rFonts w:ascii="Arial" w:eastAsia="Calibri" w:hAnsi="Arial" w:cs="Arial"/>
                <w:sz w:val="20"/>
                <w:szCs w:val="20"/>
              </w:rPr>
              <w:t>, cuya norma de empaque es de 10 mochilas por caja</w:t>
            </w:r>
            <w:r w:rsidRPr="006A5B8A">
              <w:rPr>
                <w:rFonts w:ascii="Arial" w:eastAsia="Calibri" w:hAnsi="Arial" w:cs="Arial"/>
                <w:color w:val="FF0000"/>
                <w:sz w:val="20"/>
                <w:szCs w:val="20"/>
              </w:rPr>
              <w:t>.</w:t>
            </w:r>
          </w:p>
          <w:p w14:paraId="4E7EEC65"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 xml:space="preserve">Se permitirán entregas parciales siempre y cuando se entreguen cajas </w:t>
            </w:r>
            <w:r w:rsidRPr="006A5B8A">
              <w:rPr>
                <w:rFonts w:ascii="Arial" w:eastAsia="Calibri" w:hAnsi="Arial" w:cs="Arial"/>
                <w:sz w:val="20"/>
                <w:szCs w:val="20"/>
              </w:rPr>
              <w:lastRenderedPageBreak/>
              <w:t xml:space="preserve">completas. </w:t>
            </w:r>
          </w:p>
          <w:p w14:paraId="763FCC4F" w14:textId="77777777" w:rsidR="00DF1B75" w:rsidRPr="006A5B8A" w:rsidRDefault="00DF1B75" w:rsidP="00DF1B75">
            <w:pPr>
              <w:jc w:val="both"/>
              <w:rPr>
                <w:rFonts w:ascii="Arial" w:eastAsia="Calibri" w:hAnsi="Arial" w:cs="Arial"/>
                <w:sz w:val="20"/>
                <w:szCs w:val="20"/>
              </w:rPr>
            </w:pPr>
            <w:r w:rsidRPr="006A5B8A">
              <w:rPr>
                <w:rFonts w:ascii="Arial" w:eastAsia="Calibri" w:hAnsi="Arial" w:cs="Arial"/>
                <w:sz w:val="20"/>
                <w:szCs w:val="20"/>
              </w:rPr>
              <w:t>La caja deberá etiquetarse con cantidad de mochilas y grado, así como con la imagen del Gobierno Municipal de Tlajomulco de Zúñiga.</w:t>
            </w:r>
          </w:p>
          <w:p w14:paraId="088DE8F1" w14:textId="77777777" w:rsidR="00DF1B75" w:rsidRPr="006A5B8A" w:rsidRDefault="00DF1B75" w:rsidP="00DF1B75">
            <w:pPr>
              <w:jc w:val="both"/>
              <w:rPr>
                <w:rFonts w:ascii="Arial" w:eastAsia="Calibri" w:hAnsi="Arial" w:cs="Arial"/>
                <w:sz w:val="20"/>
                <w:szCs w:val="20"/>
              </w:rPr>
            </w:pPr>
          </w:p>
        </w:tc>
      </w:tr>
      <w:tr w:rsidR="00DF1B75" w:rsidRPr="006A5B8A" w14:paraId="609F8BCA" w14:textId="77777777" w:rsidTr="006A5B8A">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4C668B87"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15039AEE"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465B4A9E" w14:textId="77777777" w:rsidR="00DF1B75" w:rsidRPr="006A5B8A" w:rsidRDefault="00DF1B75" w:rsidP="006A5B8A">
            <w:pPr>
              <w:snapToGrid w:val="0"/>
              <w:spacing w:before="100" w:after="100"/>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3</w:t>
            </w:r>
          </w:p>
        </w:tc>
        <w:tc>
          <w:tcPr>
            <w:tcW w:w="3969" w:type="dxa"/>
            <w:tcBorders>
              <w:top w:val="single" w:sz="4" w:space="0" w:color="auto"/>
              <w:left w:val="single" w:sz="4" w:space="0" w:color="auto"/>
              <w:bottom w:val="single" w:sz="4" w:space="0" w:color="auto"/>
              <w:right w:val="single" w:sz="4" w:space="0" w:color="auto"/>
            </w:tcBorders>
          </w:tcPr>
          <w:p w14:paraId="6D6E666F" w14:textId="59315CF4" w:rsidR="00DF1B75" w:rsidRPr="00CC014F" w:rsidRDefault="00894074" w:rsidP="006A5B8A">
            <w:pPr>
              <w:jc w:val="both"/>
              <w:rPr>
                <w:rFonts w:ascii="Arial" w:eastAsia="Calibri" w:hAnsi="Arial" w:cs="Arial"/>
                <w:sz w:val="20"/>
                <w:szCs w:val="20"/>
              </w:rPr>
            </w:pPr>
            <w:r w:rsidRPr="00CC014F">
              <w:rPr>
                <w:rFonts w:ascii="Arial" w:hAnsi="Arial" w:cs="Arial"/>
                <w:sz w:val="20"/>
                <w:szCs w:val="20"/>
              </w:rPr>
              <w:t xml:space="preserve">Cuadernos de raya, encuadernación doble "O" con alambre recubierto color negro de </w:t>
            </w:r>
            <w:proofErr w:type="spellStart"/>
            <w:r w:rsidRPr="00CC014F">
              <w:rPr>
                <w:rFonts w:ascii="Arial" w:hAnsi="Arial" w:cs="Arial"/>
                <w:sz w:val="20"/>
                <w:szCs w:val="20"/>
              </w:rPr>
              <w:t>1mm</w:t>
            </w:r>
            <w:proofErr w:type="spellEnd"/>
            <w:r w:rsidRPr="00CC014F">
              <w:rPr>
                <w:rFonts w:ascii="Arial" w:hAnsi="Arial" w:cs="Arial"/>
                <w:sz w:val="20"/>
                <w:szCs w:val="20"/>
              </w:rPr>
              <w:t>, de 100 hojas, de 52 gr., tamaño profesional, pasta de 16 pts., con las páginas impresas con margen rojo y el rayado azul. (Impresión con base a diseño especificado en las presentes bases).</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3F5CA7D6"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752E3DC6" w14:textId="77777777" w:rsidTr="006A5B8A">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63C2B66C"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3FDD389B"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24D17750" w14:textId="77777777" w:rsidR="00DF1B75" w:rsidRPr="006A5B8A" w:rsidRDefault="00DF1B75" w:rsidP="006A5B8A">
            <w:pPr>
              <w:snapToGrid w:val="0"/>
              <w:spacing w:before="100" w:after="10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7870266A" w14:textId="199B1043" w:rsidR="00DF1B75" w:rsidRPr="00CC014F" w:rsidRDefault="00894074" w:rsidP="006A5B8A">
            <w:pPr>
              <w:jc w:val="both"/>
              <w:rPr>
                <w:rFonts w:ascii="Arial" w:eastAsia="Calibri" w:hAnsi="Arial" w:cs="Arial"/>
                <w:sz w:val="20"/>
                <w:szCs w:val="20"/>
              </w:rPr>
            </w:pPr>
            <w:r w:rsidRPr="00CC014F">
              <w:rPr>
                <w:rFonts w:ascii="Arial" w:hAnsi="Arial" w:cs="Arial"/>
                <w:sz w:val="20"/>
                <w:szCs w:val="20"/>
              </w:rPr>
              <w:t xml:space="preserve">Lápiz de madera grafito del número 2 forma hexagonal, con puntilla </w:t>
            </w:r>
            <w:proofErr w:type="spellStart"/>
            <w:r w:rsidRPr="00CC014F">
              <w:rPr>
                <w:rFonts w:ascii="Arial" w:hAnsi="Arial" w:cs="Arial"/>
                <w:sz w:val="20"/>
                <w:szCs w:val="20"/>
              </w:rPr>
              <w:t>2.5mm</w:t>
            </w:r>
            <w:proofErr w:type="spellEnd"/>
            <w:r w:rsidRPr="00CC014F">
              <w:rPr>
                <w:rFonts w:ascii="Arial" w:hAnsi="Arial" w:cs="Arial"/>
                <w:sz w:val="20"/>
                <w:szCs w:val="20"/>
              </w:rPr>
              <w:t xml:space="preserve"> con borrador. "No toxico".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017EB68F"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6979D551" w14:textId="77777777" w:rsidTr="00894074">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0A04CD1F"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753DC466"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5DA4685A" w14:textId="77777777" w:rsidR="00DF1B75" w:rsidRPr="006A5B8A" w:rsidRDefault="00DF1B75" w:rsidP="006A5B8A">
            <w:pPr>
              <w:snapToGrid w:val="0"/>
              <w:spacing w:before="100" w:after="100"/>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074422BC" w14:textId="00EEDFD0" w:rsidR="00DF1B75" w:rsidRPr="00CC014F" w:rsidRDefault="00894074" w:rsidP="006A5B8A">
            <w:pPr>
              <w:snapToGrid w:val="0"/>
              <w:jc w:val="both"/>
              <w:rPr>
                <w:rFonts w:ascii="Arial" w:eastAsia="Calibri" w:hAnsi="Arial" w:cs="Arial"/>
                <w:color w:val="000000" w:themeColor="text1"/>
                <w:sz w:val="20"/>
                <w:szCs w:val="20"/>
              </w:rPr>
            </w:pPr>
            <w:r w:rsidRPr="00CC014F">
              <w:rPr>
                <w:rFonts w:ascii="Arial" w:hAnsi="Arial" w:cs="Arial"/>
                <w:sz w:val="20"/>
                <w:szCs w:val="20"/>
              </w:rPr>
              <w:t>Sacapuntas plástico con depósito.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5BF53833"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4109D1B2" w14:textId="77777777" w:rsidTr="00894074">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01F967A3"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58097835"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7E557899" w14:textId="77777777" w:rsidR="00DF1B75" w:rsidRPr="006A5B8A" w:rsidRDefault="00DF1B75" w:rsidP="006A5B8A">
            <w:pPr>
              <w:snapToGrid w:val="0"/>
              <w:spacing w:before="100" w:after="100"/>
              <w:ind w:left="101" w:firstLine="40"/>
              <w:jc w:val="center"/>
              <w:rPr>
                <w:rFonts w:ascii="Arial" w:eastAsia="Calibri" w:hAnsi="Arial" w:cs="Arial"/>
                <w:color w:val="000000" w:themeColor="text1"/>
                <w:sz w:val="20"/>
                <w:szCs w:val="20"/>
              </w:rPr>
            </w:pPr>
            <w:r w:rsidRPr="006A5B8A">
              <w:rPr>
                <w:rFonts w:ascii="Arial" w:eastAsia="Calibri" w:hAnsi="Arial" w:cs="Arial"/>
                <w:color w:val="000000" w:themeColor="text1"/>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30007347" w14:textId="67886829" w:rsidR="00DF1B75" w:rsidRPr="00CC014F" w:rsidRDefault="009645E4" w:rsidP="006A5B8A">
            <w:pPr>
              <w:snapToGrid w:val="0"/>
              <w:jc w:val="both"/>
              <w:rPr>
                <w:rFonts w:ascii="Arial" w:eastAsia="Calibri" w:hAnsi="Arial" w:cs="Arial"/>
                <w:strike/>
                <w:color w:val="000000" w:themeColor="text1"/>
                <w:sz w:val="20"/>
                <w:szCs w:val="20"/>
              </w:rPr>
            </w:pPr>
            <w:r w:rsidRPr="00CC014F">
              <w:rPr>
                <w:rFonts w:ascii="Arial" w:hAnsi="Arial" w:cs="Arial"/>
                <w:sz w:val="20"/>
                <w:szCs w:val="20"/>
              </w:rPr>
              <w:t xml:space="preserve">Lápiz bicolor de madera forma redonda con puntilla </w:t>
            </w:r>
            <w:proofErr w:type="spellStart"/>
            <w:r w:rsidRPr="00CC014F">
              <w:rPr>
                <w:rFonts w:ascii="Arial" w:hAnsi="Arial" w:cs="Arial"/>
                <w:sz w:val="20"/>
                <w:szCs w:val="20"/>
              </w:rPr>
              <w:t>2.5mm</w:t>
            </w:r>
            <w:proofErr w:type="spellEnd"/>
            <w:r w:rsidRPr="00CC014F">
              <w:rPr>
                <w:rFonts w:ascii="Arial" w:hAnsi="Arial" w:cs="Arial"/>
                <w:sz w:val="20"/>
                <w:szCs w:val="20"/>
              </w:rPr>
              <w:t xml:space="preserve"> azul y roja, "No toxico".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1C5341A3"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677FC7C5" w14:textId="77777777" w:rsidTr="00894074">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30BE7E72"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17059AA8"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4D0ADE32"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tcPr>
          <w:p w14:paraId="34FB02B9" w14:textId="55375484" w:rsidR="00DF1B75" w:rsidRPr="00CC014F" w:rsidRDefault="009645E4"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Goma para borrar tipo bloque medidas de 3 x 4 x 1 cm color blanco. "No toxico"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1CA455E4"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726AE850" w14:textId="77777777" w:rsidTr="00894074">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2C1FB665"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57A514C3"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731A4F09"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2</w:t>
            </w:r>
          </w:p>
        </w:tc>
        <w:tc>
          <w:tcPr>
            <w:tcW w:w="3969" w:type="dxa"/>
            <w:tcBorders>
              <w:top w:val="single" w:sz="4" w:space="0" w:color="auto"/>
              <w:left w:val="single" w:sz="4" w:space="0" w:color="auto"/>
              <w:bottom w:val="single" w:sz="4" w:space="0" w:color="auto"/>
              <w:right w:val="single" w:sz="4" w:space="0" w:color="auto"/>
            </w:tcBorders>
          </w:tcPr>
          <w:p w14:paraId="5356F013" w14:textId="6B73205D" w:rsidR="00DF1B75" w:rsidRPr="00CC014F" w:rsidRDefault="009645E4"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Bolígrafos punto mediano tinta negra.</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4944E0A5"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3C7C3663" w14:textId="77777777" w:rsidTr="00894074">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0A5F451E"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03EB53B6"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75F72F5A"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tcPr>
          <w:p w14:paraId="26E07F6A" w14:textId="2FE409CC" w:rsidR="00DF1B75" w:rsidRPr="00CC014F" w:rsidRDefault="009645E4"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Pegamento en barra de 9 gr "No toxico".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0D84D8C2"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18133510" w14:textId="77777777" w:rsidTr="006A5B8A">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043F3861"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08628E80"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48016CE3"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eastAsia="es-ES"/>
              </w:rPr>
            </w:pPr>
            <w:r w:rsidRPr="006A5B8A">
              <w:rPr>
                <w:rFonts w:ascii="Arial" w:eastAsia="Times New Roman" w:hAnsi="Arial" w:cs="Arial"/>
                <w:color w:val="000000" w:themeColor="text1"/>
                <w:sz w:val="20"/>
                <w:szCs w:val="20"/>
                <w:lang w:eastAsia="es-ES"/>
              </w:rPr>
              <w:t>1</w:t>
            </w:r>
          </w:p>
        </w:tc>
        <w:tc>
          <w:tcPr>
            <w:tcW w:w="3969" w:type="dxa"/>
            <w:tcBorders>
              <w:top w:val="single" w:sz="4" w:space="0" w:color="auto"/>
              <w:left w:val="single" w:sz="4" w:space="0" w:color="auto"/>
              <w:bottom w:val="single" w:sz="4" w:space="0" w:color="auto"/>
              <w:right w:val="single" w:sz="4" w:space="0" w:color="auto"/>
            </w:tcBorders>
          </w:tcPr>
          <w:p w14:paraId="19601A59" w14:textId="0854C7E8" w:rsidR="00DF1B75" w:rsidRPr="00CC014F" w:rsidRDefault="009645E4" w:rsidP="006A5B8A">
            <w:pPr>
              <w:jc w:val="both"/>
              <w:rPr>
                <w:rFonts w:ascii="Arial" w:eastAsia="Calibri" w:hAnsi="Arial" w:cs="Arial"/>
                <w:sz w:val="20"/>
                <w:szCs w:val="20"/>
              </w:rPr>
            </w:pPr>
            <w:r w:rsidRPr="00CC014F">
              <w:rPr>
                <w:rFonts w:ascii="Arial" w:hAnsi="Arial" w:cs="Arial"/>
                <w:sz w:val="20"/>
                <w:szCs w:val="20"/>
              </w:rPr>
              <w:t>juego de escuadras S/G C/B 25 cm.</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16DF858D"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5DF00663" w14:textId="77777777" w:rsidTr="00894074">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33E75B30"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4DA21901"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5EA609A9"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tcPr>
          <w:p w14:paraId="22CD917B" w14:textId="37C70DB1" w:rsidR="00DF1B75" w:rsidRPr="00CC014F" w:rsidRDefault="004C67C2"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C</w:t>
            </w:r>
            <w:r w:rsidR="009645E4" w:rsidRPr="00CC014F">
              <w:rPr>
                <w:rFonts w:ascii="Arial" w:hAnsi="Arial" w:cs="Arial"/>
                <w:sz w:val="20"/>
                <w:szCs w:val="20"/>
              </w:rPr>
              <w:t>ompás de precisión.</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4352E38A"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53D08DDA" w14:textId="77777777" w:rsidTr="00894074">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5C31FB53"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0483868F"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44CDC28A"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tcPr>
          <w:p w14:paraId="24ACF084" w14:textId="1B2DBB87" w:rsidR="00DF1B75" w:rsidRPr="00CC014F" w:rsidRDefault="004C67C2"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Regla de plástico 30 cm, graduada, flexible.</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1993BD44"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60F7EF8F" w14:textId="77777777" w:rsidTr="00894074">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02DECE39"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389A1502"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0A24BF54"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tcPr>
          <w:p w14:paraId="3ECCBC94" w14:textId="01CC0E4C" w:rsidR="00DF1B75" w:rsidRPr="00CC014F" w:rsidRDefault="004C67C2"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lang w:val="es-ES"/>
              </w:rPr>
              <w:t>T</w:t>
            </w:r>
            <w:proofErr w:type="spellStart"/>
            <w:r w:rsidRPr="00CC014F">
              <w:rPr>
                <w:rFonts w:ascii="Arial" w:hAnsi="Arial" w:cs="Arial"/>
                <w:sz w:val="20"/>
                <w:szCs w:val="20"/>
              </w:rPr>
              <w:t>ijera</w:t>
            </w:r>
            <w:proofErr w:type="spellEnd"/>
            <w:r w:rsidRPr="00CC014F">
              <w:rPr>
                <w:rFonts w:ascii="Arial" w:hAnsi="Arial" w:cs="Arial"/>
                <w:sz w:val="20"/>
                <w:szCs w:val="20"/>
              </w:rPr>
              <w:t xml:space="preserve"> escolar de 5" punta roma, hoja de acero inoxidable con mango de plástico.</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4F6B430B"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3CC5BF96" w14:textId="77777777" w:rsidTr="006A5B8A">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22AE36BD"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1076B8D2"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359D00B2"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tcPr>
          <w:p w14:paraId="53D9403F" w14:textId="6E083A51" w:rsidR="00DF1B75" w:rsidRPr="00CC014F" w:rsidRDefault="004C67C2" w:rsidP="006A5B8A">
            <w:pPr>
              <w:jc w:val="both"/>
              <w:rPr>
                <w:rFonts w:ascii="Arial" w:eastAsia="Calibri" w:hAnsi="Arial" w:cs="Arial"/>
                <w:sz w:val="20"/>
                <w:szCs w:val="20"/>
              </w:rPr>
            </w:pPr>
            <w:r w:rsidRPr="00CC014F">
              <w:rPr>
                <w:rFonts w:ascii="Arial" w:hAnsi="Arial" w:cs="Arial"/>
                <w:sz w:val="20"/>
                <w:szCs w:val="20"/>
              </w:rPr>
              <w:t xml:space="preserve">Paquete papel bond paquete c/50 hojas blancas tamaño carta peso mínimo </w:t>
            </w:r>
            <w:proofErr w:type="spellStart"/>
            <w:r w:rsidRPr="00CC014F">
              <w:rPr>
                <w:rFonts w:ascii="Arial" w:hAnsi="Arial" w:cs="Arial"/>
                <w:sz w:val="20"/>
                <w:szCs w:val="20"/>
              </w:rPr>
              <w:t>75gr</w:t>
            </w:r>
            <w:proofErr w:type="spellEnd"/>
            <w:r w:rsidRPr="00CC014F">
              <w:rPr>
                <w:rFonts w:ascii="Arial" w:hAnsi="Arial" w:cs="Arial"/>
                <w:sz w:val="20"/>
                <w:szCs w:val="20"/>
              </w:rPr>
              <w:t>/</w:t>
            </w:r>
            <w:proofErr w:type="spellStart"/>
            <w:r w:rsidRPr="00CC014F">
              <w:rPr>
                <w:rFonts w:ascii="Arial" w:hAnsi="Arial" w:cs="Arial"/>
                <w:sz w:val="20"/>
                <w:szCs w:val="20"/>
              </w:rPr>
              <w:t>m2</w:t>
            </w:r>
            <w:proofErr w:type="spellEnd"/>
            <w:r w:rsidRPr="00CC014F">
              <w:rPr>
                <w:rFonts w:ascii="Arial" w:hAnsi="Arial" w:cs="Arial"/>
                <w:sz w:val="20"/>
                <w:szCs w:val="20"/>
              </w:rPr>
              <w:t>.</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5082961D"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75C960B7" w14:textId="77777777" w:rsidTr="00894074">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0953AA4C"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69B8E00D"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747846A2"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tcPr>
          <w:p w14:paraId="453AB4FB" w14:textId="6BA84003" w:rsidR="00DF1B75" w:rsidRPr="00CC014F" w:rsidRDefault="004C67C2" w:rsidP="006A5B8A">
            <w:pPr>
              <w:snapToGrid w:val="0"/>
              <w:jc w:val="both"/>
              <w:rPr>
                <w:rFonts w:ascii="Arial" w:eastAsia="Times New Roman" w:hAnsi="Arial" w:cs="Arial"/>
                <w:color w:val="000000" w:themeColor="text1"/>
                <w:sz w:val="20"/>
                <w:szCs w:val="20"/>
                <w:lang w:val="es-ES" w:eastAsia="es-ES"/>
              </w:rPr>
            </w:pPr>
            <w:r w:rsidRPr="00CC014F">
              <w:rPr>
                <w:rFonts w:ascii="Arial" w:hAnsi="Arial" w:cs="Arial"/>
                <w:sz w:val="20"/>
                <w:szCs w:val="20"/>
              </w:rPr>
              <w:t xml:space="preserve">calculadora científica de 56 funciones de 8 + 2 dígitos </w:t>
            </w:r>
            <w:proofErr w:type="spellStart"/>
            <w:r w:rsidRPr="00CC014F">
              <w:rPr>
                <w:rFonts w:ascii="Arial" w:hAnsi="Arial" w:cs="Arial"/>
                <w:sz w:val="20"/>
                <w:szCs w:val="20"/>
              </w:rPr>
              <w:t>duo</w:t>
            </w:r>
            <w:proofErr w:type="spellEnd"/>
            <w:r w:rsidRPr="00CC014F">
              <w:rPr>
                <w:rFonts w:ascii="Arial" w:hAnsi="Arial" w:cs="Arial"/>
                <w:sz w:val="20"/>
                <w:szCs w:val="20"/>
              </w:rPr>
              <w:t xml:space="preserve"> </w:t>
            </w:r>
            <w:proofErr w:type="spellStart"/>
            <w:r w:rsidRPr="00CC014F">
              <w:rPr>
                <w:rFonts w:ascii="Arial" w:hAnsi="Arial" w:cs="Arial"/>
                <w:sz w:val="20"/>
                <w:szCs w:val="20"/>
              </w:rPr>
              <w:t>power</w:t>
            </w:r>
            <w:proofErr w:type="spellEnd"/>
            <w:r w:rsidRPr="00CC014F">
              <w:rPr>
                <w:rFonts w:ascii="Arial" w:hAnsi="Arial" w:cs="Arial"/>
                <w:sz w:val="20"/>
                <w:szCs w:val="20"/>
              </w:rPr>
              <w:t>, solar y de pila AA.</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783DCC09"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2F9C3187" w14:textId="77777777" w:rsidTr="006A5B8A">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4990389A"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3CD849FB"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509AFA73"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tcPr>
          <w:p w14:paraId="39C84376" w14:textId="4AFB891D" w:rsidR="00DF1B75" w:rsidRPr="00CC014F" w:rsidRDefault="004C67C2" w:rsidP="006A5B8A">
            <w:pPr>
              <w:jc w:val="both"/>
              <w:rPr>
                <w:rFonts w:ascii="Arial" w:eastAsia="Calibri" w:hAnsi="Arial" w:cs="Arial"/>
                <w:sz w:val="20"/>
                <w:szCs w:val="20"/>
              </w:rPr>
            </w:pPr>
            <w:r w:rsidRPr="00CC014F">
              <w:rPr>
                <w:rFonts w:ascii="Arial" w:hAnsi="Arial" w:cs="Arial"/>
                <w:sz w:val="20"/>
                <w:szCs w:val="20"/>
                <w:lang w:val="es-ES"/>
              </w:rPr>
              <w:t>M</w:t>
            </w:r>
            <w:r w:rsidRPr="00CC014F">
              <w:rPr>
                <w:rFonts w:ascii="Arial" w:hAnsi="Arial" w:cs="Arial"/>
                <w:sz w:val="20"/>
                <w:szCs w:val="20"/>
              </w:rPr>
              <w:t>arca textos tinta fluorescente amarillo con punta de cincel de 3.5 mm, cuerpo largo de punta a punta de 13.7 Cm.</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52D0CED9" w14:textId="77777777" w:rsidR="00DF1B75" w:rsidRPr="006A5B8A" w:rsidRDefault="00DF1B75" w:rsidP="00DF1B75">
            <w:pPr>
              <w:spacing w:after="0" w:line="240" w:lineRule="auto"/>
              <w:rPr>
                <w:rFonts w:ascii="Arial" w:eastAsia="Calibri" w:hAnsi="Arial" w:cs="Arial"/>
                <w:sz w:val="20"/>
                <w:szCs w:val="20"/>
              </w:rPr>
            </w:pPr>
          </w:p>
        </w:tc>
      </w:tr>
      <w:tr w:rsidR="00DF1B75" w:rsidRPr="006A5B8A" w14:paraId="5047513D" w14:textId="77777777" w:rsidTr="006A5B8A">
        <w:trPr>
          <w:trHeight w:val="438"/>
        </w:trPr>
        <w:tc>
          <w:tcPr>
            <w:tcW w:w="959" w:type="dxa"/>
            <w:vMerge/>
            <w:tcBorders>
              <w:top w:val="single" w:sz="4" w:space="0" w:color="000000"/>
              <w:left w:val="single" w:sz="4" w:space="0" w:color="000000"/>
              <w:bottom w:val="single" w:sz="4" w:space="0" w:color="000000"/>
              <w:right w:val="nil"/>
            </w:tcBorders>
            <w:vAlign w:val="center"/>
            <w:hideMark/>
          </w:tcPr>
          <w:p w14:paraId="1624C197" w14:textId="77777777" w:rsidR="00DF1B75" w:rsidRPr="006A5B8A" w:rsidRDefault="00DF1B75" w:rsidP="00DF1B7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14:paraId="1B238484" w14:textId="77777777" w:rsidR="00DF1B75" w:rsidRPr="006A5B8A" w:rsidRDefault="00DF1B75" w:rsidP="00DF1B75">
            <w:pPr>
              <w:spacing w:after="0" w:line="240" w:lineRule="auto"/>
              <w:rPr>
                <w:rFonts w:ascii="Arial" w:eastAsia="Calibri" w:hAnsi="Arial" w:cs="Arial"/>
                <w:b/>
                <w:sz w:val="20"/>
                <w:szCs w:val="20"/>
              </w:rPr>
            </w:pPr>
          </w:p>
        </w:tc>
        <w:tc>
          <w:tcPr>
            <w:tcW w:w="1001" w:type="dxa"/>
            <w:gridSpan w:val="2"/>
            <w:tcBorders>
              <w:top w:val="single" w:sz="4" w:space="0" w:color="000000"/>
              <w:left w:val="single" w:sz="4" w:space="0" w:color="000000"/>
              <w:bottom w:val="single" w:sz="4" w:space="0" w:color="000000"/>
              <w:right w:val="single" w:sz="4" w:space="0" w:color="auto"/>
            </w:tcBorders>
            <w:vAlign w:val="center"/>
            <w:hideMark/>
          </w:tcPr>
          <w:p w14:paraId="3C9F7A72" w14:textId="77777777" w:rsidR="00DF1B75" w:rsidRPr="006A5B8A" w:rsidRDefault="00DF1B75" w:rsidP="006A5B8A">
            <w:pPr>
              <w:snapToGrid w:val="0"/>
              <w:spacing w:before="100" w:after="100"/>
              <w:ind w:left="101" w:firstLine="40"/>
              <w:jc w:val="center"/>
              <w:rPr>
                <w:rFonts w:ascii="Arial" w:eastAsia="Times New Roman" w:hAnsi="Arial" w:cs="Arial"/>
                <w:color w:val="000000" w:themeColor="text1"/>
                <w:sz w:val="20"/>
                <w:szCs w:val="20"/>
                <w:lang w:val="es-ES" w:eastAsia="es-ES"/>
              </w:rPr>
            </w:pPr>
            <w:r w:rsidRPr="006A5B8A">
              <w:rPr>
                <w:rFonts w:ascii="Arial" w:eastAsia="Times New Roman" w:hAnsi="Arial" w:cs="Arial"/>
                <w:color w:val="000000" w:themeColor="text1"/>
                <w:sz w:val="20"/>
                <w:szCs w:val="20"/>
                <w:lang w:val="es-ES" w:eastAsia="es-ES"/>
              </w:rPr>
              <w:t>1</w:t>
            </w:r>
          </w:p>
        </w:tc>
        <w:tc>
          <w:tcPr>
            <w:tcW w:w="3969" w:type="dxa"/>
            <w:tcBorders>
              <w:top w:val="single" w:sz="4" w:space="0" w:color="auto"/>
              <w:left w:val="single" w:sz="4" w:space="0" w:color="auto"/>
              <w:bottom w:val="single" w:sz="4" w:space="0" w:color="auto"/>
              <w:right w:val="single" w:sz="4" w:space="0" w:color="auto"/>
            </w:tcBorders>
          </w:tcPr>
          <w:p w14:paraId="78D4668D" w14:textId="5DFCDC18" w:rsidR="00DF1B75" w:rsidRPr="00CC014F" w:rsidRDefault="004C67C2" w:rsidP="006A5B8A">
            <w:pPr>
              <w:jc w:val="both"/>
              <w:rPr>
                <w:rFonts w:ascii="Arial" w:eastAsia="Calibri" w:hAnsi="Arial" w:cs="Arial"/>
                <w:sz w:val="20"/>
                <w:szCs w:val="20"/>
              </w:rPr>
            </w:pPr>
            <w:r w:rsidRPr="00CC014F">
              <w:rPr>
                <w:rFonts w:ascii="Arial" w:hAnsi="Arial" w:cs="Arial"/>
                <w:sz w:val="20"/>
                <w:szCs w:val="20"/>
              </w:rPr>
              <w:t>Estuche porta lapicero escolar flexible. Material poliéster 600, con cierre nylon de 5 mm, con las siguientes medidas de altitud 11.5 cm y longitud de 22 cm.</w:t>
            </w:r>
          </w:p>
        </w:tc>
        <w:tc>
          <w:tcPr>
            <w:tcW w:w="3543" w:type="dxa"/>
            <w:vMerge/>
            <w:tcBorders>
              <w:top w:val="single" w:sz="4" w:space="0" w:color="000000"/>
              <w:left w:val="single" w:sz="4" w:space="0" w:color="auto"/>
              <w:bottom w:val="single" w:sz="4" w:space="0" w:color="000000"/>
              <w:right w:val="single" w:sz="4" w:space="0" w:color="000000"/>
            </w:tcBorders>
            <w:vAlign w:val="center"/>
            <w:hideMark/>
          </w:tcPr>
          <w:p w14:paraId="076F34C0" w14:textId="77777777" w:rsidR="00DF1B75" w:rsidRPr="006A5B8A" w:rsidRDefault="00DF1B75" w:rsidP="00DF1B75">
            <w:pPr>
              <w:spacing w:after="0" w:line="240" w:lineRule="auto"/>
              <w:rPr>
                <w:rFonts w:ascii="Arial" w:eastAsia="Calibri" w:hAnsi="Arial" w:cs="Arial"/>
                <w:sz w:val="20"/>
                <w:szCs w:val="20"/>
              </w:rPr>
            </w:pPr>
          </w:p>
        </w:tc>
      </w:tr>
    </w:tbl>
    <w:p w14:paraId="5B04606F" w14:textId="77777777" w:rsidR="00DF1B75" w:rsidRPr="00DF1B75" w:rsidRDefault="00DF1B75" w:rsidP="00DF1B75">
      <w:pPr>
        <w:spacing w:after="0" w:line="240" w:lineRule="auto"/>
        <w:jc w:val="both"/>
        <w:rPr>
          <w:rFonts w:ascii="Arial" w:eastAsia="Times New Roman" w:hAnsi="Arial" w:cs="Arial"/>
          <w:sz w:val="20"/>
          <w:szCs w:val="20"/>
          <w:lang w:eastAsia="es-ES"/>
        </w:rPr>
      </w:pPr>
    </w:p>
    <w:p w14:paraId="51F462E8" w14:textId="77777777" w:rsidR="00DF1B75" w:rsidRPr="00DF1B75" w:rsidRDefault="00DF1B75" w:rsidP="00DF1B75">
      <w:pPr>
        <w:spacing w:after="0" w:line="240" w:lineRule="auto"/>
        <w:jc w:val="both"/>
        <w:rPr>
          <w:rFonts w:ascii="Arial" w:eastAsia="Times New Roman" w:hAnsi="Arial" w:cs="Arial"/>
          <w:sz w:val="20"/>
          <w:szCs w:val="20"/>
          <w:lang w:eastAsia="es-ES"/>
        </w:rPr>
      </w:pPr>
    </w:p>
    <w:p w14:paraId="70D32602" w14:textId="77777777" w:rsidR="00DF1B75" w:rsidRPr="00DF1B75" w:rsidRDefault="00DF1B75" w:rsidP="00DF1B75">
      <w:pPr>
        <w:spacing w:after="0"/>
        <w:rPr>
          <w:rFonts w:ascii="Arial" w:eastAsia="Times New Roman" w:hAnsi="Arial" w:cs="Arial"/>
          <w:b/>
          <w:lang w:eastAsia="es-MX"/>
        </w:rPr>
      </w:pPr>
    </w:p>
    <w:p w14:paraId="6F660AAB" w14:textId="77777777" w:rsidR="00DF1B75" w:rsidRDefault="00DF1B75" w:rsidP="00DF1B75">
      <w:pPr>
        <w:spacing w:after="0"/>
        <w:rPr>
          <w:rFonts w:ascii="Arial" w:eastAsia="Times New Roman" w:hAnsi="Arial" w:cs="Arial"/>
          <w:b/>
          <w:lang w:eastAsia="es-MX"/>
        </w:rPr>
      </w:pPr>
    </w:p>
    <w:p w14:paraId="548AC0C8" w14:textId="77777777" w:rsidR="00CC014F" w:rsidRDefault="00CC014F" w:rsidP="00DF1B75">
      <w:pPr>
        <w:spacing w:after="0"/>
        <w:rPr>
          <w:rFonts w:ascii="Arial" w:eastAsia="Times New Roman" w:hAnsi="Arial" w:cs="Arial"/>
          <w:b/>
          <w:lang w:eastAsia="es-MX"/>
        </w:rPr>
      </w:pPr>
    </w:p>
    <w:p w14:paraId="6A12A8E6" w14:textId="77777777" w:rsidR="00CC014F" w:rsidRDefault="00CC014F" w:rsidP="00DF1B75">
      <w:pPr>
        <w:spacing w:after="0"/>
        <w:rPr>
          <w:rFonts w:ascii="Arial" w:eastAsia="Times New Roman" w:hAnsi="Arial" w:cs="Arial"/>
          <w:b/>
          <w:lang w:eastAsia="es-MX"/>
        </w:rPr>
      </w:pPr>
    </w:p>
    <w:p w14:paraId="01F79E80" w14:textId="77777777" w:rsidR="001B70BA" w:rsidRDefault="001B70BA" w:rsidP="001B70BA">
      <w:pPr>
        <w:spacing w:after="0" w:line="240" w:lineRule="auto"/>
        <w:ind w:firstLine="708"/>
        <w:jc w:val="center"/>
        <w:rPr>
          <w:rFonts w:ascii="Arial" w:hAnsi="Arial" w:cs="Arial"/>
          <w:b/>
          <w:sz w:val="32"/>
          <w:szCs w:val="32"/>
        </w:rPr>
      </w:pPr>
    </w:p>
    <w:p w14:paraId="13884FC5" w14:textId="77777777" w:rsidR="001B70BA" w:rsidRPr="00470B5F" w:rsidRDefault="001B70BA" w:rsidP="001B70BA">
      <w:pPr>
        <w:spacing w:after="0" w:line="240" w:lineRule="auto"/>
        <w:ind w:firstLine="708"/>
        <w:jc w:val="center"/>
        <w:rPr>
          <w:rFonts w:ascii="Arial" w:hAnsi="Arial" w:cs="Arial"/>
          <w:b/>
          <w:sz w:val="32"/>
          <w:szCs w:val="32"/>
        </w:rPr>
      </w:pPr>
      <w:r w:rsidRPr="00470B5F">
        <w:rPr>
          <w:rFonts w:ascii="Arial" w:hAnsi="Arial" w:cs="Arial"/>
          <w:b/>
          <w:sz w:val="32"/>
          <w:szCs w:val="32"/>
        </w:rPr>
        <w:t>ORDEN DE PAGO</w:t>
      </w:r>
    </w:p>
    <w:p w14:paraId="6F69060B" w14:textId="56232572" w:rsidR="001B70BA" w:rsidRDefault="001B70BA" w:rsidP="001B70BA">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-1</w:t>
      </w:r>
      <w:r>
        <w:rPr>
          <w:rFonts w:ascii="Arial" w:hAnsi="Arial" w:cs="Arial"/>
          <w:sz w:val="28"/>
          <w:szCs w:val="28"/>
        </w:rPr>
        <w:t>1</w:t>
      </w:r>
      <w:r>
        <w:rPr>
          <w:rFonts w:ascii="Arial" w:hAnsi="Arial" w:cs="Arial"/>
          <w:sz w:val="28"/>
          <w:szCs w:val="28"/>
        </w:rPr>
        <w:t>/2021</w:t>
      </w:r>
    </w:p>
    <w:p w14:paraId="2B19BDCC" w14:textId="77777777" w:rsidR="001B70BA" w:rsidRPr="00470B5F" w:rsidRDefault="001B70BA" w:rsidP="001B70BA">
      <w:pPr>
        <w:spacing w:after="0" w:line="240" w:lineRule="auto"/>
        <w:ind w:firstLine="708"/>
        <w:jc w:val="center"/>
        <w:rPr>
          <w:rFonts w:ascii="Arial" w:hAnsi="Arial" w:cs="Arial"/>
          <w:sz w:val="28"/>
          <w:szCs w:val="28"/>
        </w:rPr>
      </w:pPr>
    </w:p>
    <w:tbl>
      <w:tblPr>
        <w:tblStyle w:val="Tablaconcuadrcula61"/>
        <w:tblW w:w="0" w:type="auto"/>
        <w:tblInd w:w="730" w:type="dxa"/>
        <w:tblLook w:val="04A0" w:firstRow="1" w:lastRow="0" w:firstColumn="1" w:lastColumn="0" w:noHBand="0" w:noVBand="1"/>
      </w:tblPr>
      <w:tblGrid>
        <w:gridCol w:w="4527"/>
        <w:gridCol w:w="4527"/>
      </w:tblGrid>
      <w:tr w:rsidR="001B70BA" w:rsidRPr="00470B5F" w14:paraId="7F04C30A" w14:textId="77777777" w:rsidTr="00CB5EA0">
        <w:tc>
          <w:tcPr>
            <w:tcW w:w="9054" w:type="dxa"/>
            <w:gridSpan w:val="2"/>
          </w:tcPr>
          <w:p w14:paraId="159300DF" w14:textId="77777777" w:rsidR="001B70BA" w:rsidRPr="00470B5F" w:rsidRDefault="001B70BA" w:rsidP="00CB5EA0">
            <w:pPr>
              <w:rPr>
                <w:rFonts w:ascii="Arial" w:hAnsi="Arial" w:cs="Arial"/>
              </w:rPr>
            </w:pPr>
          </w:p>
          <w:p w14:paraId="4395229C" w14:textId="77777777" w:rsidR="001B70BA" w:rsidRPr="00470B5F" w:rsidRDefault="001B70BA" w:rsidP="00CB5EA0">
            <w:pPr>
              <w:rPr>
                <w:rFonts w:ascii="Arial" w:hAnsi="Arial" w:cs="Arial"/>
              </w:rPr>
            </w:pPr>
          </w:p>
          <w:p w14:paraId="4B5D8BF8" w14:textId="77777777" w:rsidR="001B70BA" w:rsidRPr="00470B5F" w:rsidRDefault="001B70BA" w:rsidP="00CB5EA0">
            <w:pPr>
              <w:jc w:val="center"/>
              <w:rPr>
                <w:rFonts w:ascii="Arial" w:hAnsi="Arial" w:cs="Arial"/>
              </w:rPr>
            </w:pPr>
            <w:r w:rsidRPr="00470B5F">
              <w:rPr>
                <w:rFonts w:ascii="Arial" w:hAnsi="Arial" w:cs="Arial"/>
                <w:noProof/>
                <w:lang w:eastAsia="es-MX"/>
              </w:rPr>
              <w:drawing>
                <wp:inline distT="0" distB="0" distL="0" distR="0" wp14:anchorId="2B2D46C2" wp14:editId="0300512E">
                  <wp:extent cx="2322830" cy="725170"/>
                  <wp:effectExtent l="0" t="0" r="1270"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ECF8601" w14:textId="77777777" w:rsidR="001B70BA" w:rsidRPr="00470B5F" w:rsidRDefault="001B70BA" w:rsidP="00CB5EA0">
            <w:pPr>
              <w:rPr>
                <w:rFonts w:ascii="Arial" w:hAnsi="Arial" w:cs="Arial"/>
              </w:rPr>
            </w:pPr>
          </w:p>
          <w:p w14:paraId="5A54B731" w14:textId="77777777" w:rsidR="001B70BA" w:rsidRPr="00470B5F" w:rsidRDefault="001B70BA" w:rsidP="00CB5EA0">
            <w:pPr>
              <w:rPr>
                <w:rFonts w:ascii="Arial" w:hAnsi="Arial" w:cs="Arial"/>
              </w:rPr>
            </w:pPr>
          </w:p>
        </w:tc>
      </w:tr>
      <w:tr w:rsidR="001B70BA" w:rsidRPr="00470B5F" w14:paraId="4D754760" w14:textId="77777777" w:rsidTr="00CB5EA0">
        <w:tc>
          <w:tcPr>
            <w:tcW w:w="9054" w:type="dxa"/>
            <w:gridSpan w:val="2"/>
          </w:tcPr>
          <w:p w14:paraId="74BB5A94" w14:textId="77777777" w:rsidR="001B70BA" w:rsidRPr="00470B5F" w:rsidRDefault="001B70BA" w:rsidP="00CB5EA0">
            <w:pPr>
              <w:jc w:val="center"/>
              <w:rPr>
                <w:rFonts w:ascii="Arial" w:hAnsi="Arial" w:cs="Arial"/>
                <w:b/>
              </w:rPr>
            </w:pPr>
            <w:r w:rsidRPr="00470B5F">
              <w:rPr>
                <w:rFonts w:ascii="Arial" w:hAnsi="Arial" w:cs="Arial"/>
                <w:b/>
              </w:rPr>
              <w:t>MUNICIPIO DE TLAJOMULCO DE ZÚÑIGA, JALISCO</w:t>
            </w:r>
          </w:p>
          <w:p w14:paraId="528EDB06" w14:textId="77777777" w:rsidR="001B70BA" w:rsidRPr="00470B5F" w:rsidRDefault="001B70BA" w:rsidP="00CB5EA0">
            <w:pPr>
              <w:jc w:val="center"/>
              <w:rPr>
                <w:rFonts w:ascii="Arial" w:hAnsi="Arial" w:cs="Arial"/>
              </w:rPr>
            </w:pPr>
            <w:r w:rsidRPr="00470B5F">
              <w:rPr>
                <w:rFonts w:ascii="Arial" w:hAnsi="Arial" w:cs="Arial"/>
                <w:b/>
              </w:rPr>
              <w:t>DIRECCIÓN DE RECURSOS MATERIALES</w:t>
            </w:r>
          </w:p>
        </w:tc>
      </w:tr>
      <w:tr w:rsidR="001B70BA" w:rsidRPr="00470B5F" w14:paraId="5FF317F3" w14:textId="77777777" w:rsidTr="00CB5EA0">
        <w:tc>
          <w:tcPr>
            <w:tcW w:w="9054" w:type="dxa"/>
            <w:gridSpan w:val="2"/>
          </w:tcPr>
          <w:p w14:paraId="274011AE" w14:textId="77777777" w:rsidR="001B70BA" w:rsidRPr="00470B5F" w:rsidRDefault="001B70BA" w:rsidP="00CB5EA0">
            <w:pPr>
              <w:jc w:val="center"/>
              <w:rPr>
                <w:rFonts w:ascii="Arial" w:hAnsi="Arial" w:cs="Arial"/>
              </w:rPr>
            </w:pPr>
            <w:r w:rsidRPr="00470B5F">
              <w:rPr>
                <w:rFonts w:ascii="Arial" w:hAnsi="Arial" w:cs="Arial"/>
              </w:rPr>
              <w:t>DATOS DE LICITACIÓN</w:t>
            </w:r>
          </w:p>
        </w:tc>
      </w:tr>
      <w:tr w:rsidR="001B70BA" w:rsidRPr="00470B5F" w14:paraId="46EF0524" w14:textId="77777777" w:rsidTr="00CB5EA0">
        <w:tc>
          <w:tcPr>
            <w:tcW w:w="9054" w:type="dxa"/>
            <w:gridSpan w:val="2"/>
          </w:tcPr>
          <w:p w14:paraId="0BEABA05" w14:textId="3C993F3B" w:rsidR="001B70BA" w:rsidRPr="00470B5F" w:rsidRDefault="001B70BA" w:rsidP="00CB5EA0">
            <w:pPr>
              <w:jc w:val="both"/>
              <w:rPr>
                <w:rFonts w:ascii="Arial" w:hAnsi="Arial" w:cs="Arial"/>
              </w:rPr>
            </w:pPr>
            <w:r w:rsidRPr="00470B5F">
              <w:rPr>
                <w:rFonts w:ascii="Arial" w:hAnsi="Arial" w:cs="Arial"/>
              </w:rPr>
              <w:t>IMPORTE: $</w:t>
            </w:r>
            <w:r>
              <w:rPr>
                <w:rFonts w:ascii="Arial" w:hAnsi="Arial" w:cs="Arial"/>
              </w:rPr>
              <w:t>3,3</w:t>
            </w:r>
            <w:r>
              <w:rPr>
                <w:rFonts w:ascii="Arial" w:hAnsi="Arial" w:cs="Arial"/>
              </w:rPr>
              <w:t>00</w:t>
            </w:r>
            <w:r w:rsidRPr="00470B5F">
              <w:rPr>
                <w:rFonts w:ascii="Arial" w:hAnsi="Arial" w:cs="Arial"/>
              </w:rPr>
              <w:t xml:space="preserve">.00     CON LETRA: </w:t>
            </w:r>
            <w:r>
              <w:rPr>
                <w:rFonts w:ascii="Arial" w:hAnsi="Arial" w:cs="Arial"/>
              </w:rPr>
              <w:t xml:space="preserve">SON </w:t>
            </w:r>
            <w:r>
              <w:rPr>
                <w:rFonts w:ascii="Arial" w:hAnsi="Arial" w:cs="Arial"/>
              </w:rPr>
              <w:t xml:space="preserve">TRES </w:t>
            </w:r>
            <w:r>
              <w:rPr>
                <w:rFonts w:ascii="Arial" w:hAnsi="Arial" w:cs="Arial"/>
              </w:rPr>
              <w:t>MIL</w:t>
            </w:r>
            <w:r>
              <w:rPr>
                <w:rFonts w:ascii="Arial" w:hAnsi="Arial" w:cs="Arial"/>
              </w:rPr>
              <w:t xml:space="preserve"> TRESCIENTOS</w:t>
            </w:r>
            <w:r>
              <w:rPr>
                <w:rFonts w:ascii="Arial" w:hAnsi="Arial" w:cs="Arial"/>
              </w:rPr>
              <w:t xml:space="preserve"> </w:t>
            </w:r>
            <w:r w:rsidRPr="00470B5F">
              <w:rPr>
                <w:rFonts w:ascii="Arial" w:hAnsi="Arial" w:cs="Arial"/>
              </w:rPr>
              <w:t>PESOS, 00/100, M. N.</w:t>
            </w:r>
          </w:p>
        </w:tc>
      </w:tr>
      <w:tr w:rsidR="001B70BA" w:rsidRPr="00470B5F" w14:paraId="4F334DA9" w14:textId="77777777" w:rsidTr="00CB5EA0">
        <w:tc>
          <w:tcPr>
            <w:tcW w:w="4527" w:type="dxa"/>
          </w:tcPr>
          <w:p w14:paraId="5AA5202D" w14:textId="77777777" w:rsidR="001B70BA" w:rsidRPr="00470B5F" w:rsidRDefault="001B70BA" w:rsidP="00CB5EA0">
            <w:pPr>
              <w:jc w:val="both"/>
              <w:rPr>
                <w:rFonts w:ascii="Arial" w:hAnsi="Arial" w:cs="Arial"/>
              </w:rPr>
            </w:pPr>
            <w:r w:rsidRPr="00470B5F">
              <w:rPr>
                <w:rFonts w:ascii="Arial" w:hAnsi="Arial" w:cs="Arial"/>
              </w:rPr>
              <w:t>LICITACIÓN PÚBLICA LOCAL</w:t>
            </w:r>
          </w:p>
        </w:tc>
        <w:tc>
          <w:tcPr>
            <w:tcW w:w="4527" w:type="dxa"/>
          </w:tcPr>
          <w:p w14:paraId="0BD03FFC" w14:textId="34611EE0" w:rsidR="001B70BA" w:rsidRPr="00470B5F" w:rsidRDefault="001B70BA" w:rsidP="001B70BA">
            <w:pPr>
              <w:jc w:val="both"/>
              <w:rPr>
                <w:rFonts w:ascii="Arial" w:hAnsi="Arial" w:cs="Arial"/>
              </w:rPr>
            </w:pPr>
            <w:proofErr w:type="spellStart"/>
            <w:r w:rsidRPr="001B70BA">
              <w:rPr>
                <w:rFonts w:ascii="Arial" w:hAnsi="Arial" w:cs="Arial"/>
              </w:rPr>
              <w:t>OM</w:t>
            </w:r>
            <w:proofErr w:type="spellEnd"/>
            <w:r w:rsidRPr="001B70BA">
              <w:rPr>
                <w:rFonts w:ascii="Arial" w:hAnsi="Arial" w:cs="Arial"/>
              </w:rPr>
              <w:t>-11/2021</w:t>
            </w:r>
            <w:r>
              <w:rPr>
                <w:rFonts w:ascii="Arial" w:hAnsi="Arial" w:cs="Arial"/>
              </w:rPr>
              <w:t xml:space="preserve"> </w:t>
            </w:r>
            <w:r w:rsidRPr="001B70BA">
              <w:rPr>
                <w:rFonts w:ascii="Arial" w:hAnsi="Arial" w:cs="Arial"/>
              </w:rPr>
              <w:t>“SERVICIO DE ARMADO Y ENSAMBLE DE PAQUETES DE MOCHILAS CON ÚTILES ESCOLARES PARA EL GOBIERNO MUNICIPAL DE TLAJOMULCO DE ZÚÑIGA, JALISCO”</w:t>
            </w:r>
          </w:p>
        </w:tc>
      </w:tr>
      <w:tr w:rsidR="001B70BA" w:rsidRPr="00470B5F" w14:paraId="23B469A1" w14:textId="77777777" w:rsidTr="00CB5EA0">
        <w:tc>
          <w:tcPr>
            <w:tcW w:w="9054" w:type="dxa"/>
            <w:gridSpan w:val="2"/>
          </w:tcPr>
          <w:p w14:paraId="7E371F30" w14:textId="77777777" w:rsidR="001B70BA" w:rsidRPr="00470B5F" w:rsidRDefault="001B70BA" w:rsidP="00CB5EA0">
            <w:pPr>
              <w:jc w:val="center"/>
              <w:rPr>
                <w:rFonts w:ascii="Arial" w:hAnsi="Arial" w:cs="Arial"/>
                <w:b/>
              </w:rPr>
            </w:pPr>
            <w:r w:rsidRPr="00470B5F">
              <w:rPr>
                <w:rFonts w:ascii="Arial" w:hAnsi="Arial" w:cs="Arial"/>
                <w:b/>
              </w:rPr>
              <w:t>DATOS DEL LICITANTE</w:t>
            </w:r>
          </w:p>
        </w:tc>
      </w:tr>
      <w:tr w:rsidR="001B70BA" w:rsidRPr="00470B5F" w14:paraId="722D94FE" w14:textId="77777777" w:rsidTr="00CB5EA0">
        <w:tc>
          <w:tcPr>
            <w:tcW w:w="4527" w:type="dxa"/>
          </w:tcPr>
          <w:p w14:paraId="5B44FC42" w14:textId="77777777" w:rsidR="001B70BA" w:rsidRPr="00470B5F" w:rsidRDefault="001B70BA" w:rsidP="00CB5EA0">
            <w:pPr>
              <w:jc w:val="both"/>
              <w:rPr>
                <w:rFonts w:ascii="Arial" w:hAnsi="Arial" w:cs="Arial"/>
              </w:rPr>
            </w:pPr>
            <w:r w:rsidRPr="00470B5F">
              <w:rPr>
                <w:rFonts w:ascii="Arial" w:hAnsi="Arial" w:cs="Arial"/>
              </w:rPr>
              <w:t xml:space="preserve">LICITANTE </w:t>
            </w:r>
          </w:p>
        </w:tc>
        <w:tc>
          <w:tcPr>
            <w:tcW w:w="4527" w:type="dxa"/>
          </w:tcPr>
          <w:p w14:paraId="008E67B7" w14:textId="77777777" w:rsidR="001B70BA" w:rsidRPr="00470B5F" w:rsidRDefault="001B70BA" w:rsidP="00CB5EA0">
            <w:pPr>
              <w:jc w:val="both"/>
              <w:rPr>
                <w:rFonts w:ascii="Arial" w:hAnsi="Arial" w:cs="Arial"/>
              </w:rPr>
            </w:pPr>
          </w:p>
        </w:tc>
      </w:tr>
      <w:tr w:rsidR="001B70BA" w:rsidRPr="00470B5F" w14:paraId="653C01A3" w14:textId="77777777" w:rsidTr="00CB5EA0">
        <w:tc>
          <w:tcPr>
            <w:tcW w:w="4527" w:type="dxa"/>
          </w:tcPr>
          <w:p w14:paraId="59B9D959" w14:textId="77777777" w:rsidR="001B70BA" w:rsidRPr="00470B5F" w:rsidRDefault="001B70BA" w:rsidP="00CB5EA0">
            <w:pPr>
              <w:jc w:val="both"/>
              <w:rPr>
                <w:rFonts w:ascii="Arial" w:hAnsi="Arial" w:cs="Arial"/>
              </w:rPr>
            </w:pPr>
            <w:r w:rsidRPr="00470B5F">
              <w:rPr>
                <w:rFonts w:ascii="Arial" w:hAnsi="Arial" w:cs="Arial"/>
              </w:rPr>
              <w:t>R. F. C.</w:t>
            </w:r>
          </w:p>
        </w:tc>
        <w:tc>
          <w:tcPr>
            <w:tcW w:w="4527" w:type="dxa"/>
          </w:tcPr>
          <w:p w14:paraId="49D40120" w14:textId="77777777" w:rsidR="001B70BA" w:rsidRPr="00470B5F" w:rsidRDefault="001B70BA" w:rsidP="00CB5EA0">
            <w:pPr>
              <w:jc w:val="both"/>
              <w:rPr>
                <w:rFonts w:ascii="Arial" w:hAnsi="Arial" w:cs="Arial"/>
              </w:rPr>
            </w:pPr>
          </w:p>
        </w:tc>
      </w:tr>
      <w:tr w:rsidR="001B70BA" w:rsidRPr="00470B5F" w14:paraId="2A13CDB2" w14:textId="77777777" w:rsidTr="00CB5EA0">
        <w:tc>
          <w:tcPr>
            <w:tcW w:w="4527" w:type="dxa"/>
          </w:tcPr>
          <w:p w14:paraId="4A17C253" w14:textId="77777777" w:rsidR="001B70BA" w:rsidRPr="00470B5F" w:rsidRDefault="001B70BA" w:rsidP="00CB5EA0">
            <w:pPr>
              <w:jc w:val="both"/>
              <w:rPr>
                <w:rFonts w:ascii="Arial" w:hAnsi="Arial" w:cs="Arial"/>
              </w:rPr>
            </w:pPr>
            <w:r w:rsidRPr="00470B5F">
              <w:rPr>
                <w:rFonts w:ascii="Arial" w:hAnsi="Arial" w:cs="Arial"/>
              </w:rPr>
              <w:t>NO. DE PROVEEDOR (PARA EL CASO DE CONTAR CON NÚMERO)</w:t>
            </w:r>
          </w:p>
        </w:tc>
        <w:tc>
          <w:tcPr>
            <w:tcW w:w="4527" w:type="dxa"/>
          </w:tcPr>
          <w:p w14:paraId="0C86CA83" w14:textId="77777777" w:rsidR="001B70BA" w:rsidRPr="00470B5F" w:rsidRDefault="001B70BA" w:rsidP="00CB5EA0">
            <w:pPr>
              <w:jc w:val="both"/>
              <w:rPr>
                <w:rFonts w:ascii="Arial" w:hAnsi="Arial" w:cs="Arial"/>
              </w:rPr>
            </w:pPr>
          </w:p>
        </w:tc>
      </w:tr>
      <w:tr w:rsidR="001B70BA" w:rsidRPr="00470B5F" w14:paraId="229EB42B" w14:textId="77777777" w:rsidTr="00CB5EA0">
        <w:tc>
          <w:tcPr>
            <w:tcW w:w="4527" w:type="dxa"/>
          </w:tcPr>
          <w:p w14:paraId="54C6F1CA" w14:textId="77777777" w:rsidR="001B70BA" w:rsidRPr="00470B5F" w:rsidRDefault="001B70BA" w:rsidP="00CB5EA0">
            <w:pPr>
              <w:jc w:val="both"/>
              <w:rPr>
                <w:rFonts w:ascii="Arial" w:hAnsi="Arial" w:cs="Arial"/>
              </w:rPr>
            </w:pPr>
            <w:r w:rsidRPr="00470B5F">
              <w:rPr>
                <w:rFonts w:ascii="Arial" w:hAnsi="Arial" w:cs="Arial"/>
              </w:rPr>
              <w:t>NOMBRE DE REPRESENTANTE</w:t>
            </w:r>
          </w:p>
        </w:tc>
        <w:tc>
          <w:tcPr>
            <w:tcW w:w="4527" w:type="dxa"/>
          </w:tcPr>
          <w:p w14:paraId="6F36C133" w14:textId="77777777" w:rsidR="001B70BA" w:rsidRPr="00470B5F" w:rsidRDefault="001B70BA" w:rsidP="00CB5EA0">
            <w:pPr>
              <w:jc w:val="both"/>
              <w:rPr>
                <w:rFonts w:ascii="Arial" w:hAnsi="Arial" w:cs="Arial"/>
              </w:rPr>
            </w:pPr>
          </w:p>
        </w:tc>
      </w:tr>
      <w:tr w:rsidR="001B70BA" w:rsidRPr="00470B5F" w14:paraId="035A3B56" w14:textId="77777777" w:rsidTr="00CB5EA0">
        <w:tc>
          <w:tcPr>
            <w:tcW w:w="4527" w:type="dxa"/>
          </w:tcPr>
          <w:p w14:paraId="3D72AC2A" w14:textId="77777777" w:rsidR="001B70BA" w:rsidRPr="00470B5F" w:rsidRDefault="001B70BA" w:rsidP="00CB5EA0">
            <w:pPr>
              <w:jc w:val="both"/>
              <w:rPr>
                <w:rFonts w:ascii="Arial" w:hAnsi="Arial" w:cs="Arial"/>
              </w:rPr>
            </w:pPr>
            <w:r w:rsidRPr="00470B5F">
              <w:rPr>
                <w:rFonts w:ascii="Arial" w:hAnsi="Arial" w:cs="Arial"/>
              </w:rPr>
              <w:t>TELÉFONO CELULAR DE CONTACTO</w:t>
            </w:r>
          </w:p>
        </w:tc>
        <w:tc>
          <w:tcPr>
            <w:tcW w:w="4527" w:type="dxa"/>
          </w:tcPr>
          <w:p w14:paraId="7343993A" w14:textId="77777777" w:rsidR="001B70BA" w:rsidRPr="00470B5F" w:rsidRDefault="001B70BA" w:rsidP="00CB5EA0">
            <w:pPr>
              <w:jc w:val="both"/>
              <w:rPr>
                <w:rFonts w:ascii="Arial" w:hAnsi="Arial" w:cs="Arial"/>
              </w:rPr>
            </w:pPr>
          </w:p>
        </w:tc>
      </w:tr>
      <w:tr w:rsidR="001B70BA" w:rsidRPr="00470B5F" w14:paraId="2E49F741" w14:textId="77777777" w:rsidTr="00CB5EA0">
        <w:trPr>
          <w:trHeight w:val="442"/>
        </w:trPr>
        <w:tc>
          <w:tcPr>
            <w:tcW w:w="4527" w:type="dxa"/>
          </w:tcPr>
          <w:p w14:paraId="37A3100F" w14:textId="77777777" w:rsidR="001B70BA" w:rsidRPr="00470B5F" w:rsidRDefault="001B70BA" w:rsidP="00CB5EA0">
            <w:pPr>
              <w:jc w:val="both"/>
              <w:rPr>
                <w:rFonts w:ascii="Arial" w:hAnsi="Arial" w:cs="Arial"/>
              </w:rPr>
            </w:pPr>
            <w:r w:rsidRPr="00470B5F">
              <w:rPr>
                <w:rFonts w:ascii="Arial" w:hAnsi="Arial" w:cs="Arial"/>
              </w:rPr>
              <w:t xml:space="preserve">CORREO ELECTRÓNICO </w:t>
            </w:r>
          </w:p>
        </w:tc>
        <w:tc>
          <w:tcPr>
            <w:tcW w:w="4527" w:type="dxa"/>
          </w:tcPr>
          <w:p w14:paraId="05ABE3AC" w14:textId="77777777" w:rsidR="001B70BA" w:rsidRPr="00470B5F" w:rsidRDefault="001B70BA" w:rsidP="00CB5EA0">
            <w:pPr>
              <w:jc w:val="both"/>
              <w:rPr>
                <w:rFonts w:ascii="Arial" w:hAnsi="Arial" w:cs="Arial"/>
              </w:rPr>
            </w:pPr>
          </w:p>
        </w:tc>
      </w:tr>
      <w:tr w:rsidR="001B70BA" w:rsidRPr="00470B5F" w14:paraId="46200966" w14:textId="77777777" w:rsidTr="00CB5EA0">
        <w:tc>
          <w:tcPr>
            <w:tcW w:w="9054" w:type="dxa"/>
            <w:gridSpan w:val="2"/>
          </w:tcPr>
          <w:p w14:paraId="669F542C" w14:textId="77777777" w:rsidR="001B70BA" w:rsidRPr="00470B5F" w:rsidRDefault="001B70BA" w:rsidP="00CB5EA0">
            <w:pPr>
              <w:jc w:val="center"/>
              <w:rPr>
                <w:rFonts w:ascii="Arial" w:hAnsi="Arial" w:cs="Arial"/>
              </w:rPr>
            </w:pPr>
          </w:p>
          <w:p w14:paraId="096D1AD7" w14:textId="77777777" w:rsidR="001B70BA" w:rsidRPr="00470B5F" w:rsidRDefault="001B70BA" w:rsidP="00CB5EA0">
            <w:pPr>
              <w:jc w:val="center"/>
              <w:rPr>
                <w:rFonts w:ascii="Arial" w:hAnsi="Arial" w:cs="Arial"/>
              </w:rPr>
            </w:pPr>
          </w:p>
          <w:p w14:paraId="39AB7170" w14:textId="77777777" w:rsidR="001B70BA" w:rsidRPr="00470B5F" w:rsidRDefault="001B70BA" w:rsidP="00CB5EA0">
            <w:pPr>
              <w:jc w:val="center"/>
              <w:rPr>
                <w:rFonts w:ascii="Arial" w:hAnsi="Arial" w:cs="Arial"/>
              </w:rPr>
            </w:pPr>
          </w:p>
          <w:p w14:paraId="012BAC89" w14:textId="77777777" w:rsidR="001B70BA" w:rsidRPr="00470B5F" w:rsidRDefault="001B70BA" w:rsidP="00CB5EA0">
            <w:pPr>
              <w:jc w:val="center"/>
              <w:rPr>
                <w:rFonts w:ascii="Arial" w:hAnsi="Arial" w:cs="Arial"/>
              </w:rPr>
            </w:pPr>
            <w:r w:rsidRPr="00470B5F">
              <w:rPr>
                <w:rFonts w:ascii="Arial" w:hAnsi="Arial" w:cs="Arial"/>
              </w:rPr>
              <w:t>Sello autorización área responsable</w:t>
            </w:r>
          </w:p>
          <w:p w14:paraId="0386A4E4" w14:textId="77777777" w:rsidR="001B70BA" w:rsidRPr="00470B5F" w:rsidRDefault="001B70BA" w:rsidP="00CB5EA0">
            <w:pPr>
              <w:rPr>
                <w:rFonts w:ascii="Arial" w:hAnsi="Arial" w:cs="Arial"/>
              </w:rPr>
            </w:pPr>
          </w:p>
          <w:p w14:paraId="5F707D3E" w14:textId="77777777" w:rsidR="001B70BA" w:rsidRPr="00470B5F" w:rsidRDefault="001B70BA" w:rsidP="00CB5EA0">
            <w:pPr>
              <w:rPr>
                <w:rFonts w:ascii="Arial" w:hAnsi="Arial" w:cs="Arial"/>
              </w:rPr>
            </w:pPr>
          </w:p>
          <w:p w14:paraId="7981A49F" w14:textId="77777777" w:rsidR="001B70BA" w:rsidRPr="00470B5F" w:rsidRDefault="001B70BA" w:rsidP="00CB5EA0">
            <w:pPr>
              <w:jc w:val="center"/>
              <w:rPr>
                <w:rFonts w:ascii="Arial" w:hAnsi="Arial" w:cs="Arial"/>
              </w:rPr>
            </w:pPr>
            <w:r w:rsidRPr="00470B5F">
              <w:rPr>
                <w:rFonts w:ascii="Arial" w:hAnsi="Arial" w:cs="Arial"/>
              </w:rPr>
              <w:t>LIC. RAÚL CUEVAS LANDEROS</w:t>
            </w:r>
          </w:p>
          <w:p w14:paraId="7D955454" w14:textId="77777777" w:rsidR="001B70BA" w:rsidRPr="00470B5F" w:rsidRDefault="001B70BA" w:rsidP="00CB5EA0">
            <w:pPr>
              <w:jc w:val="center"/>
              <w:rPr>
                <w:rFonts w:ascii="Arial" w:hAnsi="Arial" w:cs="Arial"/>
              </w:rPr>
            </w:pPr>
            <w:r w:rsidRPr="00470B5F">
              <w:rPr>
                <w:rFonts w:ascii="Arial" w:hAnsi="Arial" w:cs="Arial"/>
              </w:rPr>
              <w:t>DIRECTOR DE RECURSOS MATERIALES</w:t>
            </w:r>
          </w:p>
          <w:p w14:paraId="64D1225C" w14:textId="77777777" w:rsidR="001B70BA" w:rsidRPr="00470B5F" w:rsidRDefault="001B70BA" w:rsidP="00CB5EA0">
            <w:pPr>
              <w:rPr>
                <w:rFonts w:ascii="Arial" w:hAnsi="Arial" w:cs="Arial"/>
              </w:rPr>
            </w:pPr>
          </w:p>
        </w:tc>
      </w:tr>
    </w:tbl>
    <w:p w14:paraId="5615700F" w14:textId="77777777" w:rsidR="001B70BA" w:rsidRPr="00470B5F" w:rsidRDefault="001B70BA" w:rsidP="001B70BA">
      <w:pPr>
        <w:spacing w:after="0"/>
        <w:rPr>
          <w:rFonts w:ascii="Arial" w:hAnsi="Arial" w:cs="Arial"/>
        </w:rPr>
      </w:pPr>
    </w:p>
    <w:p w14:paraId="68E65D23" w14:textId="3E36F6E0" w:rsidR="00CC014F" w:rsidRPr="001B70BA" w:rsidRDefault="001B70BA" w:rsidP="00DF1B75">
      <w:pPr>
        <w:spacing w:after="0"/>
        <w:rPr>
          <w:rFonts w:ascii="Arial" w:hAnsi="Arial" w:cs="Arial"/>
          <w:sz w:val="20"/>
          <w:szCs w:val="20"/>
        </w:rPr>
      </w:pPr>
      <w:r w:rsidRPr="00470B5F">
        <w:rPr>
          <w:rFonts w:ascii="Arial" w:hAnsi="Arial" w:cs="Arial"/>
          <w:sz w:val="20"/>
          <w:szCs w:val="20"/>
        </w:rPr>
        <w:t>Favor de llenar a máquina o con letra de molde</w:t>
      </w:r>
    </w:p>
    <w:sectPr w:rsidR="00CC014F" w:rsidRPr="001B70BA"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BD4CB" w14:textId="77777777" w:rsidR="00103170" w:rsidRDefault="00103170">
      <w:pPr>
        <w:spacing w:after="0" w:line="240" w:lineRule="auto"/>
      </w:pPr>
      <w:r>
        <w:separator/>
      </w:r>
    </w:p>
  </w:endnote>
  <w:endnote w:type="continuationSeparator" w:id="0">
    <w:p w14:paraId="528B51AE" w14:textId="77777777" w:rsidR="00103170" w:rsidRDefault="0010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C256BC" w:rsidRDefault="00C256BC">
        <w:pPr>
          <w:pStyle w:val="Piedepgina"/>
          <w:jc w:val="right"/>
        </w:pPr>
        <w:r>
          <w:fldChar w:fldCharType="begin"/>
        </w:r>
        <w:r>
          <w:instrText>PAGE   \* MERGEFORMAT</w:instrText>
        </w:r>
        <w:r>
          <w:fldChar w:fldCharType="separate"/>
        </w:r>
        <w:r w:rsidR="00AF58F0">
          <w:rPr>
            <w:noProof/>
          </w:rPr>
          <w:t>4</w:t>
        </w:r>
        <w:r>
          <w:rPr>
            <w:noProof/>
          </w:rPr>
          <w:fldChar w:fldCharType="end"/>
        </w:r>
      </w:p>
    </w:sdtContent>
  </w:sdt>
  <w:p w14:paraId="59AE45CE" w14:textId="77777777" w:rsidR="00C256BC" w:rsidRDefault="00C256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1EECB" w14:textId="77777777" w:rsidR="00103170" w:rsidRDefault="00103170">
      <w:pPr>
        <w:spacing w:after="0" w:line="240" w:lineRule="auto"/>
      </w:pPr>
      <w:r>
        <w:separator/>
      </w:r>
    </w:p>
  </w:footnote>
  <w:footnote w:type="continuationSeparator" w:id="0">
    <w:p w14:paraId="24B412D1" w14:textId="77777777" w:rsidR="00103170" w:rsidRDefault="00103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C256BC" w:rsidRDefault="00C256BC">
    <w:pPr>
      <w:pStyle w:val="Encabezado"/>
      <w:jc w:val="right"/>
    </w:pPr>
  </w:p>
  <w:p w14:paraId="518830E8" w14:textId="77777777" w:rsidR="00C256BC" w:rsidRDefault="00C256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3">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8">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ACE389F"/>
    <w:multiLevelType w:val="singleLevel"/>
    <w:tmpl w:val="D480CBF2"/>
    <w:lvl w:ilvl="0">
      <w:start w:val="1"/>
      <w:numFmt w:val="decimal"/>
      <w:lvlText w:val="%1."/>
      <w:lvlJc w:val="left"/>
      <w:pPr>
        <w:tabs>
          <w:tab w:val="num" w:pos="360"/>
        </w:tabs>
        <w:ind w:left="360" w:hanging="360"/>
      </w:pPr>
    </w:lvl>
  </w:abstractNum>
  <w:abstractNum w:abstractNumId="14">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9"/>
  </w:num>
  <w:num w:numId="3">
    <w:abstractNumId w:val="18"/>
  </w:num>
  <w:num w:numId="4">
    <w:abstractNumId w:val="8"/>
  </w:num>
  <w:num w:numId="5">
    <w:abstractNumId w:val="9"/>
  </w:num>
  <w:num w:numId="6">
    <w:abstractNumId w:val="4"/>
  </w:num>
  <w:num w:numId="7">
    <w:abstractNumId w:val="15"/>
  </w:num>
  <w:num w:numId="8">
    <w:abstractNumId w:val="0"/>
  </w:num>
  <w:num w:numId="9">
    <w:abstractNumId w:val="6"/>
  </w:num>
  <w:num w:numId="10">
    <w:abstractNumId w:val="13"/>
  </w:num>
  <w:num w:numId="11">
    <w:abstractNumId w:val="7"/>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3"/>
  </w:num>
  <w:num w:numId="18">
    <w:abstractNumId w:val="3"/>
  </w:num>
  <w:num w:numId="19">
    <w:abstractNumId w:val="2"/>
    <w:lvlOverride w:ilvl="0">
      <w:startOverride w:val="1"/>
    </w:lvlOverride>
  </w:num>
  <w:num w:numId="2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851A8"/>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70"/>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0BA"/>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324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07D33"/>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125A"/>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4FC9"/>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4C8"/>
    <w:rsid w:val="007B15DA"/>
    <w:rsid w:val="007B2E89"/>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5E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58F0"/>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0518"/>
    <w:rsid w:val="00C242F7"/>
    <w:rsid w:val="00C24E59"/>
    <w:rsid w:val="00C256BC"/>
    <w:rsid w:val="00C25D11"/>
    <w:rsid w:val="00C25EBA"/>
    <w:rsid w:val="00C31ECD"/>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4F"/>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2666"/>
    <w:rsid w:val="00F03107"/>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2DDB"/>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1B7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1B7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E1FE-6255-4ADE-8E63-728BF650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2424</Words>
  <Characters>13336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2020-12-03T19:39:00Z</cp:lastPrinted>
  <dcterms:created xsi:type="dcterms:W3CDTF">2021-02-17T17:42:00Z</dcterms:created>
  <dcterms:modified xsi:type="dcterms:W3CDTF">2021-02-17T17:55:00Z</dcterms:modified>
</cp:coreProperties>
</file>