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303190D1"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701ACCE0" w:rsidR="0078779C" w:rsidRDefault="008A4E07">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bCs/>
        </w:rPr>
        <w:t>OM-01/2024</w:t>
      </w:r>
    </w:p>
    <w:p w14:paraId="3A1A2D71" w14:textId="5DCC3719"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bookmarkEnd w:id="2"/>
      <w:r w:rsidR="00900A98">
        <w:rPr>
          <w:rFonts w:ascii="Arial" w:eastAsia="Arial" w:hAnsi="Arial" w:cs="Arial"/>
          <w:b/>
        </w:rPr>
        <w:t xml:space="preserve">ADQUISICIÓN DEL SERVICIO DE </w:t>
      </w:r>
      <w:r w:rsidR="0012726F">
        <w:rPr>
          <w:rFonts w:ascii="Arial" w:eastAsia="Arial" w:hAnsi="Arial" w:cs="Arial"/>
          <w:b/>
        </w:rPr>
        <w:t xml:space="preserve">INTERVENCIONES DE EMERGENCIA PARA INFRAESTRUCTURA </w:t>
      </w:r>
      <w:r w:rsidR="00D20E74">
        <w:rPr>
          <w:rFonts w:ascii="Arial" w:eastAsia="Arial" w:hAnsi="Arial" w:cs="Arial"/>
          <w:b/>
        </w:rPr>
        <w:t>HIDRÁULICA ELÉCTRICA</w:t>
      </w:r>
      <w:r w:rsidR="00900A98">
        <w:rPr>
          <w:rFonts w:ascii="Arial" w:eastAsia="Arial" w:hAnsi="Arial" w:cs="Arial"/>
          <w:b/>
        </w:rPr>
        <w:t xml:space="preserve"> PARA EL</w:t>
      </w:r>
      <w:r w:rsidR="00356E19">
        <w:rPr>
          <w:rFonts w:ascii="Arial" w:eastAsia="Arial" w:hAnsi="Arial" w:cs="Arial"/>
          <w:b/>
        </w:rPr>
        <w:t xml:space="preserve"> GOBIERNO MUNICIPAL DE TLAJOMULCO DE ZÚÑIGA, JALISCO</w:t>
      </w:r>
      <w:r w:rsidR="000A56ED">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19356004"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900A98">
        <w:rPr>
          <w:rFonts w:ascii="Arial" w:eastAsia="Arial" w:hAnsi="Arial" w:cs="Arial"/>
          <w:b/>
          <w:color w:val="000000"/>
        </w:rPr>
        <w:t xml:space="preserve">ADQUISICIÓN DEL SERVICIO DE </w:t>
      </w:r>
      <w:r w:rsidR="0012726F">
        <w:rPr>
          <w:rFonts w:ascii="Arial" w:eastAsia="Arial" w:hAnsi="Arial" w:cs="Arial"/>
          <w:b/>
          <w:color w:val="000000"/>
        </w:rPr>
        <w:t xml:space="preserve">INTERVENCIONES DE EMERGENCIA PARA INFRAESTRUCTURA </w:t>
      </w:r>
      <w:r w:rsidR="00D20E74">
        <w:rPr>
          <w:rFonts w:ascii="Arial" w:eastAsia="Arial" w:hAnsi="Arial" w:cs="Arial"/>
          <w:b/>
          <w:color w:val="000000"/>
        </w:rPr>
        <w:t>HIDRÁULICA ELÉCTRICA</w:t>
      </w:r>
      <w:r w:rsidR="00900A98">
        <w:rPr>
          <w:rFonts w:ascii="Arial" w:eastAsia="Arial" w:hAnsi="Arial" w:cs="Arial"/>
          <w:b/>
          <w:color w:val="000000"/>
        </w:rPr>
        <w:t xml:space="preserve"> PARA EL</w:t>
      </w:r>
      <w:r w:rsidR="00356E19">
        <w:rPr>
          <w:rFonts w:ascii="Arial" w:eastAsia="Arial" w:hAnsi="Arial" w:cs="Arial"/>
          <w:b/>
          <w:color w:val="000000"/>
        </w:rPr>
        <w:t xml:space="preserve"> GOBIERNO MUNICIPAL DE TLAJOMULCO DE ZÚÑIGA, JALISCO</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8779C" w14:paraId="7355A1C4" w14:textId="77777777" w:rsidTr="001D56A1">
        <w:trPr>
          <w:trHeight w:val="343"/>
        </w:trPr>
        <w:tc>
          <w:tcPr>
            <w:tcW w:w="4819"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820" w:type="dxa"/>
            <w:shd w:val="clear" w:color="auto" w:fill="auto"/>
          </w:tcPr>
          <w:p w14:paraId="5D32723E" w14:textId="48BC14D5" w:rsidR="0078779C" w:rsidRDefault="008A4E07">
            <w:pPr>
              <w:spacing w:after="0"/>
              <w:ind w:right="622"/>
              <w:jc w:val="both"/>
              <w:rPr>
                <w:rFonts w:ascii="Arial" w:eastAsia="Arial" w:hAnsi="Arial" w:cs="Arial"/>
              </w:rPr>
            </w:pPr>
            <w:r>
              <w:rPr>
                <w:rFonts w:ascii="Arial" w:eastAsia="Arial" w:hAnsi="Arial" w:cs="Arial"/>
                <w:b/>
                <w:bCs/>
              </w:rPr>
              <w:t>OM-01/2024</w:t>
            </w:r>
            <w:r w:rsidR="00196150">
              <w:rPr>
                <w:rFonts w:ascii="Arial" w:eastAsia="Arial" w:hAnsi="Arial" w:cs="Arial"/>
                <w:color w:val="000000"/>
              </w:rPr>
              <w:t xml:space="preserve"> </w:t>
            </w:r>
          </w:p>
        </w:tc>
      </w:tr>
      <w:tr w:rsidR="0078779C" w14:paraId="76F0AFCD" w14:textId="77777777" w:rsidTr="001D56A1">
        <w:tc>
          <w:tcPr>
            <w:tcW w:w="4819"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820" w:type="dxa"/>
            <w:shd w:val="clear" w:color="auto" w:fill="auto"/>
          </w:tcPr>
          <w:p w14:paraId="27BC1EA7" w14:textId="58C667AA" w:rsidR="0078779C" w:rsidRPr="00C94B1C" w:rsidRDefault="00000000">
            <w:pPr>
              <w:spacing w:after="0"/>
              <w:ind w:right="-105"/>
              <w:jc w:val="both"/>
              <w:rPr>
                <w:rFonts w:ascii="Arial" w:eastAsia="Arial" w:hAnsi="Arial" w:cs="Arial"/>
                <w:color w:val="000000"/>
              </w:rPr>
            </w:pPr>
            <w:r w:rsidRPr="00D20518">
              <w:rPr>
                <w:rFonts w:ascii="Arial" w:eastAsia="Arial" w:hAnsi="Arial" w:cs="Arial"/>
                <w:b/>
                <w:color w:val="000000"/>
              </w:rPr>
              <w:t>$</w:t>
            </w:r>
            <w:r w:rsidR="00D20518" w:rsidRPr="00D20518">
              <w:rPr>
                <w:rFonts w:ascii="Arial" w:eastAsia="Arial" w:hAnsi="Arial" w:cs="Arial"/>
                <w:b/>
              </w:rPr>
              <w:t>7</w:t>
            </w:r>
            <w:r w:rsidR="007779EA">
              <w:rPr>
                <w:rFonts w:ascii="Arial" w:eastAsia="Arial" w:hAnsi="Arial" w:cs="Arial"/>
                <w:b/>
              </w:rPr>
              <w:t>7</w:t>
            </w:r>
            <w:r w:rsidR="00D20518" w:rsidRPr="00D20518">
              <w:rPr>
                <w:rFonts w:ascii="Arial" w:eastAsia="Arial" w:hAnsi="Arial" w:cs="Arial"/>
                <w:b/>
              </w:rPr>
              <w:t>0</w:t>
            </w:r>
            <w:r w:rsidRPr="00D20518">
              <w:rPr>
                <w:rFonts w:ascii="Arial" w:eastAsia="Arial" w:hAnsi="Arial" w:cs="Arial"/>
                <w:b/>
                <w:color w:val="000000"/>
              </w:rPr>
              <w:t>.00</w:t>
            </w:r>
            <w:r w:rsidRPr="00D20518">
              <w:rPr>
                <w:rFonts w:ascii="Arial" w:eastAsia="Arial" w:hAnsi="Arial" w:cs="Arial"/>
                <w:color w:val="000000"/>
              </w:rPr>
              <w:t xml:space="preserve"> de conformidad</w:t>
            </w:r>
            <w:r w:rsidRPr="00C94B1C">
              <w:rPr>
                <w:rFonts w:ascii="Arial" w:eastAsia="Arial" w:hAnsi="Arial" w:cs="Arial"/>
                <w:color w:val="000000"/>
              </w:rPr>
              <w:t xml:space="preserve"> con el artículo 148 fracción IX de la Ley de Ingresos del Municipio de Tlajomulco de Zúñiga, Jalisco.</w:t>
            </w:r>
          </w:p>
        </w:tc>
      </w:tr>
      <w:tr w:rsidR="008A4E07" w14:paraId="11CC9E93" w14:textId="77777777" w:rsidTr="001D56A1">
        <w:tc>
          <w:tcPr>
            <w:tcW w:w="4819" w:type="dxa"/>
            <w:shd w:val="clear" w:color="auto" w:fill="auto"/>
          </w:tcPr>
          <w:p w14:paraId="0A954216" w14:textId="77777777" w:rsidR="008A4E07" w:rsidRDefault="008A4E07" w:rsidP="008A4E0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820" w:type="dxa"/>
            <w:shd w:val="clear" w:color="auto" w:fill="auto"/>
          </w:tcPr>
          <w:p w14:paraId="1B150E27" w14:textId="3C473839" w:rsidR="008A4E07" w:rsidRDefault="008A4E07" w:rsidP="008A4E07">
            <w:pPr>
              <w:ind w:right="-105"/>
              <w:jc w:val="both"/>
              <w:rPr>
                <w:rFonts w:ascii="Arial" w:eastAsia="Arial" w:hAnsi="Arial" w:cs="Arial"/>
                <w:color w:val="000000"/>
              </w:rPr>
            </w:pPr>
            <w:r>
              <w:rPr>
                <w:rFonts w:ascii="Arial" w:eastAsia="Arial" w:hAnsi="Arial" w:cs="Arial"/>
                <w:color w:val="000000"/>
              </w:rPr>
              <w:t xml:space="preserve">Viernes </w:t>
            </w:r>
            <w:r>
              <w:rPr>
                <w:rFonts w:ascii="Arial" w:eastAsia="Arial" w:hAnsi="Arial" w:cs="Arial"/>
                <w:b/>
                <w:bCs/>
                <w:color w:val="000000"/>
              </w:rPr>
              <w:t>12</w:t>
            </w:r>
            <w:r w:rsidRPr="006B2293">
              <w:rPr>
                <w:rFonts w:ascii="Arial" w:eastAsia="Arial" w:hAnsi="Arial" w:cs="Arial"/>
                <w:b/>
                <w:bCs/>
                <w:color w:val="000000"/>
              </w:rPr>
              <w:t xml:space="preserve"> </w:t>
            </w:r>
            <w:r>
              <w:rPr>
                <w:rFonts w:ascii="Arial" w:eastAsia="Arial" w:hAnsi="Arial" w:cs="Arial"/>
                <w:b/>
                <w:color w:val="000000"/>
              </w:rPr>
              <w:t>de enero del 2024</w:t>
            </w:r>
          </w:p>
        </w:tc>
      </w:tr>
      <w:tr w:rsidR="008A4E07" w14:paraId="7D3B7382" w14:textId="77777777" w:rsidTr="001D56A1">
        <w:tc>
          <w:tcPr>
            <w:tcW w:w="4819" w:type="dxa"/>
            <w:shd w:val="clear" w:color="auto" w:fill="auto"/>
          </w:tcPr>
          <w:p w14:paraId="71EC2DEA" w14:textId="77777777" w:rsidR="008A4E07" w:rsidRDefault="008A4E07" w:rsidP="008A4E0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820" w:type="dxa"/>
            <w:shd w:val="clear" w:color="auto" w:fill="auto"/>
          </w:tcPr>
          <w:p w14:paraId="0CAA52E9" w14:textId="4E24C27D" w:rsidR="008A4E07" w:rsidRDefault="008A4E07" w:rsidP="008A4E07">
            <w:pPr>
              <w:ind w:right="-105"/>
              <w:jc w:val="both"/>
              <w:rPr>
                <w:rFonts w:ascii="Arial" w:eastAsia="Arial" w:hAnsi="Arial" w:cs="Arial"/>
                <w:color w:val="000000"/>
              </w:rPr>
            </w:pPr>
            <w:r>
              <w:rPr>
                <w:rFonts w:ascii="Arial" w:eastAsia="Arial" w:hAnsi="Arial" w:cs="Arial"/>
                <w:color w:val="000000"/>
              </w:rPr>
              <w:t xml:space="preserve">Viernes </w:t>
            </w:r>
            <w:r>
              <w:rPr>
                <w:rFonts w:ascii="Arial" w:eastAsia="Arial" w:hAnsi="Arial" w:cs="Arial"/>
                <w:b/>
                <w:bCs/>
                <w:color w:val="000000"/>
              </w:rPr>
              <w:t xml:space="preserve">12 </w:t>
            </w:r>
            <w:r>
              <w:rPr>
                <w:rFonts w:ascii="Arial" w:eastAsia="Arial" w:hAnsi="Arial" w:cs="Arial"/>
                <w:b/>
                <w:color w:val="000000"/>
              </w:rPr>
              <w:t>de enero del 2024</w:t>
            </w:r>
          </w:p>
        </w:tc>
      </w:tr>
      <w:tr w:rsidR="008A4E07" w14:paraId="6C90DAD7" w14:textId="77777777" w:rsidTr="001D56A1">
        <w:trPr>
          <w:trHeight w:val="834"/>
        </w:trPr>
        <w:tc>
          <w:tcPr>
            <w:tcW w:w="4819" w:type="dxa"/>
            <w:shd w:val="clear" w:color="auto" w:fill="auto"/>
          </w:tcPr>
          <w:p w14:paraId="6CCB2B46" w14:textId="77777777" w:rsidR="008A4E07" w:rsidRDefault="008A4E07" w:rsidP="008A4E0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820" w:type="dxa"/>
            <w:shd w:val="clear" w:color="auto" w:fill="auto"/>
          </w:tcPr>
          <w:p w14:paraId="49480FBE" w14:textId="63422AB8" w:rsidR="008A4E07" w:rsidRDefault="008A4E07" w:rsidP="008A4E07">
            <w:pPr>
              <w:ind w:right="-105"/>
              <w:jc w:val="both"/>
              <w:rPr>
                <w:rFonts w:ascii="Arial" w:eastAsia="Arial" w:hAnsi="Arial" w:cs="Arial"/>
                <w:b/>
                <w:color w:val="000000"/>
              </w:rPr>
            </w:pPr>
            <w:r>
              <w:rPr>
                <w:rFonts w:ascii="Arial" w:eastAsia="Arial" w:hAnsi="Arial" w:cs="Arial"/>
                <w:color w:val="000000"/>
              </w:rPr>
              <w:t xml:space="preserve">Hasta el miércoles </w:t>
            </w:r>
            <w:r>
              <w:rPr>
                <w:rFonts w:ascii="Arial" w:eastAsia="Arial" w:hAnsi="Arial" w:cs="Arial"/>
                <w:b/>
                <w:bCs/>
                <w:color w:val="000000"/>
              </w:rPr>
              <w:t>17</w:t>
            </w:r>
            <w:r w:rsidRPr="006B2293">
              <w:rPr>
                <w:rFonts w:ascii="Arial" w:eastAsia="Arial" w:hAnsi="Arial" w:cs="Arial"/>
                <w:b/>
                <w:bCs/>
                <w:color w:val="000000"/>
              </w:rPr>
              <w:t xml:space="preserve"> </w:t>
            </w:r>
            <w:r>
              <w:rPr>
                <w:rFonts w:ascii="Arial" w:eastAsia="Arial" w:hAnsi="Arial" w:cs="Arial"/>
                <w:b/>
                <w:color w:val="000000"/>
              </w:rPr>
              <w:t xml:space="preserve">de enero del 2024 </w:t>
            </w:r>
            <w:r>
              <w:rPr>
                <w:rFonts w:ascii="Arial" w:eastAsia="Arial" w:hAnsi="Arial" w:cs="Arial"/>
                <w:color w:val="000000"/>
              </w:rPr>
              <w:t xml:space="preserve">a las 13:00 horas, correo: </w:t>
            </w:r>
            <w:hyperlink r:id="rId8">
              <w:r>
                <w:rPr>
                  <w:rFonts w:ascii="Arial" w:eastAsia="Arial" w:hAnsi="Arial" w:cs="Arial"/>
                  <w:color w:val="0000FF"/>
                  <w:u w:val="single"/>
                </w:rPr>
                <w:t>licitaciones@tlajomulco.gob.mx</w:t>
              </w:r>
            </w:hyperlink>
          </w:p>
        </w:tc>
      </w:tr>
      <w:tr w:rsidR="008A4E07" w14:paraId="1C3A396F" w14:textId="77777777" w:rsidTr="00D20E74">
        <w:trPr>
          <w:trHeight w:val="557"/>
        </w:trPr>
        <w:tc>
          <w:tcPr>
            <w:tcW w:w="4819" w:type="dxa"/>
            <w:shd w:val="clear" w:color="auto" w:fill="auto"/>
          </w:tcPr>
          <w:p w14:paraId="0C285CC0" w14:textId="77777777" w:rsidR="008A4E07" w:rsidRDefault="008A4E07" w:rsidP="008A4E0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820" w:type="dxa"/>
            <w:shd w:val="clear" w:color="auto" w:fill="auto"/>
          </w:tcPr>
          <w:p w14:paraId="037AE1EF" w14:textId="1ADE12B1" w:rsidR="008A4E07" w:rsidRDefault="008A4E07" w:rsidP="008A4E07">
            <w:pPr>
              <w:ind w:right="-105"/>
              <w:jc w:val="both"/>
              <w:rPr>
                <w:rFonts w:ascii="Arial" w:eastAsia="Arial" w:hAnsi="Arial" w:cs="Arial"/>
                <w:color w:val="000000"/>
              </w:rPr>
            </w:pPr>
            <w:r>
              <w:rPr>
                <w:rFonts w:ascii="Arial" w:eastAsia="Arial" w:hAnsi="Arial" w:cs="Arial"/>
              </w:rPr>
              <w:t xml:space="preserve">Viernes </w:t>
            </w:r>
            <w:r>
              <w:rPr>
                <w:rFonts w:ascii="Arial" w:eastAsia="Arial" w:hAnsi="Arial" w:cs="Arial"/>
                <w:b/>
              </w:rPr>
              <w:t>19</w:t>
            </w:r>
            <w:r w:rsidRPr="007277E5">
              <w:rPr>
                <w:rFonts w:ascii="Arial" w:eastAsia="Arial" w:hAnsi="Arial" w:cs="Arial"/>
                <w:b/>
              </w:rPr>
              <w:t xml:space="preserve"> de </w:t>
            </w:r>
            <w:r>
              <w:rPr>
                <w:rFonts w:ascii="Arial" w:eastAsia="Arial" w:hAnsi="Arial" w:cs="Arial"/>
                <w:b/>
              </w:rPr>
              <w:t>enero d</w:t>
            </w:r>
            <w:r w:rsidRPr="007277E5">
              <w:rPr>
                <w:rFonts w:ascii="Arial" w:eastAsia="Arial" w:hAnsi="Arial" w:cs="Arial"/>
                <w:b/>
              </w:rPr>
              <w:t>el 202</w:t>
            </w:r>
            <w:r>
              <w:rPr>
                <w:rFonts w:ascii="Arial" w:eastAsia="Arial" w:hAnsi="Arial" w:cs="Arial"/>
                <w:b/>
              </w:rPr>
              <w:t xml:space="preserve">4 </w:t>
            </w:r>
            <w:r>
              <w:rPr>
                <w:rFonts w:ascii="Arial" w:eastAsia="Arial" w:hAnsi="Arial" w:cs="Arial"/>
                <w:b/>
                <w:color w:val="000000"/>
              </w:rPr>
              <w:t>a las 13:00</w:t>
            </w:r>
            <w:r>
              <w:rPr>
                <w:rFonts w:ascii="Arial" w:eastAsia="Arial" w:hAnsi="Arial" w:cs="Arial"/>
                <w:color w:val="000000"/>
              </w:rPr>
              <w:t xml:space="preserve"> horas, en la Dirección de Recursos Materiales, primer piso del Centro Administrativo (CAT), ubicado en </w:t>
            </w:r>
            <w:r>
              <w:rPr>
                <w:rFonts w:ascii="Arial" w:eastAsia="Arial" w:hAnsi="Arial" w:cs="Arial"/>
                <w:color w:val="000000"/>
              </w:rPr>
              <w:lastRenderedPageBreak/>
              <w:t>la calle de Higuera número #70, Colonia Centro, Tlajomulco de Zúñiga, Jalisco, México.</w:t>
            </w:r>
          </w:p>
        </w:tc>
      </w:tr>
      <w:tr w:rsidR="008A4E07" w14:paraId="7A7EC4D0" w14:textId="77777777" w:rsidTr="001D56A1">
        <w:trPr>
          <w:trHeight w:val="1157"/>
        </w:trPr>
        <w:tc>
          <w:tcPr>
            <w:tcW w:w="4819" w:type="dxa"/>
            <w:shd w:val="clear" w:color="auto" w:fill="auto"/>
          </w:tcPr>
          <w:p w14:paraId="00BA263A" w14:textId="77777777" w:rsidR="008A4E07" w:rsidRDefault="008A4E07" w:rsidP="008A4E0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820" w:type="dxa"/>
            <w:shd w:val="clear" w:color="auto" w:fill="auto"/>
          </w:tcPr>
          <w:p w14:paraId="00593CD1" w14:textId="465DE5C1" w:rsidR="008A4E07" w:rsidRDefault="008A4E07" w:rsidP="008A4E07">
            <w:pPr>
              <w:spacing w:after="0"/>
              <w:ind w:right="-105"/>
              <w:jc w:val="both"/>
              <w:rPr>
                <w:rFonts w:ascii="Arial" w:eastAsia="Arial" w:hAnsi="Arial" w:cs="Arial"/>
              </w:rPr>
            </w:pPr>
            <w:r>
              <w:rPr>
                <w:rFonts w:ascii="Arial" w:eastAsia="Arial" w:hAnsi="Arial" w:cs="Arial"/>
                <w:color w:val="000000"/>
              </w:rPr>
              <w:t xml:space="preserve">La presentación de proposiciones iniciará el Viernes </w:t>
            </w:r>
            <w:r>
              <w:rPr>
                <w:rFonts w:ascii="Arial" w:eastAsia="Arial" w:hAnsi="Arial" w:cs="Arial"/>
                <w:b/>
                <w:color w:val="000000"/>
              </w:rPr>
              <w:t xml:space="preserve">26 de enero 2024 a las 8:00 y concluirá a las 8:30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w:t>
            </w:r>
          </w:p>
        </w:tc>
      </w:tr>
      <w:tr w:rsidR="008A4E07" w14:paraId="2C47B96F" w14:textId="77777777" w:rsidTr="001D56A1">
        <w:trPr>
          <w:trHeight w:val="1157"/>
        </w:trPr>
        <w:tc>
          <w:tcPr>
            <w:tcW w:w="4819" w:type="dxa"/>
            <w:shd w:val="clear" w:color="auto" w:fill="auto"/>
          </w:tcPr>
          <w:p w14:paraId="6C514F50" w14:textId="77777777" w:rsidR="008A4E07" w:rsidRDefault="008A4E07" w:rsidP="008A4E0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820" w:type="dxa"/>
            <w:shd w:val="clear" w:color="auto" w:fill="auto"/>
          </w:tcPr>
          <w:p w14:paraId="065CAC39" w14:textId="1B87E7BE" w:rsidR="008A4E07" w:rsidRDefault="008A4E07" w:rsidP="008A4E0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Pr>
                <w:rFonts w:ascii="Arial" w:eastAsia="Arial" w:hAnsi="Arial" w:cs="Arial"/>
                <w:b/>
              </w:rPr>
              <w:t xml:space="preserve">26 </w:t>
            </w:r>
            <w:r>
              <w:rPr>
                <w:rFonts w:ascii="Arial" w:eastAsia="Arial" w:hAnsi="Arial" w:cs="Arial"/>
                <w:b/>
                <w:color w:val="000000"/>
              </w:rPr>
              <w:t xml:space="preserve">de enero 2024 a las 8:40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 dentro de la sesión de Comite de Adquisiciones.</w:t>
            </w:r>
          </w:p>
        </w:tc>
      </w:tr>
      <w:tr w:rsidR="008A4E07" w14:paraId="44CA747E" w14:textId="77777777" w:rsidTr="001D56A1">
        <w:tc>
          <w:tcPr>
            <w:tcW w:w="4819" w:type="dxa"/>
            <w:shd w:val="clear" w:color="auto" w:fill="auto"/>
          </w:tcPr>
          <w:p w14:paraId="56A1B00A" w14:textId="77777777" w:rsidR="008A4E07" w:rsidRDefault="008A4E07" w:rsidP="008A4E07">
            <w:pPr>
              <w:spacing w:after="0"/>
              <w:jc w:val="both"/>
              <w:rPr>
                <w:rFonts w:ascii="Arial" w:eastAsia="Arial" w:hAnsi="Arial" w:cs="Arial"/>
                <w:color w:val="000000"/>
              </w:rPr>
            </w:pPr>
            <w:r>
              <w:rPr>
                <w:rFonts w:ascii="Arial" w:eastAsia="Arial" w:hAnsi="Arial" w:cs="Arial"/>
                <w:color w:val="000000"/>
              </w:rPr>
              <w:t>Resolución del ganador.</w:t>
            </w:r>
          </w:p>
        </w:tc>
        <w:tc>
          <w:tcPr>
            <w:tcW w:w="4820" w:type="dxa"/>
            <w:shd w:val="clear" w:color="auto" w:fill="auto"/>
          </w:tcPr>
          <w:p w14:paraId="13EB4BDF" w14:textId="77777777" w:rsidR="008A4E07" w:rsidRDefault="008A4E07" w:rsidP="008A4E07">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8A4E07" w14:paraId="25B5E54B" w14:textId="77777777" w:rsidTr="001D56A1">
        <w:tc>
          <w:tcPr>
            <w:tcW w:w="4819" w:type="dxa"/>
            <w:shd w:val="clear" w:color="auto" w:fill="auto"/>
          </w:tcPr>
          <w:p w14:paraId="25E3CE62" w14:textId="77777777" w:rsidR="008A4E07" w:rsidRDefault="008A4E07" w:rsidP="008A4E07">
            <w:pPr>
              <w:spacing w:after="0"/>
              <w:rPr>
                <w:rFonts w:ascii="Arial" w:eastAsia="Arial" w:hAnsi="Arial" w:cs="Arial"/>
              </w:rPr>
            </w:pPr>
            <w:r>
              <w:rPr>
                <w:rFonts w:ascii="Arial" w:eastAsia="Arial" w:hAnsi="Arial" w:cs="Arial"/>
              </w:rPr>
              <w:t>Origen de los Recursos (art. 59, F. I, Ley)</w:t>
            </w:r>
          </w:p>
        </w:tc>
        <w:tc>
          <w:tcPr>
            <w:tcW w:w="4820" w:type="dxa"/>
            <w:shd w:val="clear" w:color="auto" w:fill="auto"/>
          </w:tcPr>
          <w:p w14:paraId="2F713974" w14:textId="3C7FCF8B" w:rsidR="008A4E07" w:rsidRDefault="008A4E07" w:rsidP="008A4E07">
            <w:pPr>
              <w:spacing w:after="0"/>
              <w:ind w:right="622"/>
              <w:jc w:val="both"/>
              <w:rPr>
                <w:rFonts w:ascii="Arial" w:eastAsia="Arial" w:hAnsi="Arial" w:cs="Arial"/>
              </w:rPr>
            </w:pPr>
            <w:r>
              <w:rPr>
                <w:rFonts w:ascii="Arial" w:eastAsia="Arial" w:hAnsi="Arial" w:cs="Arial"/>
              </w:rPr>
              <w:t>Municipal</w:t>
            </w:r>
          </w:p>
        </w:tc>
      </w:tr>
      <w:tr w:rsidR="008A4E07" w14:paraId="175F28E0" w14:textId="77777777" w:rsidTr="001D56A1">
        <w:tc>
          <w:tcPr>
            <w:tcW w:w="4819" w:type="dxa"/>
            <w:shd w:val="clear" w:color="auto" w:fill="auto"/>
          </w:tcPr>
          <w:p w14:paraId="4E2A3308" w14:textId="77777777" w:rsidR="008A4E07" w:rsidRDefault="008A4E07" w:rsidP="008A4E07">
            <w:pPr>
              <w:spacing w:after="0"/>
              <w:jc w:val="both"/>
              <w:rPr>
                <w:rFonts w:ascii="Arial" w:eastAsia="Arial" w:hAnsi="Arial" w:cs="Arial"/>
              </w:rPr>
            </w:pPr>
            <w:r>
              <w:rPr>
                <w:rFonts w:ascii="Arial" w:eastAsia="Arial" w:hAnsi="Arial" w:cs="Arial"/>
              </w:rPr>
              <w:t>Carácter de la Licitación (Art. 55 y 59, F. IV, Ley).</w:t>
            </w:r>
          </w:p>
        </w:tc>
        <w:tc>
          <w:tcPr>
            <w:tcW w:w="4820" w:type="dxa"/>
            <w:shd w:val="clear" w:color="auto" w:fill="auto"/>
          </w:tcPr>
          <w:p w14:paraId="43F48A01" w14:textId="77777777" w:rsidR="008A4E07" w:rsidRDefault="008A4E07" w:rsidP="008A4E07">
            <w:pPr>
              <w:spacing w:after="0"/>
              <w:ind w:right="622"/>
              <w:jc w:val="both"/>
              <w:rPr>
                <w:rFonts w:ascii="Arial" w:eastAsia="Arial" w:hAnsi="Arial" w:cs="Arial"/>
                <w:b/>
              </w:rPr>
            </w:pPr>
            <w:r>
              <w:rPr>
                <w:rFonts w:ascii="Arial" w:eastAsia="Arial" w:hAnsi="Arial" w:cs="Arial"/>
                <w:b/>
              </w:rPr>
              <w:t xml:space="preserve">LOCAL </w:t>
            </w:r>
          </w:p>
        </w:tc>
      </w:tr>
      <w:tr w:rsidR="008A4E07" w14:paraId="642568A9" w14:textId="77777777" w:rsidTr="001D56A1">
        <w:tc>
          <w:tcPr>
            <w:tcW w:w="4819" w:type="dxa"/>
            <w:shd w:val="clear" w:color="auto" w:fill="auto"/>
          </w:tcPr>
          <w:p w14:paraId="38AFCB0E" w14:textId="77777777" w:rsidR="008A4E07" w:rsidRDefault="008A4E07" w:rsidP="008A4E07">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820" w:type="dxa"/>
            <w:shd w:val="clear" w:color="auto" w:fill="auto"/>
          </w:tcPr>
          <w:p w14:paraId="4B0D9BF8" w14:textId="77777777" w:rsidR="008A4E07" w:rsidRDefault="008A4E07" w:rsidP="008A4E07">
            <w:pPr>
              <w:spacing w:after="0"/>
              <w:ind w:right="622"/>
              <w:jc w:val="both"/>
              <w:rPr>
                <w:rFonts w:ascii="Arial" w:eastAsia="Arial" w:hAnsi="Arial" w:cs="Arial"/>
              </w:rPr>
            </w:pPr>
            <w:r>
              <w:rPr>
                <w:rFonts w:ascii="Arial" w:eastAsia="Arial" w:hAnsi="Arial" w:cs="Arial"/>
              </w:rPr>
              <w:t>Español</w:t>
            </w:r>
          </w:p>
        </w:tc>
      </w:tr>
      <w:tr w:rsidR="008A4E07" w14:paraId="3F226D12" w14:textId="77777777" w:rsidTr="001D56A1">
        <w:tc>
          <w:tcPr>
            <w:tcW w:w="4819" w:type="dxa"/>
            <w:shd w:val="clear" w:color="auto" w:fill="auto"/>
          </w:tcPr>
          <w:p w14:paraId="0A2D06FF" w14:textId="77777777" w:rsidR="008A4E07" w:rsidRDefault="008A4E07" w:rsidP="008A4E07">
            <w:pPr>
              <w:spacing w:after="0"/>
              <w:jc w:val="both"/>
              <w:rPr>
                <w:rFonts w:ascii="Arial" w:eastAsia="Arial" w:hAnsi="Arial" w:cs="Arial"/>
              </w:rPr>
            </w:pPr>
            <w:r>
              <w:rPr>
                <w:rFonts w:ascii="Arial" w:eastAsia="Arial" w:hAnsi="Arial" w:cs="Arial"/>
              </w:rPr>
              <w:t>Ejercicio Fiscal que abarca la Contratación (Art. 59, F. X, Ley).</w:t>
            </w:r>
          </w:p>
        </w:tc>
        <w:tc>
          <w:tcPr>
            <w:tcW w:w="4820" w:type="dxa"/>
            <w:shd w:val="clear" w:color="auto" w:fill="auto"/>
          </w:tcPr>
          <w:p w14:paraId="7C7211D1" w14:textId="4AC0612E" w:rsidR="008A4E07" w:rsidRDefault="008A4E07" w:rsidP="008A4E07">
            <w:pPr>
              <w:spacing w:after="0"/>
              <w:ind w:right="622"/>
              <w:jc w:val="both"/>
              <w:rPr>
                <w:rFonts w:ascii="Arial" w:eastAsia="Arial" w:hAnsi="Arial" w:cs="Arial"/>
                <w:b/>
              </w:rPr>
            </w:pPr>
            <w:r>
              <w:rPr>
                <w:rFonts w:ascii="Arial" w:eastAsia="Arial" w:hAnsi="Arial" w:cs="Arial"/>
                <w:b/>
              </w:rPr>
              <w:t>2024</w:t>
            </w:r>
          </w:p>
        </w:tc>
      </w:tr>
      <w:tr w:rsidR="008A4E07" w14:paraId="1B13D229" w14:textId="77777777" w:rsidTr="001D56A1">
        <w:tc>
          <w:tcPr>
            <w:tcW w:w="4819" w:type="dxa"/>
            <w:shd w:val="clear" w:color="auto" w:fill="auto"/>
          </w:tcPr>
          <w:p w14:paraId="26BF25FB" w14:textId="77777777" w:rsidR="008A4E07" w:rsidRDefault="008A4E07" w:rsidP="008A4E07">
            <w:pPr>
              <w:spacing w:after="0"/>
              <w:jc w:val="both"/>
              <w:rPr>
                <w:rFonts w:ascii="Arial" w:eastAsia="Arial" w:hAnsi="Arial" w:cs="Arial"/>
              </w:rPr>
            </w:pPr>
            <w:r>
              <w:rPr>
                <w:rFonts w:ascii="Arial" w:eastAsia="Arial" w:hAnsi="Arial" w:cs="Arial"/>
              </w:rPr>
              <w:t>Se acredita la suficiencia presupuestal (Art. 50, Ley).</w:t>
            </w:r>
          </w:p>
        </w:tc>
        <w:tc>
          <w:tcPr>
            <w:tcW w:w="4820" w:type="dxa"/>
            <w:shd w:val="clear" w:color="auto" w:fill="auto"/>
          </w:tcPr>
          <w:p w14:paraId="0E20CAE1" w14:textId="77777777" w:rsidR="008A4E07" w:rsidRDefault="008A4E07" w:rsidP="008A4E07">
            <w:pPr>
              <w:spacing w:after="0"/>
              <w:ind w:right="622"/>
              <w:jc w:val="both"/>
              <w:rPr>
                <w:rFonts w:ascii="Arial" w:eastAsia="Arial" w:hAnsi="Arial" w:cs="Arial"/>
              </w:rPr>
            </w:pPr>
            <w:r>
              <w:rPr>
                <w:rFonts w:ascii="Arial" w:eastAsia="Arial" w:hAnsi="Arial" w:cs="Arial"/>
              </w:rPr>
              <w:t>SI</w:t>
            </w:r>
          </w:p>
        </w:tc>
      </w:tr>
      <w:tr w:rsidR="008A4E07" w14:paraId="67E4E30E" w14:textId="77777777" w:rsidTr="001D56A1">
        <w:tc>
          <w:tcPr>
            <w:tcW w:w="4819" w:type="dxa"/>
            <w:shd w:val="clear" w:color="auto" w:fill="auto"/>
          </w:tcPr>
          <w:p w14:paraId="6272401D" w14:textId="77777777" w:rsidR="008A4E07" w:rsidRDefault="008A4E07" w:rsidP="008A4E07">
            <w:pPr>
              <w:spacing w:after="0"/>
              <w:jc w:val="both"/>
              <w:rPr>
                <w:rFonts w:ascii="Arial" w:eastAsia="Arial" w:hAnsi="Arial" w:cs="Arial"/>
              </w:rPr>
            </w:pPr>
            <w:r>
              <w:rPr>
                <w:rFonts w:ascii="Arial" w:eastAsia="Arial" w:hAnsi="Arial" w:cs="Arial"/>
              </w:rPr>
              <w:t>Tipo de contrato (Art. 59, F. X, Ley).</w:t>
            </w:r>
          </w:p>
        </w:tc>
        <w:tc>
          <w:tcPr>
            <w:tcW w:w="4820" w:type="dxa"/>
            <w:shd w:val="clear" w:color="auto" w:fill="auto"/>
          </w:tcPr>
          <w:p w14:paraId="541294D7" w14:textId="6FFFFD93" w:rsidR="008A4E07" w:rsidRDefault="008A4E07" w:rsidP="008A4E07">
            <w:pPr>
              <w:spacing w:after="0"/>
              <w:ind w:right="-105"/>
              <w:jc w:val="both"/>
              <w:rPr>
                <w:rFonts w:ascii="Arial" w:eastAsia="Arial" w:hAnsi="Arial" w:cs="Arial"/>
                <w:b/>
              </w:rPr>
            </w:pPr>
            <w:r>
              <w:rPr>
                <w:rFonts w:ascii="Arial" w:eastAsia="Arial" w:hAnsi="Arial" w:cs="Arial"/>
                <w:b/>
              </w:rPr>
              <w:t xml:space="preserve">Contrato o pedido (Orden de Compra) cerrado </w:t>
            </w:r>
          </w:p>
        </w:tc>
      </w:tr>
      <w:tr w:rsidR="008A4E07" w14:paraId="146B4CD0" w14:textId="77777777" w:rsidTr="001D56A1">
        <w:tc>
          <w:tcPr>
            <w:tcW w:w="4819" w:type="dxa"/>
            <w:shd w:val="clear" w:color="auto" w:fill="auto"/>
          </w:tcPr>
          <w:p w14:paraId="52E77FF4" w14:textId="77777777" w:rsidR="008A4E07" w:rsidRDefault="008A4E07" w:rsidP="008A4E07">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820" w:type="dxa"/>
            <w:shd w:val="clear" w:color="auto" w:fill="auto"/>
          </w:tcPr>
          <w:p w14:paraId="162494C0" w14:textId="77777777" w:rsidR="008A4E07" w:rsidRDefault="008A4E07" w:rsidP="008A4E07">
            <w:pPr>
              <w:spacing w:after="0"/>
              <w:ind w:right="-105"/>
              <w:jc w:val="both"/>
              <w:rPr>
                <w:rFonts w:ascii="Arial" w:eastAsia="Arial" w:hAnsi="Arial" w:cs="Arial"/>
              </w:rPr>
            </w:pPr>
            <w:r>
              <w:rPr>
                <w:rFonts w:ascii="Arial" w:eastAsia="Arial" w:hAnsi="Arial" w:cs="Arial"/>
              </w:rPr>
              <w:t>SI</w:t>
            </w:r>
          </w:p>
        </w:tc>
      </w:tr>
      <w:tr w:rsidR="008A4E07" w14:paraId="60E9E7FB" w14:textId="77777777" w:rsidTr="001D56A1">
        <w:tc>
          <w:tcPr>
            <w:tcW w:w="4819" w:type="dxa"/>
            <w:shd w:val="clear" w:color="auto" w:fill="auto"/>
          </w:tcPr>
          <w:p w14:paraId="736E90D7" w14:textId="77777777" w:rsidR="008A4E07" w:rsidRDefault="008A4E07" w:rsidP="008A4E07">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820" w:type="dxa"/>
            <w:shd w:val="clear" w:color="auto" w:fill="auto"/>
          </w:tcPr>
          <w:p w14:paraId="73B77AAB" w14:textId="47D22DAE" w:rsidR="008A4E07" w:rsidRDefault="008A4E07" w:rsidP="008A4E07">
            <w:pPr>
              <w:spacing w:after="0"/>
              <w:ind w:right="-105"/>
              <w:jc w:val="both"/>
              <w:rPr>
                <w:rFonts w:ascii="Arial" w:eastAsia="Arial" w:hAnsi="Arial" w:cs="Arial"/>
                <w:b/>
              </w:rPr>
            </w:pPr>
            <w:r>
              <w:rPr>
                <w:rFonts w:ascii="Arial" w:eastAsia="Arial" w:hAnsi="Arial" w:cs="Arial"/>
                <w:b/>
              </w:rPr>
              <w:t>Se podrá adjudicar a varios licitantes</w:t>
            </w:r>
          </w:p>
        </w:tc>
      </w:tr>
      <w:tr w:rsidR="008A4E07" w14:paraId="459BFD21" w14:textId="77777777" w:rsidTr="001D56A1">
        <w:trPr>
          <w:trHeight w:val="487"/>
        </w:trPr>
        <w:tc>
          <w:tcPr>
            <w:tcW w:w="4819" w:type="dxa"/>
            <w:shd w:val="clear" w:color="auto" w:fill="auto"/>
          </w:tcPr>
          <w:p w14:paraId="08757DC0" w14:textId="77777777" w:rsidR="008A4E07" w:rsidRDefault="008A4E07" w:rsidP="008A4E07">
            <w:pPr>
              <w:spacing w:after="0"/>
              <w:jc w:val="both"/>
              <w:rPr>
                <w:rFonts w:ascii="Arial" w:eastAsia="Arial" w:hAnsi="Arial" w:cs="Arial"/>
              </w:rPr>
            </w:pPr>
            <w:r>
              <w:rPr>
                <w:rFonts w:ascii="Arial" w:eastAsia="Arial" w:hAnsi="Arial" w:cs="Arial"/>
                <w:color w:val="000000"/>
              </w:rPr>
              <w:lastRenderedPageBreak/>
              <w:t>Área requirente de los Bienes o Servicios.</w:t>
            </w:r>
          </w:p>
        </w:tc>
        <w:tc>
          <w:tcPr>
            <w:tcW w:w="4820" w:type="dxa"/>
            <w:shd w:val="clear" w:color="auto" w:fill="auto"/>
          </w:tcPr>
          <w:p w14:paraId="1E65E201" w14:textId="6B2CC585" w:rsidR="008A4E07" w:rsidRDefault="008A4E07" w:rsidP="008A4E07">
            <w:pPr>
              <w:spacing w:after="0"/>
              <w:ind w:right="-105"/>
              <w:jc w:val="both"/>
              <w:rPr>
                <w:rFonts w:ascii="Arial" w:eastAsia="Arial" w:hAnsi="Arial" w:cs="Arial"/>
                <w:b/>
              </w:rPr>
            </w:pPr>
            <w:r>
              <w:rPr>
                <w:rFonts w:ascii="Arial" w:hAnsi="Arial" w:cs="Arial"/>
                <w:b/>
                <w:lang w:val="es-ES_tradnl" w:eastAsia="es-ES"/>
              </w:rPr>
              <w:t>Gabinete Integral de Infraestructura y Servicios Públicos.</w:t>
            </w:r>
          </w:p>
        </w:tc>
      </w:tr>
      <w:tr w:rsidR="008A4E07" w14:paraId="2FE4CFF2" w14:textId="77777777" w:rsidTr="001D56A1">
        <w:tc>
          <w:tcPr>
            <w:tcW w:w="4819" w:type="dxa"/>
            <w:shd w:val="clear" w:color="auto" w:fill="auto"/>
          </w:tcPr>
          <w:p w14:paraId="0C4AC0BF" w14:textId="77777777" w:rsidR="008A4E07" w:rsidRPr="00394B7C" w:rsidRDefault="008A4E07" w:rsidP="008A4E07">
            <w:pPr>
              <w:spacing w:after="0"/>
              <w:jc w:val="both"/>
              <w:rPr>
                <w:rFonts w:ascii="Arial" w:eastAsia="Arial" w:hAnsi="Arial" w:cs="Arial"/>
                <w:color w:val="000000"/>
              </w:rPr>
            </w:pPr>
            <w:r w:rsidRPr="00394B7C">
              <w:rPr>
                <w:rFonts w:ascii="Arial" w:eastAsia="Arial" w:hAnsi="Arial" w:cs="Arial"/>
                <w:color w:val="000000"/>
              </w:rPr>
              <w:t>La partida presupuestal, de conformidad con el clasificador por objeto del gasto.</w:t>
            </w:r>
          </w:p>
        </w:tc>
        <w:tc>
          <w:tcPr>
            <w:tcW w:w="4820" w:type="dxa"/>
            <w:shd w:val="clear" w:color="auto" w:fill="auto"/>
          </w:tcPr>
          <w:p w14:paraId="2AD10620" w14:textId="2D03B4D3" w:rsidR="008A4E07" w:rsidRPr="00394B7C" w:rsidRDefault="008A4E07" w:rsidP="008A4E07">
            <w:pPr>
              <w:spacing w:after="0"/>
              <w:ind w:right="-105"/>
              <w:jc w:val="both"/>
              <w:rPr>
                <w:rFonts w:ascii="Arial" w:hAnsi="Arial" w:cs="Arial"/>
                <w:b/>
                <w:lang w:val="es-ES_tradnl" w:eastAsia="es-ES"/>
              </w:rPr>
            </w:pPr>
            <w:r w:rsidRPr="00D20518">
              <w:rPr>
                <w:rFonts w:ascii="Arial" w:hAnsi="Arial" w:cs="Arial"/>
                <w:b/>
                <w:lang w:val="es-ES_tradnl" w:eastAsia="es-ES"/>
              </w:rPr>
              <w:t>3571</w:t>
            </w:r>
          </w:p>
        </w:tc>
      </w:tr>
      <w:tr w:rsidR="008A4E07" w14:paraId="4EEC9B8B" w14:textId="77777777" w:rsidTr="001D56A1">
        <w:tc>
          <w:tcPr>
            <w:tcW w:w="4819" w:type="dxa"/>
            <w:shd w:val="clear" w:color="auto" w:fill="auto"/>
          </w:tcPr>
          <w:p w14:paraId="780A33FA" w14:textId="77777777" w:rsidR="008A4E07" w:rsidRDefault="008A4E07" w:rsidP="008A4E07">
            <w:pPr>
              <w:spacing w:after="0"/>
              <w:jc w:val="both"/>
              <w:rPr>
                <w:rFonts w:ascii="Arial" w:eastAsia="Arial" w:hAnsi="Arial" w:cs="Arial"/>
              </w:rPr>
            </w:pPr>
            <w:r>
              <w:rPr>
                <w:rFonts w:ascii="Arial" w:eastAsia="Arial" w:hAnsi="Arial" w:cs="Arial"/>
              </w:rPr>
              <w:t>Participación de testigo Social (Art. 37, Ley).</w:t>
            </w:r>
          </w:p>
        </w:tc>
        <w:tc>
          <w:tcPr>
            <w:tcW w:w="4820" w:type="dxa"/>
            <w:shd w:val="clear" w:color="auto" w:fill="auto"/>
          </w:tcPr>
          <w:p w14:paraId="3A78FF72" w14:textId="77777777" w:rsidR="008A4E07" w:rsidRDefault="008A4E07" w:rsidP="008A4E07">
            <w:pPr>
              <w:spacing w:after="0"/>
              <w:ind w:right="-105"/>
              <w:jc w:val="both"/>
              <w:rPr>
                <w:rFonts w:ascii="Arial" w:eastAsia="Arial" w:hAnsi="Arial" w:cs="Arial"/>
              </w:rPr>
            </w:pPr>
            <w:r>
              <w:rPr>
                <w:rFonts w:ascii="Arial" w:eastAsia="Arial" w:hAnsi="Arial" w:cs="Arial"/>
              </w:rPr>
              <w:t>NO</w:t>
            </w:r>
          </w:p>
        </w:tc>
      </w:tr>
      <w:tr w:rsidR="008A4E07" w14:paraId="6398B803" w14:textId="77777777" w:rsidTr="001D56A1">
        <w:tc>
          <w:tcPr>
            <w:tcW w:w="4819" w:type="dxa"/>
            <w:shd w:val="clear" w:color="auto" w:fill="auto"/>
          </w:tcPr>
          <w:p w14:paraId="6618093F" w14:textId="77777777" w:rsidR="008A4E07" w:rsidRDefault="008A4E07" w:rsidP="008A4E07">
            <w:pPr>
              <w:spacing w:after="0"/>
              <w:jc w:val="both"/>
              <w:rPr>
                <w:rFonts w:ascii="Arial" w:eastAsia="Arial" w:hAnsi="Arial" w:cs="Arial"/>
              </w:rPr>
            </w:pPr>
            <w:r>
              <w:rPr>
                <w:rFonts w:ascii="Arial" w:eastAsia="Arial" w:hAnsi="Arial" w:cs="Arial"/>
              </w:rPr>
              <w:t>Criterio de evaluación de propuestas (Art. 59, F. XII, Ley).</w:t>
            </w:r>
          </w:p>
        </w:tc>
        <w:tc>
          <w:tcPr>
            <w:tcW w:w="4820" w:type="dxa"/>
            <w:shd w:val="clear" w:color="auto" w:fill="auto"/>
          </w:tcPr>
          <w:p w14:paraId="4327A95A" w14:textId="77777777" w:rsidR="008A4E07" w:rsidRDefault="008A4E07" w:rsidP="008A4E07">
            <w:pPr>
              <w:spacing w:after="0"/>
              <w:ind w:right="-105"/>
              <w:jc w:val="both"/>
              <w:rPr>
                <w:rFonts w:ascii="Arial" w:eastAsia="Arial" w:hAnsi="Arial" w:cs="Arial"/>
              </w:rPr>
            </w:pPr>
            <w:r>
              <w:rPr>
                <w:rFonts w:ascii="Arial" w:eastAsia="Arial" w:hAnsi="Arial" w:cs="Arial"/>
              </w:rPr>
              <w:t>Binario</w:t>
            </w:r>
          </w:p>
        </w:tc>
      </w:tr>
      <w:tr w:rsidR="008A4E07" w14:paraId="7D9433E4" w14:textId="77777777" w:rsidTr="001D56A1">
        <w:tc>
          <w:tcPr>
            <w:tcW w:w="4819" w:type="dxa"/>
            <w:shd w:val="clear" w:color="auto" w:fill="auto"/>
          </w:tcPr>
          <w:p w14:paraId="74D82E84" w14:textId="77777777" w:rsidR="008A4E07" w:rsidRDefault="008A4E07" w:rsidP="008A4E07">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820" w:type="dxa"/>
            <w:shd w:val="clear" w:color="auto" w:fill="auto"/>
          </w:tcPr>
          <w:p w14:paraId="247D7F95" w14:textId="77777777" w:rsidR="008A4E07" w:rsidRDefault="008A4E07" w:rsidP="008A4E07">
            <w:pPr>
              <w:spacing w:after="0"/>
              <w:ind w:right="-105"/>
              <w:jc w:val="both"/>
              <w:rPr>
                <w:rFonts w:ascii="Arial" w:eastAsia="Arial" w:hAnsi="Arial" w:cs="Arial"/>
              </w:rPr>
            </w:pPr>
            <w:r>
              <w:rPr>
                <w:rFonts w:ascii="Arial" w:eastAsia="Arial" w:hAnsi="Arial" w:cs="Arial"/>
              </w:rPr>
              <w:t>Anexo 1</w:t>
            </w:r>
          </w:p>
        </w:tc>
      </w:tr>
      <w:tr w:rsidR="008A4E07" w14:paraId="7B354446" w14:textId="77777777" w:rsidTr="001D56A1">
        <w:tc>
          <w:tcPr>
            <w:tcW w:w="4819" w:type="dxa"/>
            <w:shd w:val="clear" w:color="auto" w:fill="auto"/>
          </w:tcPr>
          <w:p w14:paraId="3997BDF2" w14:textId="77777777" w:rsidR="008A4E07" w:rsidRDefault="008A4E07" w:rsidP="008A4E07">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8A4E07" w:rsidRDefault="008A4E07" w:rsidP="008A4E07">
            <w:pPr>
              <w:spacing w:after="0"/>
              <w:jc w:val="both"/>
              <w:rPr>
                <w:rFonts w:ascii="Arial" w:eastAsia="Arial" w:hAnsi="Arial" w:cs="Arial"/>
              </w:rPr>
            </w:pPr>
          </w:p>
          <w:p w14:paraId="0618C184" w14:textId="77777777" w:rsidR="008A4E07" w:rsidRDefault="008A4E07" w:rsidP="008A4E07">
            <w:pPr>
              <w:spacing w:after="0"/>
              <w:jc w:val="both"/>
              <w:rPr>
                <w:rFonts w:ascii="Arial" w:eastAsia="Arial" w:hAnsi="Arial" w:cs="Arial"/>
              </w:rPr>
            </w:pPr>
            <w:r>
              <w:rPr>
                <w:rFonts w:ascii="Arial" w:eastAsia="Arial" w:hAnsi="Arial" w:cs="Arial"/>
              </w:rPr>
              <w:t>1.- Acreditación Legal</w:t>
            </w:r>
          </w:p>
          <w:p w14:paraId="7EC499C6" w14:textId="77777777" w:rsidR="008A4E07" w:rsidRDefault="008A4E07" w:rsidP="008A4E07">
            <w:pPr>
              <w:spacing w:after="0"/>
              <w:jc w:val="both"/>
              <w:rPr>
                <w:rFonts w:ascii="Arial" w:eastAsia="Arial" w:hAnsi="Arial" w:cs="Arial"/>
              </w:rPr>
            </w:pPr>
          </w:p>
          <w:p w14:paraId="574C434E" w14:textId="77777777" w:rsidR="008A4E07" w:rsidRDefault="008A4E07" w:rsidP="008A4E07">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8A4E07" w:rsidRDefault="008A4E07" w:rsidP="008A4E07">
            <w:pPr>
              <w:spacing w:after="0"/>
              <w:jc w:val="both"/>
              <w:rPr>
                <w:rFonts w:ascii="Arial" w:eastAsia="Arial" w:hAnsi="Arial" w:cs="Arial"/>
              </w:rPr>
            </w:pPr>
          </w:p>
          <w:p w14:paraId="6D21C965" w14:textId="77777777" w:rsidR="008A4E07" w:rsidRDefault="008A4E07" w:rsidP="008A4E07">
            <w:pPr>
              <w:spacing w:after="0"/>
              <w:jc w:val="both"/>
              <w:rPr>
                <w:rFonts w:ascii="Arial" w:eastAsia="Arial" w:hAnsi="Arial" w:cs="Arial"/>
              </w:rPr>
            </w:pPr>
            <w:r>
              <w:rPr>
                <w:rFonts w:ascii="Arial" w:eastAsia="Arial" w:hAnsi="Arial" w:cs="Arial"/>
              </w:rPr>
              <w:t>3.- Manifestación de Integridad y NO colusión</w:t>
            </w:r>
          </w:p>
          <w:p w14:paraId="44382725" w14:textId="77777777" w:rsidR="008A4E07" w:rsidRDefault="008A4E07" w:rsidP="008A4E07">
            <w:pPr>
              <w:spacing w:after="0"/>
              <w:jc w:val="both"/>
              <w:rPr>
                <w:rFonts w:ascii="Arial" w:eastAsia="Arial" w:hAnsi="Arial" w:cs="Arial"/>
              </w:rPr>
            </w:pPr>
          </w:p>
          <w:p w14:paraId="39428F3B" w14:textId="77777777" w:rsidR="008A4E07" w:rsidRDefault="008A4E07" w:rsidP="008A4E07">
            <w:pPr>
              <w:spacing w:after="0"/>
              <w:jc w:val="both"/>
              <w:rPr>
                <w:rFonts w:ascii="Arial" w:eastAsia="Arial" w:hAnsi="Arial" w:cs="Arial"/>
              </w:rPr>
            </w:pPr>
            <w:r>
              <w:rPr>
                <w:rFonts w:ascii="Arial" w:eastAsia="Arial" w:hAnsi="Arial" w:cs="Arial"/>
              </w:rPr>
              <w:t>4.- Demás requisitos que sean solicitados</w:t>
            </w:r>
          </w:p>
        </w:tc>
        <w:tc>
          <w:tcPr>
            <w:tcW w:w="4820" w:type="dxa"/>
            <w:shd w:val="clear" w:color="auto" w:fill="auto"/>
          </w:tcPr>
          <w:p w14:paraId="497DADA3" w14:textId="77777777" w:rsidR="008A4E07" w:rsidRDefault="008A4E07" w:rsidP="008A4E07">
            <w:pPr>
              <w:spacing w:after="0"/>
              <w:ind w:right="622"/>
              <w:jc w:val="both"/>
              <w:rPr>
                <w:rFonts w:ascii="Arial" w:eastAsia="Arial" w:hAnsi="Arial" w:cs="Arial"/>
              </w:rPr>
            </w:pPr>
          </w:p>
          <w:p w14:paraId="757B32EF" w14:textId="77777777" w:rsidR="008A4E07" w:rsidRDefault="008A4E07" w:rsidP="008A4E07">
            <w:pPr>
              <w:spacing w:after="0"/>
              <w:ind w:right="622"/>
              <w:jc w:val="both"/>
              <w:rPr>
                <w:rFonts w:ascii="Arial" w:eastAsia="Arial" w:hAnsi="Arial" w:cs="Arial"/>
              </w:rPr>
            </w:pPr>
          </w:p>
          <w:p w14:paraId="125DEA2C" w14:textId="77777777" w:rsidR="008A4E07" w:rsidRDefault="008A4E07" w:rsidP="008A4E07">
            <w:pPr>
              <w:spacing w:after="0"/>
              <w:ind w:right="622"/>
              <w:jc w:val="both"/>
              <w:rPr>
                <w:rFonts w:ascii="Arial" w:eastAsia="Arial" w:hAnsi="Arial" w:cs="Arial"/>
              </w:rPr>
            </w:pPr>
          </w:p>
          <w:p w14:paraId="37ED4A77" w14:textId="77777777" w:rsidR="008A4E07" w:rsidRDefault="008A4E07" w:rsidP="008A4E07">
            <w:pPr>
              <w:spacing w:after="0"/>
              <w:ind w:right="622"/>
              <w:jc w:val="both"/>
              <w:rPr>
                <w:rFonts w:ascii="Arial" w:eastAsia="Arial" w:hAnsi="Arial" w:cs="Arial"/>
              </w:rPr>
            </w:pPr>
          </w:p>
          <w:p w14:paraId="254E7EB7" w14:textId="77777777" w:rsidR="008A4E07" w:rsidRDefault="008A4E07" w:rsidP="008A4E07">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84864"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8A4E07" w:rsidRDefault="008A4E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8A4E07" w:rsidRDefault="008A4E07">
                            <w:pPr>
                              <w:spacing w:after="0" w:line="240" w:lineRule="auto"/>
                              <w:textDirection w:val="btLr"/>
                            </w:pPr>
                          </w:p>
                        </w:txbxContent>
                      </v:textbox>
                    </v:rect>
                  </w:pict>
                </mc:Fallback>
              </mc:AlternateContent>
            </w:r>
          </w:p>
          <w:p w14:paraId="4F5FF0E5" w14:textId="77777777" w:rsidR="008A4E07" w:rsidRDefault="008A4E07" w:rsidP="008A4E07">
            <w:pPr>
              <w:spacing w:after="0"/>
              <w:ind w:right="622"/>
              <w:jc w:val="both"/>
              <w:rPr>
                <w:rFonts w:ascii="Arial" w:eastAsia="Arial" w:hAnsi="Arial" w:cs="Arial"/>
              </w:rPr>
            </w:pPr>
          </w:p>
          <w:p w14:paraId="2EA966CC" w14:textId="77777777" w:rsidR="008A4E07" w:rsidRDefault="008A4E07" w:rsidP="008A4E07">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85888"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8A4E07" w:rsidRDefault="008A4E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8A4E07" w:rsidRDefault="008A4E07">
                            <w:pPr>
                              <w:spacing w:after="0" w:line="240" w:lineRule="auto"/>
                              <w:textDirection w:val="btLr"/>
                            </w:pPr>
                          </w:p>
                        </w:txbxContent>
                      </v:textbox>
                    </v:rect>
                  </w:pict>
                </mc:Fallback>
              </mc:AlternateContent>
            </w:r>
          </w:p>
          <w:p w14:paraId="33D95F46" w14:textId="77777777" w:rsidR="008A4E07" w:rsidRDefault="008A4E07" w:rsidP="008A4E07">
            <w:pPr>
              <w:spacing w:after="0"/>
              <w:ind w:right="622"/>
              <w:jc w:val="both"/>
              <w:rPr>
                <w:rFonts w:ascii="Arial" w:eastAsia="Arial" w:hAnsi="Arial" w:cs="Arial"/>
              </w:rPr>
            </w:pPr>
          </w:p>
          <w:p w14:paraId="3528DEFD" w14:textId="77777777" w:rsidR="008A4E07" w:rsidRDefault="008A4E07" w:rsidP="008A4E07">
            <w:pPr>
              <w:spacing w:after="0"/>
              <w:ind w:right="622"/>
              <w:jc w:val="both"/>
              <w:rPr>
                <w:rFonts w:ascii="Arial" w:eastAsia="Arial" w:hAnsi="Arial" w:cs="Arial"/>
              </w:rPr>
            </w:pPr>
          </w:p>
          <w:p w14:paraId="7BFF7296" w14:textId="77777777" w:rsidR="008A4E07" w:rsidRDefault="008A4E07" w:rsidP="008A4E07">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86912"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8A4E07" w:rsidRDefault="008A4E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8A4E07" w:rsidRDefault="008A4E07">
                            <w:pPr>
                              <w:spacing w:after="0" w:line="240" w:lineRule="auto"/>
                              <w:textDirection w:val="btLr"/>
                            </w:pPr>
                          </w:p>
                        </w:txbxContent>
                      </v:textbox>
                    </v:rect>
                  </w:pict>
                </mc:Fallback>
              </mc:AlternateContent>
            </w:r>
          </w:p>
          <w:p w14:paraId="11DBED2A" w14:textId="77777777" w:rsidR="008A4E07" w:rsidRDefault="008A4E07" w:rsidP="008A4E07">
            <w:pPr>
              <w:spacing w:after="0"/>
              <w:ind w:right="622"/>
              <w:jc w:val="both"/>
              <w:rPr>
                <w:rFonts w:ascii="Arial" w:eastAsia="Arial" w:hAnsi="Arial" w:cs="Arial"/>
              </w:rPr>
            </w:pPr>
          </w:p>
          <w:p w14:paraId="3D2623B9" w14:textId="77777777" w:rsidR="008A4E07" w:rsidRDefault="008A4E07" w:rsidP="008A4E07">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87936"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8A4E07" w:rsidRDefault="008A4E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8A4E07" w:rsidRDefault="008A4E07">
                            <w:pPr>
                              <w:spacing w:after="0" w:line="240" w:lineRule="auto"/>
                              <w:textDirection w:val="btLr"/>
                            </w:pPr>
                          </w:p>
                        </w:txbxContent>
                      </v:textbox>
                    </v:rect>
                  </w:pict>
                </mc:Fallback>
              </mc:AlternateContent>
            </w:r>
          </w:p>
        </w:tc>
      </w:tr>
      <w:tr w:rsidR="008A4E07" w14:paraId="7A03CE17" w14:textId="77777777" w:rsidTr="001D56A1">
        <w:tc>
          <w:tcPr>
            <w:tcW w:w="4819" w:type="dxa"/>
            <w:shd w:val="clear" w:color="auto" w:fill="auto"/>
          </w:tcPr>
          <w:p w14:paraId="458929FD" w14:textId="77777777" w:rsidR="008A4E07" w:rsidRDefault="008A4E07" w:rsidP="008A4E07">
            <w:pPr>
              <w:spacing w:after="0"/>
              <w:jc w:val="both"/>
              <w:rPr>
                <w:rFonts w:ascii="Arial" w:eastAsia="Arial" w:hAnsi="Arial" w:cs="Arial"/>
              </w:rPr>
            </w:pPr>
            <w:r>
              <w:rPr>
                <w:rFonts w:ascii="Arial" w:eastAsia="Arial" w:hAnsi="Arial" w:cs="Arial"/>
              </w:rPr>
              <w:t>Plazo de presentación de propuestas (Art. 60, Ley).</w:t>
            </w:r>
          </w:p>
        </w:tc>
        <w:tc>
          <w:tcPr>
            <w:tcW w:w="4820" w:type="dxa"/>
            <w:shd w:val="clear" w:color="auto" w:fill="auto"/>
          </w:tcPr>
          <w:p w14:paraId="3A1CB2CA" w14:textId="5867E675" w:rsidR="008A4E07" w:rsidRDefault="008A4E07" w:rsidP="008A4E07">
            <w:pPr>
              <w:spacing w:after="0"/>
              <w:ind w:right="-105"/>
              <w:jc w:val="both"/>
              <w:rPr>
                <w:rFonts w:ascii="Arial" w:eastAsia="Arial" w:hAnsi="Arial" w:cs="Arial"/>
              </w:rPr>
            </w:pPr>
            <w:r>
              <w:rPr>
                <w:rFonts w:ascii="Arial" w:eastAsia="Arial" w:hAnsi="Arial" w:cs="Arial"/>
              </w:rPr>
              <w:t xml:space="preserve">Normal: </w:t>
            </w:r>
            <w:r>
              <w:rPr>
                <w:rFonts w:ascii="Arial" w:eastAsia="Arial" w:hAnsi="Arial" w:cs="Arial"/>
                <w:b/>
              </w:rPr>
              <w:t>14 días</w:t>
            </w:r>
            <w:r>
              <w:rPr>
                <w:rFonts w:ascii="Arial" w:eastAsia="Arial" w:hAnsi="Arial" w:cs="Arial"/>
              </w:rPr>
              <w:t xml:space="preserve"> (recortada)</w:t>
            </w:r>
          </w:p>
        </w:tc>
      </w:tr>
      <w:tr w:rsidR="008A4E07" w14:paraId="09D2EED8" w14:textId="77777777" w:rsidTr="001D56A1">
        <w:tc>
          <w:tcPr>
            <w:tcW w:w="4819" w:type="dxa"/>
            <w:shd w:val="clear" w:color="auto" w:fill="auto"/>
          </w:tcPr>
          <w:p w14:paraId="7F0638F8" w14:textId="77777777" w:rsidR="008A4E07" w:rsidRDefault="008A4E07" w:rsidP="008A4E07">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820" w:type="dxa"/>
            <w:shd w:val="clear" w:color="auto" w:fill="auto"/>
          </w:tcPr>
          <w:p w14:paraId="2CC48299" w14:textId="77777777" w:rsidR="008A4E07" w:rsidRDefault="008A4E07" w:rsidP="008A4E07">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57742231"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900A98">
              <w:rPr>
                <w:rFonts w:ascii="Arial" w:eastAsia="Arial" w:hAnsi="Arial" w:cs="Arial"/>
                <w:b/>
                <w:color w:val="000000"/>
              </w:rPr>
              <w:t xml:space="preserve">ADQUISICIÓN DEL SERVICIO DE </w:t>
            </w:r>
            <w:r w:rsidR="0012726F">
              <w:rPr>
                <w:rFonts w:ascii="Arial" w:eastAsia="Arial" w:hAnsi="Arial" w:cs="Arial"/>
                <w:b/>
                <w:color w:val="000000"/>
              </w:rPr>
              <w:t xml:space="preserve">INTERVENCIONES DE EMERGENCIA PARA INFRAESTRUCTURA </w:t>
            </w:r>
            <w:r w:rsidR="00D20E74">
              <w:rPr>
                <w:rFonts w:ascii="Arial" w:eastAsia="Arial" w:hAnsi="Arial" w:cs="Arial"/>
                <w:b/>
                <w:color w:val="000000"/>
              </w:rPr>
              <w:t>HIDRÁULICA ELÉCTRICA</w:t>
            </w:r>
            <w:r w:rsidR="00900A98">
              <w:rPr>
                <w:rFonts w:ascii="Arial" w:eastAsia="Arial" w:hAnsi="Arial" w:cs="Arial"/>
                <w:b/>
                <w:color w:val="000000"/>
              </w:rPr>
              <w:t xml:space="preserve"> PARA EL</w:t>
            </w:r>
            <w:r w:rsidR="00356E19">
              <w:rPr>
                <w:rFonts w:ascii="Arial" w:eastAsia="Arial" w:hAnsi="Arial" w:cs="Arial"/>
                <w:b/>
                <w:color w:val="000000"/>
              </w:rPr>
              <w:t xml:space="preserve"> GOBIERNO MUNICIPAL DE TLAJOMULCO DE ZÚÑIGA, JALISCO</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31094AD" w14:textId="77777777" w:rsidR="007A7BAB" w:rsidRPr="00351AEE" w:rsidRDefault="007A7BAB" w:rsidP="007A7BAB">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E247302" w14:textId="77777777" w:rsidR="007A7BAB" w:rsidRPr="00351AEE" w:rsidRDefault="007A7BAB" w:rsidP="007A7BAB">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575CFC7A" w14:textId="77777777" w:rsidR="007A7BAB" w:rsidRPr="007B39A4" w:rsidRDefault="007A7BAB" w:rsidP="007A7BA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254EABC3" w14:textId="77777777" w:rsidR="007A7BAB" w:rsidRPr="007B39A4" w:rsidRDefault="007A7BAB" w:rsidP="007A7BA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562030B4" w14:textId="77777777" w:rsidR="007A7BAB" w:rsidRPr="007B39A4" w:rsidRDefault="007A7BAB" w:rsidP="007A7BA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2BF95391" w14:textId="77777777" w:rsidR="007A7BAB" w:rsidRPr="007B39A4" w:rsidRDefault="007A7BAB" w:rsidP="007A7BA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1707A3EA" w14:textId="77777777" w:rsidR="007A7BAB" w:rsidRPr="00351AEE" w:rsidRDefault="007A7BAB" w:rsidP="007A7BA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1B28115D" w14:textId="77777777" w:rsidR="007A7BAB" w:rsidRPr="00351AEE" w:rsidRDefault="007A7BAB" w:rsidP="007A7BA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6B2EEFF4" w14:textId="77777777" w:rsidR="007A7BAB" w:rsidRDefault="007A7BAB" w:rsidP="007A7BA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2B85550" w14:textId="77777777" w:rsidR="007A7BAB" w:rsidRDefault="007A7BAB" w:rsidP="007A7BAB">
      <w:pPr>
        <w:spacing w:after="0" w:line="240" w:lineRule="auto"/>
        <w:ind w:right="622"/>
        <w:jc w:val="center"/>
        <w:rPr>
          <w:rFonts w:ascii="Arial" w:eastAsia="Arial" w:hAnsi="Arial" w:cs="Arial"/>
          <w:b/>
        </w:rPr>
      </w:pPr>
    </w:p>
    <w:p w14:paraId="74AD804D" w14:textId="77777777" w:rsidR="007A7BAB" w:rsidRDefault="007A7BAB" w:rsidP="007A7BAB">
      <w:pPr>
        <w:spacing w:after="0" w:line="240" w:lineRule="auto"/>
        <w:ind w:right="622"/>
        <w:jc w:val="center"/>
        <w:rPr>
          <w:rFonts w:ascii="Arial" w:eastAsia="Arial" w:hAnsi="Arial" w:cs="Arial"/>
          <w:b/>
        </w:rPr>
      </w:pPr>
    </w:p>
    <w:p w14:paraId="675ED08A" w14:textId="77777777" w:rsidR="007779EA" w:rsidRDefault="007779EA">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2B13E4D" w14:textId="77777777" w:rsidR="007A7BAB" w:rsidRDefault="007A7BA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DEE481D" w14:textId="77777777" w:rsidR="007A7BAB" w:rsidRDefault="007A7BA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CEE95A0" w14:textId="77777777" w:rsidR="007A7BAB" w:rsidRDefault="007A7BA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399A385" w14:textId="77777777"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02798D01" w:rsidR="0078779C" w:rsidRDefault="008A4E07">
      <w:pPr>
        <w:spacing w:after="0"/>
        <w:ind w:right="622"/>
        <w:jc w:val="center"/>
        <w:rPr>
          <w:rFonts w:ascii="Arial" w:eastAsia="Arial" w:hAnsi="Arial" w:cs="Arial"/>
          <w:b/>
        </w:rPr>
      </w:pPr>
      <w:bookmarkStart w:id="3" w:name="_Hlk152063566"/>
      <w:r>
        <w:rPr>
          <w:rFonts w:ascii="Arial" w:eastAsia="Arial" w:hAnsi="Arial" w:cs="Arial"/>
          <w:b/>
          <w:bCs/>
        </w:rPr>
        <w:t>OM-01/2024</w:t>
      </w:r>
    </w:p>
    <w:p w14:paraId="3E05DCD9" w14:textId="6A7F825F" w:rsidR="0078779C" w:rsidRDefault="00000000">
      <w:pPr>
        <w:spacing w:after="0" w:line="240" w:lineRule="auto"/>
        <w:ind w:right="622"/>
        <w:jc w:val="center"/>
        <w:rPr>
          <w:rFonts w:ascii="Arial" w:eastAsia="Arial" w:hAnsi="Arial" w:cs="Arial"/>
          <w:b/>
        </w:rPr>
      </w:pPr>
      <w:r>
        <w:rPr>
          <w:rFonts w:ascii="Arial" w:eastAsia="Arial" w:hAnsi="Arial" w:cs="Arial"/>
          <w:b/>
        </w:rPr>
        <w:t>“</w:t>
      </w:r>
      <w:r w:rsidR="00900A98">
        <w:rPr>
          <w:rFonts w:ascii="Arial" w:eastAsia="Arial" w:hAnsi="Arial" w:cs="Arial"/>
          <w:b/>
        </w:rPr>
        <w:t xml:space="preserve">ADQUISICIÓN DEL SERVICIO DE </w:t>
      </w:r>
      <w:r w:rsidR="0012726F">
        <w:rPr>
          <w:rFonts w:ascii="Arial" w:eastAsia="Arial" w:hAnsi="Arial" w:cs="Arial"/>
          <w:b/>
        </w:rPr>
        <w:t xml:space="preserve">INTERVENCIONES DE EMERGENCIA PARA INFRAESTRUCTURA </w:t>
      </w:r>
      <w:r w:rsidR="00D20E74">
        <w:rPr>
          <w:rFonts w:ascii="Arial" w:eastAsia="Arial" w:hAnsi="Arial" w:cs="Arial"/>
          <w:b/>
        </w:rPr>
        <w:t>HIDRÁULICA ELÉCTRICA</w:t>
      </w:r>
      <w:r w:rsidR="00900A98">
        <w:rPr>
          <w:rFonts w:ascii="Arial" w:eastAsia="Arial" w:hAnsi="Arial" w:cs="Arial"/>
          <w:b/>
        </w:rPr>
        <w:t xml:space="preserve"> PARA EL</w:t>
      </w:r>
      <w:r w:rsidR="00356E19">
        <w:rPr>
          <w:rFonts w:ascii="Arial" w:eastAsia="Arial" w:hAnsi="Arial" w:cs="Arial"/>
          <w:b/>
        </w:rPr>
        <w:t xml:space="preserve"> GOBIERNO MUNICIPAL DE TLAJOMULCO DE ZÚÑIGA, JALISCO</w:t>
      </w:r>
      <w:r w:rsidR="000A56ED">
        <w:rPr>
          <w:rFonts w:ascii="Arial" w:eastAsia="Arial" w:hAnsi="Arial" w:cs="Arial"/>
          <w:b/>
        </w:rPr>
        <w:t>”</w:t>
      </w:r>
    </w:p>
    <w:p w14:paraId="538B4537" w14:textId="144958B7" w:rsidR="009E5FA5" w:rsidRDefault="009E5FA5" w:rsidP="00C47550">
      <w:pPr>
        <w:spacing w:after="0" w:line="240" w:lineRule="auto"/>
        <w:ind w:right="622"/>
        <w:jc w:val="both"/>
        <w:rPr>
          <w:rFonts w:ascii="Arial" w:hAnsi="Arial" w:cs="Arial"/>
        </w:rPr>
      </w:pPr>
    </w:p>
    <w:bookmarkEnd w:id="3"/>
    <w:p w14:paraId="6A260C22" w14:textId="77777777" w:rsidR="004374A6" w:rsidRPr="00DF5CAD" w:rsidRDefault="004374A6" w:rsidP="004374A6">
      <w:pPr>
        <w:spacing w:after="0" w:line="240" w:lineRule="auto"/>
        <w:jc w:val="both"/>
        <w:rPr>
          <w:rFonts w:ascii="Arial" w:eastAsia="Times New Roman" w:hAnsi="Arial" w:cs="Arial"/>
          <w:lang w:eastAsia="es-ES"/>
        </w:rPr>
      </w:pPr>
    </w:p>
    <w:p w14:paraId="50AC5A41" w14:textId="77777777" w:rsidR="004374A6"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t xml:space="preserve">El Municipio de Tlajomulco de Zúñiga, Jalisco tiene el requerimiento de reparar, adecuar, modificar su Infraestructura </w:t>
      </w:r>
      <w:r>
        <w:rPr>
          <w:rFonts w:ascii="Arial" w:eastAsia="Times New Roman" w:hAnsi="Arial" w:cs="Arial"/>
          <w:lang w:eastAsia="es-ES"/>
        </w:rPr>
        <w:t xml:space="preserve">en lo que </w:t>
      </w:r>
      <w:r w:rsidRPr="00DF5CAD">
        <w:rPr>
          <w:rFonts w:ascii="Arial" w:eastAsia="Times New Roman" w:hAnsi="Arial" w:cs="Arial"/>
          <w:lang w:eastAsia="es-ES"/>
        </w:rPr>
        <w:t>corresponde al rubro eléctrico, como lo son las reposiciones en líneas de alimentación, instalación de TC’S, conectores, acometidas y cuchillas en red de media y baja tensión, así como cambios, instalaciones y modificaciones a las subestaciones eléctricas que alimentan los pozos, cárcamos, bombeos y rebombeos</w:t>
      </w:r>
      <w:r>
        <w:rPr>
          <w:rFonts w:ascii="Arial" w:eastAsia="Times New Roman" w:hAnsi="Arial" w:cs="Arial"/>
          <w:lang w:eastAsia="es-ES"/>
        </w:rPr>
        <w:t xml:space="preserve"> etc.</w:t>
      </w:r>
      <w:r w:rsidRPr="00DF5CAD">
        <w:rPr>
          <w:rFonts w:ascii="Arial" w:eastAsia="Times New Roman" w:hAnsi="Arial" w:cs="Arial"/>
          <w:lang w:eastAsia="es-ES"/>
        </w:rPr>
        <w:t xml:space="preserve"> que operan este Municipio.</w:t>
      </w:r>
    </w:p>
    <w:p w14:paraId="7F0F4AA6" w14:textId="77777777" w:rsidR="004374A6" w:rsidRDefault="004374A6" w:rsidP="004374A6">
      <w:pPr>
        <w:spacing w:after="0" w:line="240" w:lineRule="auto"/>
        <w:jc w:val="both"/>
        <w:rPr>
          <w:rFonts w:ascii="Arial" w:eastAsia="Times New Roman" w:hAnsi="Arial" w:cs="Arial"/>
          <w:lang w:eastAsia="es-ES"/>
        </w:rPr>
      </w:pPr>
    </w:p>
    <w:p w14:paraId="08AFB6BF" w14:textId="468D637A" w:rsidR="004374A6" w:rsidRPr="00DF5CAD" w:rsidRDefault="004374A6" w:rsidP="004374A6">
      <w:pPr>
        <w:spacing w:after="0" w:line="240" w:lineRule="auto"/>
        <w:jc w:val="both"/>
        <w:rPr>
          <w:rFonts w:ascii="Arial" w:eastAsia="Times New Roman" w:hAnsi="Arial" w:cs="Arial"/>
          <w:lang w:eastAsia="es-ES"/>
        </w:rPr>
      </w:pPr>
      <w:r>
        <w:rPr>
          <w:rFonts w:ascii="Arial" w:eastAsia="Times New Roman" w:hAnsi="Arial" w:cs="Arial"/>
          <w:lang w:eastAsia="es-ES"/>
        </w:rPr>
        <w:t>E</w:t>
      </w:r>
      <w:r w:rsidRPr="00DF5CAD">
        <w:rPr>
          <w:rFonts w:ascii="Arial" w:eastAsia="Times New Roman" w:hAnsi="Arial" w:cs="Arial"/>
          <w:lang w:eastAsia="es-ES"/>
        </w:rPr>
        <w:t>n el presente proceso se adjudicará a los proveedores seleccionados por el Comité de Adquisiciones y se repartirá el presupuesto entre ellos en porcentajes</w:t>
      </w:r>
      <w:r>
        <w:rPr>
          <w:rFonts w:ascii="Arial" w:eastAsia="Times New Roman" w:hAnsi="Arial" w:cs="Arial"/>
          <w:lang w:eastAsia="es-ES"/>
        </w:rPr>
        <w:t xml:space="preserve"> según las necesidades del área</w:t>
      </w:r>
      <w:r w:rsidRPr="00DF5CAD">
        <w:rPr>
          <w:rFonts w:ascii="Arial" w:eastAsia="Times New Roman" w:hAnsi="Arial" w:cs="Arial"/>
          <w:lang w:eastAsia="es-ES"/>
        </w:rPr>
        <w:t>.</w:t>
      </w:r>
    </w:p>
    <w:p w14:paraId="58027B5A" w14:textId="77777777" w:rsidR="004374A6" w:rsidRPr="00DF5CAD" w:rsidRDefault="004374A6" w:rsidP="004374A6">
      <w:pPr>
        <w:spacing w:after="0" w:line="240" w:lineRule="auto"/>
        <w:jc w:val="both"/>
        <w:rPr>
          <w:rFonts w:ascii="Arial" w:eastAsia="Times New Roman" w:hAnsi="Arial" w:cs="Arial"/>
          <w:lang w:eastAsia="es-ES"/>
        </w:rPr>
      </w:pPr>
    </w:p>
    <w:p w14:paraId="72430DD9" w14:textId="39A61C62" w:rsidR="004374A6" w:rsidRPr="00DF5CAD"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t>De conformidad con el artículo 79 de la Ley, para la ejecución de los servicios comprendidos del 0</w:t>
      </w:r>
      <w:r w:rsidR="00CF3E53">
        <w:rPr>
          <w:rFonts w:ascii="Arial" w:eastAsia="Times New Roman" w:hAnsi="Arial" w:cs="Arial"/>
          <w:lang w:eastAsia="es-ES"/>
        </w:rPr>
        <w:t>2</w:t>
      </w:r>
      <w:r w:rsidRPr="00DF5CAD">
        <w:rPr>
          <w:rFonts w:ascii="Arial" w:eastAsia="Times New Roman" w:hAnsi="Arial" w:cs="Arial"/>
          <w:lang w:eastAsia="es-ES"/>
        </w:rPr>
        <w:t xml:space="preserve"> de </w:t>
      </w:r>
      <w:r w:rsidR="00CF3E53">
        <w:rPr>
          <w:rFonts w:ascii="Arial" w:eastAsia="Times New Roman" w:hAnsi="Arial" w:cs="Arial"/>
          <w:lang w:eastAsia="es-ES"/>
        </w:rPr>
        <w:t xml:space="preserve">febrero </w:t>
      </w:r>
      <w:r>
        <w:rPr>
          <w:rFonts w:ascii="Arial" w:eastAsia="Times New Roman" w:hAnsi="Arial" w:cs="Arial"/>
          <w:lang w:eastAsia="es-ES"/>
        </w:rPr>
        <w:t xml:space="preserve">al 30 de septiembre </w:t>
      </w:r>
      <w:r w:rsidRPr="00DF5CAD">
        <w:rPr>
          <w:rFonts w:ascii="Arial" w:eastAsia="Times New Roman" w:hAnsi="Arial" w:cs="Arial"/>
          <w:lang w:eastAsia="es-ES"/>
        </w:rPr>
        <w:t>del 202</w:t>
      </w:r>
      <w:r>
        <w:rPr>
          <w:rFonts w:ascii="Arial" w:eastAsia="Times New Roman" w:hAnsi="Arial" w:cs="Arial"/>
          <w:lang w:eastAsia="es-ES"/>
        </w:rPr>
        <w:t xml:space="preserve">4 </w:t>
      </w:r>
      <w:r w:rsidRPr="00DF5CAD">
        <w:rPr>
          <w:rFonts w:ascii="Arial" w:eastAsia="Times New Roman" w:hAnsi="Arial" w:cs="Arial"/>
          <w:lang w:eastAsia="es-ES"/>
        </w:rPr>
        <w:t xml:space="preserve">se tiene un presupuesto máximo autorizado para toda la ejecución de un máximo </w:t>
      </w:r>
      <w:r w:rsidRPr="00D20518">
        <w:rPr>
          <w:rFonts w:ascii="Arial" w:eastAsia="Times New Roman" w:hAnsi="Arial" w:cs="Arial"/>
          <w:lang w:eastAsia="es-ES"/>
        </w:rPr>
        <w:t>de $</w:t>
      </w:r>
      <w:r w:rsidR="00D20518" w:rsidRPr="00D20518">
        <w:rPr>
          <w:rFonts w:ascii="Arial" w:eastAsia="Times New Roman" w:hAnsi="Arial" w:cs="Arial"/>
          <w:lang w:eastAsia="es-ES"/>
        </w:rPr>
        <w:t>7</w:t>
      </w:r>
      <w:r w:rsidRPr="00D20518">
        <w:rPr>
          <w:rFonts w:ascii="Arial" w:eastAsia="Times New Roman" w:hAnsi="Arial" w:cs="Arial"/>
          <w:lang w:eastAsia="es-ES"/>
        </w:rPr>
        <w:t>´</w:t>
      </w:r>
      <w:r w:rsidR="00D20518" w:rsidRPr="00D20518">
        <w:rPr>
          <w:rFonts w:ascii="Arial" w:eastAsia="Times New Roman" w:hAnsi="Arial" w:cs="Arial"/>
          <w:lang w:eastAsia="es-ES"/>
        </w:rPr>
        <w:t>7</w:t>
      </w:r>
      <w:r w:rsidRPr="00D20518">
        <w:rPr>
          <w:rFonts w:ascii="Arial" w:eastAsia="Times New Roman" w:hAnsi="Arial" w:cs="Arial"/>
          <w:lang w:eastAsia="es-ES"/>
        </w:rPr>
        <w:t>00,000.00 (cuatro millones seiscientos mil pesos, 00/100, moneda nacional), por lo cual el Gobierno Municipal adquirirá los servicios de los conceptos en listados al Precio Unitario</w:t>
      </w:r>
      <w:r w:rsidRPr="00DF5CAD">
        <w:rPr>
          <w:rFonts w:ascii="Arial" w:eastAsia="Times New Roman" w:hAnsi="Arial" w:cs="Arial"/>
          <w:lang w:eastAsia="es-ES"/>
        </w:rPr>
        <w:t xml:space="preserve"> que se enuncian en el Anexo 2 a los licitantes que cumplan con los requisitos técnicos, administrativos y legales, que sean aprobados por el Comité y que acepten los precios enunciados, los integrantes del Comité aprobaran a los licitantes que ofrezcan la mejor garantía en sus trabajos, experiencia, menor tiempo de entrega en servicios, que tengan mayor fuerza en la ejecución de los trabajos y considerará las mejoras en la propuesta realizada.</w:t>
      </w:r>
    </w:p>
    <w:p w14:paraId="11773C17" w14:textId="77777777" w:rsidR="004374A6" w:rsidRPr="00DF5CAD" w:rsidRDefault="004374A6" w:rsidP="004374A6">
      <w:pPr>
        <w:spacing w:after="0" w:line="240" w:lineRule="auto"/>
        <w:jc w:val="both"/>
        <w:rPr>
          <w:rFonts w:ascii="Arial" w:eastAsia="Times New Roman" w:hAnsi="Arial" w:cs="Arial"/>
          <w:lang w:eastAsia="es-ES"/>
        </w:rPr>
      </w:pPr>
    </w:p>
    <w:p w14:paraId="2648F461" w14:textId="77777777" w:rsidR="004374A6" w:rsidRPr="00DF5CAD"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t>El número de servicios a adquirir de la lista de conceptos del Anexo 2 no tiene límite alguno más que el presupuesto asignado a cada uno de los licitantes que defina el Comité de Adquisiciones, es decir la Dirección General de Agua Potable y Saneamiento elegirá de la lista del Anexo 2 alguno de los servicios que sean de su necesidad y las veces que sean requeridas hasta agotarse el presupuesto, debiendo considerar que los costos de los trabajos asignados no sobre pase el porcentaje autorizado.</w:t>
      </w:r>
    </w:p>
    <w:p w14:paraId="57D405A7" w14:textId="77777777" w:rsidR="004374A6" w:rsidRPr="00DF5CAD" w:rsidRDefault="004374A6" w:rsidP="004374A6">
      <w:pPr>
        <w:spacing w:after="0" w:line="240" w:lineRule="auto"/>
        <w:jc w:val="both"/>
        <w:rPr>
          <w:rFonts w:ascii="Arial" w:eastAsia="Times New Roman" w:hAnsi="Arial" w:cs="Arial"/>
          <w:lang w:eastAsia="es-ES"/>
        </w:rPr>
      </w:pPr>
    </w:p>
    <w:p w14:paraId="7BE9BE64" w14:textId="77777777" w:rsidR="004374A6" w:rsidRPr="00DF5CAD"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t>Se tiene un presupuesto total asignado para realizar estos servicios y este se estará erogando con el licitante adjudicado que este en posibilidad de cumplir con el servicio hasta agotarse el presupuesto conforme se requieran los servicios citados en las partidas.</w:t>
      </w:r>
    </w:p>
    <w:p w14:paraId="39AB0B4A" w14:textId="77777777" w:rsidR="004374A6" w:rsidRPr="00DF5CAD" w:rsidRDefault="004374A6" w:rsidP="004374A6">
      <w:pPr>
        <w:spacing w:after="0" w:line="240" w:lineRule="auto"/>
        <w:jc w:val="both"/>
        <w:rPr>
          <w:rFonts w:ascii="Arial" w:eastAsia="Times New Roman" w:hAnsi="Arial" w:cs="Arial"/>
          <w:lang w:eastAsia="es-ES"/>
        </w:rPr>
      </w:pPr>
    </w:p>
    <w:p w14:paraId="71DCE5C1" w14:textId="77777777" w:rsidR="004374A6" w:rsidRPr="00DF5CAD"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t xml:space="preserve">(El licitante) acepto cumplir las siguientes especificaciones y condiciones consistentes en: </w:t>
      </w:r>
    </w:p>
    <w:p w14:paraId="42670F14" w14:textId="77777777" w:rsidR="004374A6" w:rsidRPr="00DF5CAD" w:rsidRDefault="004374A6" w:rsidP="004374A6">
      <w:pPr>
        <w:spacing w:after="0" w:line="240" w:lineRule="auto"/>
        <w:jc w:val="both"/>
        <w:rPr>
          <w:rFonts w:ascii="Arial" w:eastAsia="Times New Roman" w:hAnsi="Arial" w:cs="Arial"/>
          <w:lang w:eastAsia="es-ES"/>
        </w:rPr>
      </w:pPr>
    </w:p>
    <w:p w14:paraId="06BA56C0" w14:textId="77777777" w:rsidR="004374A6" w:rsidRPr="00DF5CAD"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t>Definición: consiste en realizar los trabajos de desinstalación, suministro e instalación de equipo eléctrico en pozos de abasto de agua potable, re-bombeos, cárcamos y cisternas del sistema de abasto de agua potable, Plantas de Tratamiento, Plantas Potabilizadoras, Drenaje residual y pluvial, dentro del Municipio de Tlajomulco de Zúñiga, Jalisco:</w:t>
      </w:r>
    </w:p>
    <w:p w14:paraId="359EA71E" w14:textId="77777777" w:rsidR="004374A6" w:rsidRPr="00DF5CAD" w:rsidRDefault="004374A6" w:rsidP="004374A6">
      <w:pPr>
        <w:spacing w:after="0" w:line="240" w:lineRule="auto"/>
        <w:jc w:val="both"/>
        <w:rPr>
          <w:rFonts w:ascii="Arial" w:eastAsia="Times New Roman" w:hAnsi="Arial" w:cs="Arial"/>
          <w:lang w:eastAsia="es-ES"/>
        </w:rPr>
      </w:pPr>
    </w:p>
    <w:p w14:paraId="227DF98D" w14:textId="77777777" w:rsidR="004374A6" w:rsidRPr="00DF5CAD"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lastRenderedPageBreak/>
        <w:t>Los equipos eléctricos, cables, instrumentos, tuberías de columna, bombas y motores que se consideren para suministro, e instalación deberán ser nuevos, excepto en los casos de motores en donde se considere su reparación, lo anterior con las características que en el catálogo de conceptos se especifican.</w:t>
      </w:r>
    </w:p>
    <w:p w14:paraId="55DB4CEB" w14:textId="77777777" w:rsidR="004374A6" w:rsidRPr="00DF5CAD" w:rsidRDefault="004374A6" w:rsidP="004374A6">
      <w:pPr>
        <w:spacing w:after="0" w:line="240" w:lineRule="auto"/>
        <w:jc w:val="both"/>
        <w:rPr>
          <w:rFonts w:ascii="Arial" w:eastAsia="Times New Roman" w:hAnsi="Arial" w:cs="Arial"/>
          <w:lang w:eastAsia="es-ES"/>
        </w:rPr>
      </w:pPr>
    </w:p>
    <w:p w14:paraId="5922C423" w14:textId="77777777" w:rsidR="004374A6" w:rsidRPr="00DF5CAD"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t>En virtud de la característica de “Emergencia” que tiene éste tipo de intervenciones, por estar los servicios del abasto de agua y/o derrames de drenaje residual o drenaje pluvial en cárcamos de bombeo en situación de inundación, en razón de lo anterior para realizar los servicios solicitados por la Dirección y considerados en los conceptos del Anexo 2, deberá de estar preparada la Empresa contratista con disponibilidad en las 24 horas con equipos y personal, 7 días de la semana, por el tiempo de prestación de servicios.</w:t>
      </w:r>
    </w:p>
    <w:p w14:paraId="25CB5AB8" w14:textId="77777777" w:rsidR="004374A6" w:rsidRPr="00DF5CAD" w:rsidRDefault="004374A6" w:rsidP="004374A6">
      <w:pPr>
        <w:spacing w:after="0" w:line="240" w:lineRule="auto"/>
        <w:jc w:val="both"/>
        <w:rPr>
          <w:rFonts w:ascii="Arial" w:eastAsia="Times New Roman" w:hAnsi="Arial" w:cs="Arial"/>
          <w:lang w:eastAsia="es-ES"/>
        </w:rPr>
      </w:pPr>
    </w:p>
    <w:p w14:paraId="0563FCD2" w14:textId="77777777" w:rsidR="004374A6" w:rsidRPr="00DF5CAD"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t xml:space="preserve">Durante la intervención se identificará y propondrá al Director del área para su autorización, los suministros de equipos, instrumentos, tuberías, que se requiera sustituir, debiendo ser el Director del área quien dé su aprobación para tal fin.  </w:t>
      </w:r>
    </w:p>
    <w:p w14:paraId="67E6ABB3" w14:textId="77777777" w:rsidR="004374A6" w:rsidRPr="00DF5CAD" w:rsidRDefault="004374A6" w:rsidP="004374A6">
      <w:pPr>
        <w:spacing w:after="0" w:line="240" w:lineRule="auto"/>
        <w:jc w:val="both"/>
        <w:rPr>
          <w:rFonts w:ascii="Arial" w:eastAsia="Times New Roman" w:hAnsi="Arial" w:cs="Arial"/>
          <w:lang w:eastAsia="es-ES"/>
        </w:rPr>
      </w:pPr>
    </w:p>
    <w:p w14:paraId="1755E0B3" w14:textId="77777777" w:rsidR="004374A6" w:rsidRPr="00DF5CAD"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t>Forma de pago: La forma de pago estará en razón de los conceptos considerados en el anexo 2, realmente realizados de acuerdo a las características que se señalan, con las unidades que se  requieran que no superen el presupuesto y que estén avaladas por la Dirección General de Agua Potable que en el mismo catálogo de conceptos se refiere y a los precios unitarios consignados en el Anexo 2 y contrato.</w:t>
      </w:r>
    </w:p>
    <w:p w14:paraId="5499F15E" w14:textId="77777777" w:rsidR="004374A6" w:rsidRPr="00DF5CAD" w:rsidRDefault="004374A6" w:rsidP="004374A6">
      <w:pPr>
        <w:spacing w:after="0" w:line="240" w:lineRule="auto"/>
        <w:jc w:val="both"/>
        <w:rPr>
          <w:rFonts w:ascii="Arial" w:eastAsia="Times New Roman" w:hAnsi="Arial" w:cs="Arial"/>
          <w:lang w:eastAsia="es-ES"/>
        </w:rPr>
      </w:pPr>
    </w:p>
    <w:p w14:paraId="30CD81C9" w14:textId="77777777" w:rsidR="004374A6" w:rsidRPr="00DF5CAD"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t>Los servicios a requerir son los que se señalan en el Anexo 2</w:t>
      </w:r>
    </w:p>
    <w:p w14:paraId="56F8BF4E" w14:textId="77777777" w:rsidR="004374A6" w:rsidRPr="00DF5CAD" w:rsidRDefault="004374A6" w:rsidP="004374A6">
      <w:pPr>
        <w:spacing w:after="0" w:line="240" w:lineRule="auto"/>
        <w:jc w:val="both"/>
        <w:rPr>
          <w:rFonts w:ascii="Arial" w:eastAsia="Times New Roman" w:hAnsi="Arial" w:cs="Arial"/>
          <w:lang w:eastAsia="es-ES"/>
        </w:rPr>
      </w:pPr>
      <w:r w:rsidRPr="00DF5CAD">
        <w:rPr>
          <w:rFonts w:ascii="Arial" w:eastAsia="Times New Roman" w:hAnsi="Arial" w:cs="Arial"/>
          <w:lang w:eastAsia="es-ES"/>
        </w:rPr>
        <w:t>Pueden solicitar los anexos en formato Word en el correo licitaciones@tlajomulco.gob.mx</w:t>
      </w:r>
    </w:p>
    <w:p w14:paraId="1FCFF186" w14:textId="77777777" w:rsidR="004374A6" w:rsidRPr="00DF5CAD" w:rsidRDefault="004374A6" w:rsidP="004374A6">
      <w:pPr>
        <w:spacing w:after="0" w:line="240" w:lineRule="auto"/>
        <w:jc w:val="both"/>
        <w:rPr>
          <w:rFonts w:ascii="Arial" w:eastAsia="Times New Roman" w:hAnsi="Arial" w:cs="Arial"/>
          <w:lang w:eastAsia="es-ES"/>
        </w:rPr>
      </w:pPr>
    </w:p>
    <w:p w14:paraId="29E138AF" w14:textId="77777777" w:rsidR="00C47550" w:rsidRDefault="00C47550" w:rsidP="00C47550">
      <w:pPr>
        <w:spacing w:after="0" w:line="240" w:lineRule="auto"/>
        <w:ind w:right="622"/>
        <w:jc w:val="both"/>
        <w:rPr>
          <w:rFonts w:ascii="Arial" w:hAnsi="Arial" w:cs="Arial"/>
        </w:rPr>
      </w:pPr>
    </w:p>
    <w:p w14:paraId="3DBB4D11" w14:textId="77777777" w:rsidR="004374A6" w:rsidRDefault="004374A6">
      <w:pPr>
        <w:spacing w:after="0"/>
        <w:ind w:right="622"/>
        <w:jc w:val="both"/>
        <w:rPr>
          <w:rFonts w:ascii="Arial" w:eastAsia="Arial" w:hAnsi="Arial" w:cs="Arial"/>
          <w:sz w:val="20"/>
          <w:szCs w:val="20"/>
        </w:rPr>
      </w:pPr>
    </w:p>
    <w:p w14:paraId="6B55F243" w14:textId="77777777" w:rsidR="004374A6" w:rsidRDefault="004374A6">
      <w:pPr>
        <w:spacing w:after="0"/>
        <w:ind w:right="622"/>
        <w:jc w:val="both"/>
        <w:rPr>
          <w:rFonts w:ascii="Arial" w:eastAsia="Arial" w:hAnsi="Arial" w:cs="Arial"/>
          <w:sz w:val="20"/>
          <w:szCs w:val="20"/>
        </w:rPr>
      </w:pPr>
    </w:p>
    <w:p w14:paraId="43FE8D2E" w14:textId="77777777" w:rsidR="007779EA" w:rsidRDefault="007779EA">
      <w:pPr>
        <w:spacing w:after="0"/>
        <w:ind w:right="622"/>
        <w:jc w:val="both"/>
        <w:rPr>
          <w:rFonts w:ascii="Arial" w:eastAsia="Arial" w:hAnsi="Arial" w:cs="Arial"/>
          <w:sz w:val="20"/>
          <w:szCs w:val="20"/>
        </w:rPr>
      </w:pPr>
    </w:p>
    <w:p w14:paraId="63EAA8B8" w14:textId="77777777" w:rsidR="007779EA" w:rsidRDefault="007779EA">
      <w:pPr>
        <w:spacing w:after="0"/>
        <w:ind w:right="622"/>
        <w:jc w:val="both"/>
        <w:rPr>
          <w:rFonts w:ascii="Arial" w:eastAsia="Arial" w:hAnsi="Arial" w:cs="Arial"/>
          <w:sz w:val="20"/>
          <w:szCs w:val="20"/>
        </w:rPr>
      </w:pPr>
    </w:p>
    <w:p w14:paraId="061DC178" w14:textId="77777777" w:rsidR="007779EA" w:rsidRDefault="007779EA">
      <w:pPr>
        <w:spacing w:after="0"/>
        <w:ind w:right="622"/>
        <w:jc w:val="both"/>
        <w:rPr>
          <w:rFonts w:ascii="Arial" w:eastAsia="Arial" w:hAnsi="Arial" w:cs="Arial"/>
          <w:sz w:val="20"/>
          <w:szCs w:val="20"/>
        </w:rPr>
      </w:pPr>
    </w:p>
    <w:p w14:paraId="5FFCF5AB" w14:textId="77777777" w:rsidR="007A7BAB" w:rsidRDefault="007A7BAB">
      <w:pPr>
        <w:spacing w:after="0"/>
        <w:ind w:right="622"/>
        <w:jc w:val="both"/>
        <w:rPr>
          <w:rFonts w:ascii="Arial" w:eastAsia="Arial" w:hAnsi="Arial" w:cs="Arial"/>
          <w:sz w:val="20"/>
          <w:szCs w:val="20"/>
        </w:rPr>
      </w:pPr>
    </w:p>
    <w:p w14:paraId="17E3FDF0" w14:textId="77777777" w:rsidR="007A7BAB" w:rsidRDefault="007A7BAB">
      <w:pPr>
        <w:spacing w:after="0"/>
        <w:ind w:right="622"/>
        <w:jc w:val="both"/>
        <w:rPr>
          <w:rFonts w:ascii="Arial" w:eastAsia="Arial" w:hAnsi="Arial" w:cs="Arial"/>
          <w:sz w:val="20"/>
          <w:szCs w:val="20"/>
        </w:rPr>
      </w:pPr>
    </w:p>
    <w:p w14:paraId="0E365746" w14:textId="77777777" w:rsidR="007A7BAB" w:rsidRDefault="007A7BAB">
      <w:pPr>
        <w:spacing w:after="0"/>
        <w:ind w:right="622"/>
        <w:jc w:val="both"/>
        <w:rPr>
          <w:rFonts w:ascii="Arial" w:eastAsia="Arial" w:hAnsi="Arial" w:cs="Arial"/>
          <w:sz w:val="20"/>
          <w:szCs w:val="20"/>
        </w:rPr>
      </w:pPr>
    </w:p>
    <w:p w14:paraId="1619B881" w14:textId="77777777" w:rsidR="007A7BAB" w:rsidRDefault="007A7BAB">
      <w:pPr>
        <w:spacing w:after="0"/>
        <w:ind w:right="622"/>
        <w:jc w:val="both"/>
        <w:rPr>
          <w:rFonts w:ascii="Arial" w:eastAsia="Arial" w:hAnsi="Arial" w:cs="Arial"/>
          <w:sz w:val="20"/>
          <w:szCs w:val="20"/>
        </w:rPr>
      </w:pPr>
    </w:p>
    <w:p w14:paraId="580163BD" w14:textId="77777777" w:rsidR="007A7BAB" w:rsidRDefault="007A7BAB">
      <w:pPr>
        <w:spacing w:after="0"/>
        <w:ind w:right="622"/>
        <w:jc w:val="both"/>
        <w:rPr>
          <w:rFonts w:ascii="Arial" w:eastAsia="Arial" w:hAnsi="Arial" w:cs="Arial"/>
          <w:sz w:val="20"/>
          <w:szCs w:val="20"/>
        </w:rPr>
      </w:pPr>
    </w:p>
    <w:p w14:paraId="144E9A35" w14:textId="77777777" w:rsidR="007A7BAB" w:rsidRDefault="007A7BAB">
      <w:pPr>
        <w:spacing w:after="0"/>
        <w:ind w:right="622"/>
        <w:jc w:val="both"/>
        <w:rPr>
          <w:rFonts w:ascii="Arial" w:eastAsia="Arial" w:hAnsi="Arial" w:cs="Arial"/>
          <w:sz w:val="20"/>
          <w:szCs w:val="20"/>
        </w:rPr>
      </w:pPr>
    </w:p>
    <w:p w14:paraId="60FC1A85" w14:textId="77777777" w:rsidR="007A7BAB" w:rsidRDefault="007A7BAB">
      <w:pPr>
        <w:spacing w:after="0"/>
        <w:ind w:right="622"/>
        <w:jc w:val="both"/>
        <w:rPr>
          <w:rFonts w:ascii="Arial" w:eastAsia="Arial" w:hAnsi="Arial" w:cs="Arial"/>
          <w:sz w:val="20"/>
          <w:szCs w:val="20"/>
        </w:rPr>
      </w:pPr>
    </w:p>
    <w:p w14:paraId="7F355D8B" w14:textId="77777777" w:rsidR="007A7BAB" w:rsidRDefault="007A7BAB">
      <w:pPr>
        <w:spacing w:after="0"/>
        <w:ind w:right="622"/>
        <w:jc w:val="both"/>
        <w:rPr>
          <w:rFonts w:ascii="Arial" w:eastAsia="Arial" w:hAnsi="Arial" w:cs="Arial"/>
          <w:sz w:val="20"/>
          <w:szCs w:val="20"/>
        </w:rPr>
      </w:pPr>
    </w:p>
    <w:p w14:paraId="262AE5C2" w14:textId="77777777" w:rsidR="007A7BAB" w:rsidRDefault="007A7BAB">
      <w:pPr>
        <w:spacing w:after="0"/>
        <w:ind w:right="622"/>
        <w:jc w:val="both"/>
        <w:rPr>
          <w:rFonts w:ascii="Arial" w:eastAsia="Arial" w:hAnsi="Arial" w:cs="Arial"/>
          <w:sz w:val="20"/>
          <w:szCs w:val="20"/>
        </w:rPr>
      </w:pPr>
    </w:p>
    <w:p w14:paraId="2D48FE8F" w14:textId="77777777" w:rsidR="007A7BAB" w:rsidRDefault="007A7BAB">
      <w:pPr>
        <w:spacing w:after="0"/>
        <w:ind w:right="622"/>
        <w:jc w:val="both"/>
        <w:rPr>
          <w:rFonts w:ascii="Arial" w:eastAsia="Arial" w:hAnsi="Arial" w:cs="Arial"/>
          <w:sz w:val="20"/>
          <w:szCs w:val="20"/>
        </w:rPr>
      </w:pPr>
    </w:p>
    <w:p w14:paraId="00B6734B" w14:textId="77777777" w:rsidR="007A7BAB" w:rsidRDefault="007A7BAB">
      <w:pPr>
        <w:spacing w:after="0"/>
        <w:ind w:right="622"/>
        <w:jc w:val="both"/>
        <w:rPr>
          <w:rFonts w:ascii="Arial" w:eastAsia="Arial" w:hAnsi="Arial" w:cs="Arial"/>
          <w:sz w:val="20"/>
          <w:szCs w:val="20"/>
        </w:rPr>
      </w:pPr>
    </w:p>
    <w:p w14:paraId="0DC1FB7B" w14:textId="77777777" w:rsidR="007A7BAB" w:rsidRDefault="007A7BAB">
      <w:pPr>
        <w:spacing w:after="0"/>
        <w:ind w:right="622"/>
        <w:jc w:val="both"/>
        <w:rPr>
          <w:rFonts w:ascii="Arial" w:eastAsia="Arial" w:hAnsi="Arial" w:cs="Arial"/>
          <w:sz w:val="20"/>
          <w:szCs w:val="20"/>
        </w:rPr>
      </w:pPr>
    </w:p>
    <w:p w14:paraId="5E5E944E" w14:textId="77777777" w:rsidR="007A7BAB" w:rsidRDefault="007A7BAB">
      <w:pPr>
        <w:spacing w:after="0"/>
        <w:ind w:right="622"/>
        <w:jc w:val="both"/>
        <w:rPr>
          <w:rFonts w:ascii="Arial" w:eastAsia="Arial" w:hAnsi="Arial" w:cs="Arial"/>
          <w:sz w:val="20"/>
          <w:szCs w:val="20"/>
        </w:rPr>
      </w:pPr>
    </w:p>
    <w:p w14:paraId="70CBD153" w14:textId="77777777" w:rsidR="007A7BAB" w:rsidRDefault="007A7BAB">
      <w:pPr>
        <w:spacing w:after="0"/>
        <w:ind w:right="622"/>
        <w:jc w:val="both"/>
        <w:rPr>
          <w:rFonts w:ascii="Arial" w:eastAsia="Arial" w:hAnsi="Arial" w:cs="Arial"/>
          <w:sz w:val="20"/>
          <w:szCs w:val="20"/>
        </w:rPr>
      </w:pPr>
    </w:p>
    <w:p w14:paraId="46CF22CC" w14:textId="77777777" w:rsidR="007779EA" w:rsidRDefault="007779EA">
      <w:pPr>
        <w:spacing w:after="0"/>
        <w:ind w:right="622"/>
        <w:jc w:val="both"/>
        <w:rPr>
          <w:rFonts w:ascii="Arial" w:eastAsia="Arial" w:hAnsi="Arial" w:cs="Arial"/>
          <w:sz w:val="20"/>
          <w:szCs w:val="20"/>
        </w:rPr>
      </w:pPr>
    </w:p>
    <w:p w14:paraId="276810DC" w14:textId="363037A9" w:rsidR="007779EA" w:rsidRPr="007779EA" w:rsidRDefault="007779EA" w:rsidP="007779EA">
      <w:pPr>
        <w:spacing w:after="0"/>
        <w:ind w:right="622"/>
        <w:jc w:val="center"/>
        <w:rPr>
          <w:rFonts w:ascii="Arial" w:eastAsia="Arial" w:hAnsi="Arial" w:cs="Arial"/>
          <w:b/>
          <w:bCs/>
          <w:sz w:val="24"/>
          <w:szCs w:val="24"/>
        </w:rPr>
      </w:pPr>
      <w:r w:rsidRPr="007779EA">
        <w:rPr>
          <w:rFonts w:ascii="Arial" w:eastAsia="Arial" w:hAnsi="Arial" w:cs="Arial"/>
          <w:b/>
          <w:bCs/>
          <w:sz w:val="24"/>
          <w:szCs w:val="24"/>
        </w:rPr>
        <w:lastRenderedPageBreak/>
        <w:t>ANEXO 2</w:t>
      </w:r>
    </w:p>
    <w:p w14:paraId="79D88459" w14:textId="77777777" w:rsidR="007779EA" w:rsidRDefault="007779EA">
      <w:pPr>
        <w:spacing w:after="0"/>
        <w:ind w:right="622"/>
        <w:jc w:val="both"/>
        <w:rPr>
          <w:rFonts w:ascii="Arial" w:eastAsia="Arial" w:hAnsi="Arial" w:cs="Arial"/>
          <w:sz w:val="20"/>
          <w:szCs w:val="20"/>
        </w:rPr>
      </w:pPr>
    </w:p>
    <w:p w14:paraId="5C96DF57" w14:textId="77777777" w:rsidR="007779EA" w:rsidRDefault="007779EA">
      <w:pPr>
        <w:spacing w:after="0"/>
        <w:ind w:right="622"/>
        <w:jc w:val="both"/>
        <w:rPr>
          <w:rFonts w:ascii="Arial" w:eastAsia="Arial" w:hAnsi="Arial" w:cs="Arial"/>
          <w:sz w:val="20"/>
          <w:szCs w:val="20"/>
        </w:rPr>
      </w:pPr>
    </w:p>
    <w:tbl>
      <w:tblPr>
        <w:tblStyle w:val="TableGrid"/>
        <w:tblW w:w="0" w:type="auto"/>
        <w:tblLook w:val="04A0" w:firstRow="1" w:lastRow="0" w:firstColumn="1" w:lastColumn="0" w:noHBand="0" w:noVBand="1"/>
      </w:tblPr>
      <w:tblGrid>
        <w:gridCol w:w="1105"/>
        <w:gridCol w:w="6120"/>
        <w:gridCol w:w="1185"/>
        <w:gridCol w:w="1736"/>
      </w:tblGrid>
      <w:tr w:rsidR="004374A6" w:rsidRPr="004374A6" w14:paraId="3FEFE582" w14:textId="77777777" w:rsidTr="001E0FD2">
        <w:trPr>
          <w:trHeight w:val="712"/>
        </w:trPr>
        <w:tc>
          <w:tcPr>
            <w:tcW w:w="10146" w:type="dxa"/>
            <w:gridSpan w:val="4"/>
            <w:tcBorders>
              <w:top w:val="single" w:sz="4" w:space="0" w:color="auto"/>
            </w:tcBorders>
          </w:tcPr>
          <w:p w14:paraId="4507FFE1" w14:textId="6C17FC4E" w:rsidR="004374A6" w:rsidRPr="004374A6" w:rsidRDefault="004374A6" w:rsidP="004374A6">
            <w:pPr>
              <w:spacing w:line="276" w:lineRule="auto"/>
              <w:jc w:val="both"/>
              <w:rPr>
                <w:rFonts w:ascii="Arial" w:eastAsia="Arial" w:hAnsi="Arial" w:cs="Arial"/>
                <w:sz w:val="20"/>
                <w:szCs w:val="20"/>
              </w:rPr>
            </w:pPr>
            <w:r w:rsidRPr="004374A6">
              <w:rPr>
                <w:rFonts w:ascii="Arial" w:eastAsia="Times New Roman" w:hAnsi="Arial" w:cs="Arial"/>
                <w:sz w:val="20"/>
                <w:szCs w:val="20"/>
                <w:lang w:eastAsia="es-ES"/>
              </w:rPr>
              <w:t>ADQUISICIÓN DEL SERVICIO DE INTERVENCIONES EMERGENTES DE INFRAESTRUCTURA HIDRÁULICA ELÉCTRICA PARA EL ABASTO DE AGUA POTABLE, CONTROL DE AGUA RESIDUAL Y PLUVIAL DENTRO DEL MUNICIPIO DE TLAJOMULCO DE ZÚÑIGA, JALISCO</w:t>
            </w:r>
          </w:p>
        </w:tc>
      </w:tr>
      <w:tr w:rsidR="004374A6" w:rsidRPr="004374A6" w14:paraId="6C4053C6" w14:textId="77777777" w:rsidTr="004374A6">
        <w:trPr>
          <w:trHeight w:val="712"/>
        </w:trPr>
        <w:tc>
          <w:tcPr>
            <w:tcW w:w="1105" w:type="dxa"/>
            <w:tcBorders>
              <w:top w:val="single" w:sz="4" w:space="0" w:color="auto"/>
            </w:tcBorders>
          </w:tcPr>
          <w:p w14:paraId="63D3D139" w14:textId="3426CB6C" w:rsidR="004374A6" w:rsidRPr="004374A6" w:rsidRDefault="004374A6" w:rsidP="004374A6">
            <w:pPr>
              <w:jc w:val="center"/>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CLAVE</w:t>
            </w:r>
          </w:p>
        </w:tc>
        <w:tc>
          <w:tcPr>
            <w:tcW w:w="6120" w:type="dxa"/>
            <w:tcBorders>
              <w:top w:val="single" w:sz="4" w:space="0" w:color="auto"/>
            </w:tcBorders>
          </w:tcPr>
          <w:p w14:paraId="500E5D89" w14:textId="4F56CD65"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CONCEPTO</w:t>
            </w:r>
          </w:p>
        </w:tc>
        <w:tc>
          <w:tcPr>
            <w:tcW w:w="1185" w:type="dxa"/>
            <w:tcBorders>
              <w:top w:val="single" w:sz="4" w:space="0" w:color="auto"/>
            </w:tcBorders>
          </w:tcPr>
          <w:p w14:paraId="522724D7" w14:textId="77777777" w:rsidR="004374A6" w:rsidRPr="004374A6" w:rsidRDefault="004374A6" w:rsidP="004374A6">
            <w:pPr>
              <w:jc w:val="both"/>
              <w:rPr>
                <w:rFonts w:ascii="Arial" w:eastAsia="Times New Roman" w:hAnsi="Arial" w:cs="Arial"/>
                <w:b/>
                <w:bCs/>
                <w:sz w:val="20"/>
                <w:szCs w:val="20"/>
                <w:lang w:eastAsia="es-ES"/>
              </w:rPr>
            </w:pPr>
          </w:p>
        </w:tc>
        <w:tc>
          <w:tcPr>
            <w:tcW w:w="1736" w:type="dxa"/>
            <w:tcBorders>
              <w:top w:val="single" w:sz="4" w:space="0" w:color="auto"/>
            </w:tcBorders>
          </w:tcPr>
          <w:p w14:paraId="42BD1E4D" w14:textId="50126964"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P. UNITARIO ANTES DE IVA</w:t>
            </w:r>
          </w:p>
        </w:tc>
      </w:tr>
      <w:tr w:rsidR="004374A6" w:rsidRPr="004374A6" w14:paraId="7F29C4D0" w14:textId="77777777" w:rsidTr="004374A6">
        <w:trPr>
          <w:trHeight w:val="420"/>
        </w:trPr>
        <w:tc>
          <w:tcPr>
            <w:tcW w:w="1105" w:type="dxa"/>
            <w:hideMark/>
          </w:tcPr>
          <w:p w14:paraId="71447AD3" w14:textId="77777777" w:rsidR="004374A6" w:rsidRPr="004374A6" w:rsidRDefault="004374A6" w:rsidP="004374A6">
            <w:pPr>
              <w:jc w:val="center"/>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PARTIDA 1</w:t>
            </w:r>
          </w:p>
        </w:tc>
        <w:tc>
          <w:tcPr>
            <w:tcW w:w="6120" w:type="dxa"/>
            <w:hideMark/>
          </w:tcPr>
          <w:p w14:paraId="6B28DF3F" w14:textId="77777777"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PRELIMINARES</w:t>
            </w:r>
          </w:p>
        </w:tc>
        <w:tc>
          <w:tcPr>
            <w:tcW w:w="1185" w:type="dxa"/>
            <w:hideMark/>
          </w:tcPr>
          <w:p w14:paraId="1A0951A0" w14:textId="49BC04EA" w:rsidR="004374A6" w:rsidRPr="004374A6" w:rsidRDefault="0031007A" w:rsidP="0031007A">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Unidad de Media</w:t>
            </w:r>
          </w:p>
        </w:tc>
        <w:tc>
          <w:tcPr>
            <w:tcW w:w="1736" w:type="dxa"/>
            <w:hideMark/>
          </w:tcPr>
          <w:p w14:paraId="728D2397" w14:textId="52921853" w:rsidR="004374A6" w:rsidRPr="004374A6" w:rsidRDefault="0031007A" w:rsidP="0031007A">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BASE</w:t>
            </w:r>
          </w:p>
        </w:tc>
      </w:tr>
      <w:tr w:rsidR="004374A6" w:rsidRPr="004374A6" w14:paraId="3217093A" w14:textId="77777777" w:rsidTr="004374A6">
        <w:trPr>
          <w:trHeight w:val="915"/>
        </w:trPr>
        <w:tc>
          <w:tcPr>
            <w:tcW w:w="1105" w:type="dxa"/>
            <w:hideMark/>
          </w:tcPr>
          <w:p w14:paraId="007068A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001</w:t>
            </w:r>
          </w:p>
        </w:tc>
        <w:tc>
          <w:tcPr>
            <w:tcW w:w="6120" w:type="dxa"/>
            <w:hideMark/>
          </w:tcPr>
          <w:p w14:paraId="736CC4A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TRAZO Y NIVELACIÓN PARA REDES ELÉCTRICAS SUBTERRÁNEAS, INCLUYE: EQUIPO DE TOPOGRAFIA, MATERIALES PARA SEÑALAMIENTO, MANO DE OBRA, EQUIPO Y HERRAMIENTA.</w:t>
            </w:r>
          </w:p>
        </w:tc>
        <w:tc>
          <w:tcPr>
            <w:tcW w:w="1185" w:type="dxa"/>
            <w:hideMark/>
          </w:tcPr>
          <w:p w14:paraId="2EC06A7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26C261E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$18.06</w:t>
            </w:r>
          </w:p>
        </w:tc>
      </w:tr>
      <w:tr w:rsidR="004374A6" w:rsidRPr="004374A6" w14:paraId="30677250" w14:textId="77777777" w:rsidTr="004374A6">
        <w:trPr>
          <w:trHeight w:val="915"/>
        </w:trPr>
        <w:tc>
          <w:tcPr>
            <w:tcW w:w="1105" w:type="dxa"/>
            <w:hideMark/>
          </w:tcPr>
          <w:p w14:paraId="38C9B9C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002</w:t>
            </w:r>
          </w:p>
        </w:tc>
        <w:tc>
          <w:tcPr>
            <w:tcW w:w="6120" w:type="dxa"/>
            <w:hideMark/>
          </w:tcPr>
          <w:p w14:paraId="2DE9F57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DEMOLICIÓN DE CONCRETO SIMPLE POR MEDIOS MECANICOS, INCLUYE: EXTRACCIÓN Y ACOPIO PARA SU POSTERIOR RETIRO, MANO DE OBRA, EQUIPO Y HERRAMIENTA.</w:t>
            </w:r>
          </w:p>
        </w:tc>
        <w:tc>
          <w:tcPr>
            <w:tcW w:w="1185" w:type="dxa"/>
            <w:hideMark/>
          </w:tcPr>
          <w:p w14:paraId="037ACA1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M3</w:t>
            </w:r>
          </w:p>
        </w:tc>
        <w:tc>
          <w:tcPr>
            <w:tcW w:w="1736" w:type="dxa"/>
            <w:hideMark/>
          </w:tcPr>
          <w:p w14:paraId="18A6E75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$1,183.32</w:t>
            </w:r>
          </w:p>
        </w:tc>
      </w:tr>
      <w:tr w:rsidR="004374A6" w:rsidRPr="004374A6" w14:paraId="74C5266E" w14:textId="77777777" w:rsidTr="004374A6">
        <w:trPr>
          <w:trHeight w:val="1515"/>
        </w:trPr>
        <w:tc>
          <w:tcPr>
            <w:tcW w:w="1105" w:type="dxa"/>
            <w:hideMark/>
          </w:tcPr>
          <w:p w14:paraId="0B99387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003</w:t>
            </w:r>
          </w:p>
        </w:tc>
        <w:tc>
          <w:tcPr>
            <w:tcW w:w="6120" w:type="dxa"/>
            <w:hideMark/>
          </w:tcPr>
          <w:p w14:paraId="1016DE3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EXCAVACIÓN CON EQUIPO MECÁNICO EN CEPAS DE 0.00 A 2.00 M DE PROFUNDIDAD EN MATERIAL TIPO II, EN SECO, INCLUYE: AFLOJE, EXTRACCIÓN, REMOCIÓN, TRASPALEOS, LIMPIEZA Y AFINE DE FONDO DE LA EXCAVACIÓN, MATERIALES, MANO DE OBRA, EQUIPO Y HERRAMIENTA.</w:t>
            </w:r>
          </w:p>
        </w:tc>
        <w:tc>
          <w:tcPr>
            <w:tcW w:w="1185" w:type="dxa"/>
            <w:hideMark/>
          </w:tcPr>
          <w:p w14:paraId="58574F9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M3</w:t>
            </w:r>
          </w:p>
        </w:tc>
        <w:tc>
          <w:tcPr>
            <w:tcW w:w="1736" w:type="dxa"/>
            <w:hideMark/>
          </w:tcPr>
          <w:p w14:paraId="2895913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$94.81</w:t>
            </w:r>
          </w:p>
        </w:tc>
      </w:tr>
      <w:tr w:rsidR="004374A6" w:rsidRPr="004374A6" w14:paraId="2534C4E3" w14:textId="77777777" w:rsidTr="004374A6">
        <w:trPr>
          <w:trHeight w:val="1215"/>
        </w:trPr>
        <w:tc>
          <w:tcPr>
            <w:tcW w:w="1105" w:type="dxa"/>
            <w:hideMark/>
          </w:tcPr>
          <w:p w14:paraId="4A603D5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004</w:t>
            </w:r>
          </w:p>
        </w:tc>
        <w:tc>
          <w:tcPr>
            <w:tcW w:w="6120" w:type="dxa"/>
            <w:hideMark/>
          </w:tcPr>
          <w:p w14:paraId="691E750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EXCAVACION A MANO EN MATERIAL TIPO I Y II EN SECO DE 0 A 2 MTS. DE PROFUNDIDAD. INCLUYE: AFINE DE TALUDES Y FONDO, TRASPALEO FUERA DE LA CEPA Y MANO DE OBRA. VOLUMEN MEDIDO EN SECCIONES.</w:t>
            </w:r>
          </w:p>
        </w:tc>
        <w:tc>
          <w:tcPr>
            <w:tcW w:w="1185" w:type="dxa"/>
            <w:hideMark/>
          </w:tcPr>
          <w:p w14:paraId="507D0E8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M3</w:t>
            </w:r>
          </w:p>
        </w:tc>
        <w:tc>
          <w:tcPr>
            <w:tcW w:w="1736" w:type="dxa"/>
            <w:hideMark/>
          </w:tcPr>
          <w:p w14:paraId="68A3EBB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$308.65</w:t>
            </w:r>
          </w:p>
        </w:tc>
      </w:tr>
      <w:tr w:rsidR="004374A6" w:rsidRPr="004374A6" w14:paraId="747C9B38" w14:textId="77777777" w:rsidTr="004374A6">
        <w:trPr>
          <w:trHeight w:val="1215"/>
        </w:trPr>
        <w:tc>
          <w:tcPr>
            <w:tcW w:w="1105" w:type="dxa"/>
            <w:hideMark/>
          </w:tcPr>
          <w:p w14:paraId="74720C0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005</w:t>
            </w:r>
          </w:p>
        </w:tc>
        <w:tc>
          <w:tcPr>
            <w:tcW w:w="6120" w:type="dxa"/>
            <w:hideMark/>
          </w:tcPr>
          <w:p w14:paraId="564396D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RELLENO EN CEPAS CON PRODUCTO DE LA MISMA EXCAVACIÓN, COMPACTÁNDOLO CON EQUIPO LIGERO AL 90% DE SU PVSM, INCLUYE: INCORPORACIÓN DE HUMEDAD, HOMOGENIZACIÓN, COMPACTACIÓN, MANO DE OBRA, EQUIPO Y HERRAMIENTA.</w:t>
            </w:r>
          </w:p>
        </w:tc>
        <w:tc>
          <w:tcPr>
            <w:tcW w:w="1185" w:type="dxa"/>
            <w:hideMark/>
          </w:tcPr>
          <w:p w14:paraId="79FFC37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M3</w:t>
            </w:r>
          </w:p>
        </w:tc>
        <w:tc>
          <w:tcPr>
            <w:tcW w:w="1736" w:type="dxa"/>
            <w:hideMark/>
          </w:tcPr>
          <w:p w14:paraId="63F9F5D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$226.90</w:t>
            </w:r>
          </w:p>
        </w:tc>
      </w:tr>
      <w:tr w:rsidR="004374A6" w:rsidRPr="004374A6" w14:paraId="677ACE6A" w14:textId="77777777" w:rsidTr="004374A6">
        <w:trPr>
          <w:trHeight w:val="1215"/>
        </w:trPr>
        <w:tc>
          <w:tcPr>
            <w:tcW w:w="1105" w:type="dxa"/>
            <w:hideMark/>
          </w:tcPr>
          <w:p w14:paraId="6B5BA76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006</w:t>
            </w:r>
          </w:p>
        </w:tc>
        <w:tc>
          <w:tcPr>
            <w:tcW w:w="6120" w:type="dxa"/>
            <w:hideMark/>
          </w:tcPr>
          <w:p w14:paraId="3632288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CARGA MANUAL Y ACARREO EN CAMION DE MATERIAL PRODUCTO DE EXCAVACIÓN Y/O DEMOLICIÓN CUALQUIERA QUE SEA SU CLASIFICACIÓN AL PRIMER KILÓMETRO DE DISTANCIA, VOLUMEN MEDIDO EN SECCIONES.</w:t>
            </w:r>
          </w:p>
        </w:tc>
        <w:tc>
          <w:tcPr>
            <w:tcW w:w="1185" w:type="dxa"/>
            <w:hideMark/>
          </w:tcPr>
          <w:p w14:paraId="3D4ABF7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M3</w:t>
            </w:r>
          </w:p>
        </w:tc>
        <w:tc>
          <w:tcPr>
            <w:tcW w:w="1736" w:type="dxa"/>
            <w:hideMark/>
          </w:tcPr>
          <w:p w14:paraId="779FA63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$130.85</w:t>
            </w:r>
          </w:p>
        </w:tc>
      </w:tr>
      <w:tr w:rsidR="004374A6" w:rsidRPr="004374A6" w14:paraId="3B68AB07" w14:textId="77777777" w:rsidTr="004374A6">
        <w:trPr>
          <w:trHeight w:val="915"/>
        </w:trPr>
        <w:tc>
          <w:tcPr>
            <w:tcW w:w="1105" w:type="dxa"/>
            <w:hideMark/>
          </w:tcPr>
          <w:p w14:paraId="6D4DB20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007</w:t>
            </w:r>
          </w:p>
        </w:tc>
        <w:tc>
          <w:tcPr>
            <w:tcW w:w="6120" w:type="dxa"/>
            <w:hideMark/>
          </w:tcPr>
          <w:p w14:paraId="58B41B4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CARGA MECÁNICA Y ACARREO EN CAMIÓN 1 ER. KILOMETRO, DE MATERIAL PRODUCTO DE EXCAVACIÓN, DEMOLICIÓN Y/O ESCOMBROS, INCLUYE: MANO DE OBRA, EQUIPO Y HERRAMIENTA.</w:t>
            </w:r>
          </w:p>
        </w:tc>
        <w:tc>
          <w:tcPr>
            <w:tcW w:w="1185" w:type="dxa"/>
            <w:hideMark/>
          </w:tcPr>
          <w:p w14:paraId="1088219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M3</w:t>
            </w:r>
          </w:p>
        </w:tc>
        <w:tc>
          <w:tcPr>
            <w:tcW w:w="1736" w:type="dxa"/>
            <w:hideMark/>
          </w:tcPr>
          <w:p w14:paraId="517D04F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$89.19</w:t>
            </w:r>
          </w:p>
        </w:tc>
      </w:tr>
      <w:tr w:rsidR="004374A6" w:rsidRPr="004374A6" w14:paraId="708758C8" w14:textId="77777777" w:rsidTr="004374A6">
        <w:trPr>
          <w:trHeight w:val="915"/>
        </w:trPr>
        <w:tc>
          <w:tcPr>
            <w:tcW w:w="1105" w:type="dxa"/>
            <w:hideMark/>
          </w:tcPr>
          <w:p w14:paraId="3975FBA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008</w:t>
            </w:r>
          </w:p>
        </w:tc>
        <w:tc>
          <w:tcPr>
            <w:tcW w:w="6120" w:type="dxa"/>
            <w:hideMark/>
          </w:tcPr>
          <w:p w14:paraId="7E43A31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ACARREO EN CAMION A KILÓMETROS SUBSECUENTES DE MATERIAL PRODUCTO DE EXCAVACIÓN, DEMOLICIÓN Y/O ESCOMBROS, INCLUYE: MANO DE OBRA, EQUIPO Y HERRAMIENTA.</w:t>
            </w:r>
          </w:p>
        </w:tc>
        <w:tc>
          <w:tcPr>
            <w:tcW w:w="1185" w:type="dxa"/>
            <w:hideMark/>
          </w:tcPr>
          <w:p w14:paraId="03D45B0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M3/KM</w:t>
            </w:r>
          </w:p>
        </w:tc>
        <w:tc>
          <w:tcPr>
            <w:tcW w:w="1736" w:type="dxa"/>
            <w:hideMark/>
          </w:tcPr>
          <w:p w14:paraId="04B52C3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$18.06</w:t>
            </w:r>
          </w:p>
        </w:tc>
      </w:tr>
      <w:tr w:rsidR="004374A6" w:rsidRPr="004374A6" w14:paraId="6996DB11" w14:textId="77777777" w:rsidTr="004374A6">
        <w:trPr>
          <w:trHeight w:val="390"/>
        </w:trPr>
        <w:tc>
          <w:tcPr>
            <w:tcW w:w="1105" w:type="dxa"/>
            <w:hideMark/>
          </w:tcPr>
          <w:p w14:paraId="1365EAF1" w14:textId="77777777" w:rsidR="004374A6" w:rsidRPr="004374A6" w:rsidRDefault="004374A6" w:rsidP="004374A6">
            <w:pPr>
              <w:jc w:val="center"/>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PARTIDA 2</w:t>
            </w:r>
          </w:p>
        </w:tc>
        <w:tc>
          <w:tcPr>
            <w:tcW w:w="6120" w:type="dxa"/>
            <w:hideMark/>
          </w:tcPr>
          <w:p w14:paraId="47F2E3CF" w14:textId="77777777"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ALBAÑILERÍAS</w:t>
            </w:r>
          </w:p>
        </w:tc>
        <w:tc>
          <w:tcPr>
            <w:tcW w:w="1185" w:type="dxa"/>
            <w:hideMark/>
          </w:tcPr>
          <w:p w14:paraId="4C1A683F" w14:textId="4D1559E7" w:rsidR="004374A6" w:rsidRPr="004374A6" w:rsidRDefault="004374A6" w:rsidP="0031007A">
            <w:pPr>
              <w:jc w:val="center"/>
              <w:rPr>
                <w:rFonts w:ascii="Arial" w:eastAsia="Times New Roman" w:hAnsi="Arial" w:cs="Arial"/>
                <w:b/>
                <w:bCs/>
                <w:sz w:val="20"/>
                <w:szCs w:val="20"/>
                <w:lang w:eastAsia="es-ES"/>
              </w:rPr>
            </w:pPr>
          </w:p>
        </w:tc>
        <w:tc>
          <w:tcPr>
            <w:tcW w:w="1736" w:type="dxa"/>
            <w:hideMark/>
          </w:tcPr>
          <w:p w14:paraId="2C1E0FE1" w14:textId="4726C50A" w:rsidR="004374A6" w:rsidRPr="004374A6" w:rsidRDefault="004374A6" w:rsidP="0031007A">
            <w:pPr>
              <w:jc w:val="center"/>
              <w:rPr>
                <w:rFonts w:ascii="Arial" w:eastAsia="Times New Roman" w:hAnsi="Arial" w:cs="Arial"/>
                <w:b/>
                <w:bCs/>
                <w:sz w:val="20"/>
                <w:szCs w:val="20"/>
                <w:lang w:eastAsia="es-ES"/>
              </w:rPr>
            </w:pPr>
          </w:p>
        </w:tc>
      </w:tr>
      <w:tr w:rsidR="004374A6" w:rsidRPr="004374A6" w14:paraId="77A16D73" w14:textId="77777777" w:rsidTr="004374A6">
        <w:trPr>
          <w:trHeight w:val="915"/>
        </w:trPr>
        <w:tc>
          <w:tcPr>
            <w:tcW w:w="1105" w:type="dxa"/>
            <w:hideMark/>
          </w:tcPr>
          <w:p w14:paraId="5B5F018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009</w:t>
            </w:r>
          </w:p>
        </w:tc>
        <w:tc>
          <w:tcPr>
            <w:tcW w:w="6120" w:type="dxa"/>
            <w:hideMark/>
          </w:tcPr>
          <w:p w14:paraId="66CA768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CORTE CON DISCO DE DIAMANTE HASTA 1/3 DE ESPESOR DE LA LOSA Y HASTA 3 MM DE ANCHO. INCLUYE: EQUIPO, PREPARACIONES Y MANO DE OBRA. (NORMA S.C.T. N-CSV-CAR-2-02-005/02)</w:t>
            </w:r>
          </w:p>
        </w:tc>
        <w:tc>
          <w:tcPr>
            <w:tcW w:w="1185" w:type="dxa"/>
            <w:hideMark/>
          </w:tcPr>
          <w:p w14:paraId="0031F4C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1787768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$58.64</w:t>
            </w:r>
          </w:p>
        </w:tc>
      </w:tr>
      <w:tr w:rsidR="004374A6" w:rsidRPr="004374A6" w14:paraId="63EA6AA0" w14:textId="77777777" w:rsidTr="004374A6">
        <w:trPr>
          <w:trHeight w:val="1215"/>
        </w:trPr>
        <w:tc>
          <w:tcPr>
            <w:tcW w:w="1105" w:type="dxa"/>
            <w:hideMark/>
          </w:tcPr>
          <w:p w14:paraId="06F0BEA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010</w:t>
            </w:r>
          </w:p>
        </w:tc>
        <w:tc>
          <w:tcPr>
            <w:tcW w:w="6120" w:type="dxa"/>
            <w:hideMark/>
          </w:tcPr>
          <w:p w14:paraId="5CCED97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BANQUETA DE 10 CM. DE ESPESOR A BASE DE CONCRETO PREMEZCLADO DE F'C=200 KG/CM2, ACABADO COMUN, INCLUYE: PREPARACIÓN DE LA SUPERFICIE, CIMBRADO DE FRONTERAS, COLADO, MATERIALES, MANO DE OBRA, EQUIPO Y HERRAMIENTA.</w:t>
            </w:r>
          </w:p>
        </w:tc>
        <w:tc>
          <w:tcPr>
            <w:tcW w:w="1185" w:type="dxa"/>
            <w:hideMark/>
          </w:tcPr>
          <w:p w14:paraId="0679B16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M2</w:t>
            </w:r>
          </w:p>
        </w:tc>
        <w:tc>
          <w:tcPr>
            <w:tcW w:w="1736" w:type="dxa"/>
            <w:hideMark/>
          </w:tcPr>
          <w:p w14:paraId="059789F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$880.88</w:t>
            </w:r>
          </w:p>
        </w:tc>
      </w:tr>
      <w:tr w:rsidR="004374A6" w:rsidRPr="004374A6" w14:paraId="7896BD16" w14:textId="77777777" w:rsidTr="004374A6">
        <w:trPr>
          <w:trHeight w:val="1215"/>
        </w:trPr>
        <w:tc>
          <w:tcPr>
            <w:tcW w:w="1105" w:type="dxa"/>
            <w:hideMark/>
          </w:tcPr>
          <w:p w14:paraId="330959A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011</w:t>
            </w:r>
          </w:p>
        </w:tc>
        <w:tc>
          <w:tcPr>
            <w:tcW w:w="6120" w:type="dxa"/>
            <w:hideMark/>
          </w:tcPr>
          <w:p w14:paraId="08C0901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BANQUETA DE 15 CM. DE ESPESOR A BASE DE CONCRETO HECHO EN OBRA DE F'C=200 KG/CM2, ACABADO ESCOBEADO, INCLUYE: PREPARACIÓN DE LA SUPERFICIE, CIMBRADO DE FRONTERAS, COLADO, MATERIALES, MANO DE OBRA, EQUIPO, HERRAMIENTA.</w:t>
            </w:r>
          </w:p>
        </w:tc>
        <w:tc>
          <w:tcPr>
            <w:tcW w:w="1185" w:type="dxa"/>
            <w:hideMark/>
          </w:tcPr>
          <w:p w14:paraId="5E63AB7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M2</w:t>
            </w:r>
          </w:p>
        </w:tc>
        <w:tc>
          <w:tcPr>
            <w:tcW w:w="1736" w:type="dxa"/>
            <w:hideMark/>
          </w:tcPr>
          <w:p w14:paraId="30B53B5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$1,147.80</w:t>
            </w:r>
          </w:p>
        </w:tc>
      </w:tr>
      <w:tr w:rsidR="004374A6" w:rsidRPr="004374A6" w14:paraId="7F3EA455" w14:textId="77777777" w:rsidTr="004374A6">
        <w:trPr>
          <w:trHeight w:val="915"/>
        </w:trPr>
        <w:tc>
          <w:tcPr>
            <w:tcW w:w="1105" w:type="dxa"/>
            <w:hideMark/>
          </w:tcPr>
          <w:p w14:paraId="49E0E4E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012</w:t>
            </w:r>
          </w:p>
        </w:tc>
        <w:tc>
          <w:tcPr>
            <w:tcW w:w="6120" w:type="dxa"/>
            <w:hideMark/>
          </w:tcPr>
          <w:p w14:paraId="53BB8D0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ENCOFRADO DE BANCO DE DUCTOS DE PAD, INCLUYE CONCRETO F´c=150 KG/CM2 MON MALLA TIPO HEXAGONAL,  MANO DE OBRA Y HERRAMIENTA</w:t>
            </w:r>
          </w:p>
        </w:tc>
        <w:tc>
          <w:tcPr>
            <w:tcW w:w="1185" w:type="dxa"/>
            <w:hideMark/>
          </w:tcPr>
          <w:p w14:paraId="5D1EF89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0833ED5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$266.84</w:t>
            </w:r>
          </w:p>
        </w:tc>
      </w:tr>
      <w:tr w:rsidR="004374A6" w:rsidRPr="004374A6" w14:paraId="5C7CEC59" w14:textId="77777777" w:rsidTr="004374A6">
        <w:trPr>
          <w:trHeight w:val="2415"/>
        </w:trPr>
        <w:tc>
          <w:tcPr>
            <w:tcW w:w="1105" w:type="dxa"/>
            <w:hideMark/>
          </w:tcPr>
          <w:p w14:paraId="21333E6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013</w:t>
            </w:r>
          </w:p>
        </w:tc>
        <w:tc>
          <w:tcPr>
            <w:tcW w:w="6120" w:type="dxa"/>
            <w:hideMark/>
          </w:tcPr>
          <w:p w14:paraId="45EEA4A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CONSTRUCCIÓN DE MURETE PARA ALOJAR SISTEMA DE MEDICIÓN DE HASTA 2.50 M DE ANCHO Y 2.50 M DE ALTO CON BLOCK 11X14X28 CM, JUNTEADO CON MORTERO CEMENTO ARENA 1:4, DALA DE DESPLANTE Y DALA DE CORONACIÓN DE ARMEX 15-15-4 CON CONRETO HECHO EN OBRA F'C 200 KG/CM2, CASTILLOS DE ARMEX 15-15-4 CON CONCRETO HECHO EN OBRA DE F'C 200 KG/CM2, ENJARRE APALILLADO DE 2 CM CON MORTERO CEMENTO ARENA 1:5, INCLUYE MATERIALES, ACARREOS, MANO DE OBRA, EQUIPO Y HERRAMIENTA.</w:t>
            </w:r>
          </w:p>
        </w:tc>
        <w:tc>
          <w:tcPr>
            <w:tcW w:w="1185" w:type="dxa"/>
            <w:hideMark/>
          </w:tcPr>
          <w:p w14:paraId="6F2F785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0B280A4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$22,761.46</w:t>
            </w:r>
          </w:p>
        </w:tc>
      </w:tr>
      <w:tr w:rsidR="004374A6" w:rsidRPr="004374A6" w14:paraId="6A66D165" w14:textId="77777777" w:rsidTr="004374A6">
        <w:trPr>
          <w:trHeight w:val="1215"/>
        </w:trPr>
        <w:tc>
          <w:tcPr>
            <w:tcW w:w="1105" w:type="dxa"/>
            <w:hideMark/>
          </w:tcPr>
          <w:p w14:paraId="3F840C8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014</w:t>
            </w:r>
          </w:p>
        </w:tc>
        <w:tc>
          <w:tcPr>
            <w:tcW w:w="6120" w:type="dxa"/>
            <w:hideMark/>
          </w:tcPr>
          <w:p w14:paraId="47E1EDC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TRAZO Y NIVELACIÓN DE TERRENO, CON EQUIPO TOPOGRÁFICO, ESTABLECIENDO EJES DE REFERENCIA Y BANCOS DE NIVEL, INCLUYE: MATERIALES, EQUIPO, HERRAMIENTA, MANO DE OBRA Y TODO LO NECESARIO PARA SU CORRECTA EJECUCIÓN.</w:t>
            </w:r>
          </w:p>
        </w:tc>
        <w:tc>
          <w:tcPr>
            <w:tcW w:w="1185" w:type="dxa"/>
            <w:hideMark/>
          </w:tcPr>
          <w:p w14:paraId="416C283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M2</w:t>
            </w:r>
          </w:p>
        </w:tc>
        <w:tc>
          <w:tcPr>
            <w:tcW w:w="1736" w:type="dxa"/>
            <w:hideMark/>
          </w:tcPr>
          <w:p w14:paraId="6D4E900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$18.28</w:t>
            </w:r>
          </w:p>
        </w:tc>
      </w:tr>
      <w:tr w:rsidR="004374A6" w:rsidRPr="004374A6" w14:paraId="73709CFF" w14:textId="77777777" w:rsidTr="004374A6">
        <w:trPr>
          <w:trHeight w:val="1215"/>
        </w:trPr>
        <w:tc>
          <w:tcPr>
            <w:tcW w:w="1105" w:type="dxa"/>
            <w:hideMark/>
          </w:tcPr>
          <w:p w14:paraId="057BFB3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015</w:t>
            </w:r>
          </w:p>
        </w:tc>
        <w:tc>
          <w:tcPr>
            <w:tcW w:w="6120" w:type="dxa"/>
            <w:hideMark/>
          </w:tcPr>
          <w:p w14:paraId="0061399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EXCAVACIÓN POR MEDIOS MANUALES EN CEPAS DE 0.00 A 2.00 M DE PROFUNDIDAD EN MATERIAL TIPO II, EN SECO, INCLUYE: AFLOJE, EXTRACCIÓN, REMOCIÓN, TRASPALEOS, LIMPIEZA Y AFINE DE FONDO DE LA EXCAVACIÓN, MANO DE OBRA, EQUIPO Y HERRAMIENTA.</w:t>
            </w:r>
          </w:p>
        </w:tc>
        <w:tc>
          <w:tcPr>
            <w:tcW w:w="1185" w:type="dxa"/>
            <w:hideMark/>
          </w:tcPr>
          <w:p w14:paraId="2CE9EED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M3</w:t>
            </w:r>
          </w:p>
        </w:tc>
        <w:tc>
          <w:tcPr>
            <w:tcW w:w="1736" w:type="dxa"/>
            <w:hideMark/>
          </w:tcPr>
          <w:p w14:paraId="257CFB1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$305.29</w:t>
            </w:r>
          </w:p>
        </w:tc>
      </w:tr>
      <w:tr w:rsidR="004374A6" w:rsidRPr="004374A6" w14:paraId="3D54AB7D" w14:textId="77777777" w:rsidTr="004374A6">
        <w:trPr>
          <w:trHeight w:val="1515"/>
        </w:trPr>
        <w:tc>
          <w:tcPr>
            <w:tcW w:w="1105" w:type="dxa"/>
            <w:hideMark/>
          </w:tcPr>
          <w:p w14:paraId="4243E5F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016</w:t>
            </w:r>
          </w:p>
        </w:tc>
        <w:tc>
          <w:tcPr>
            <w:tcW w:w="6120" w:type="dxa"/>
            <w:hideMark/>
          </w:tcPr>
          <w:p w14:paraId="41DADE6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RELLENO EN CEPAS O MESETAS CON MATERIAL PRODUCTO DE LA EXCAVACIÓN, COMPACTADO CON COMPACTADOR DE IMPACTO AL 90% ± 2 DE SU P.V.S.M, PRUEBA AASHTO ESTANDAR, CBR DEL 5% MÍNIMO, EN CAPAS NO MAYORES DE 20 CM, INCLUYE: INCORPORACIÓN DE AGUA NECESARIA, ACARREOS, MANO DE OBRA, EQUIPO Y HERRAMIENTA.</w:t>
            </w:r>
          </w:p>
        </w:tc>
        <w:tc>
          <w:tcPr>
            <w:tcW w:w="1185" w:type="dxa"/>
            <w:hideMark/>
          </w:tcPr>
          <w:p w14:paraId="0493A1F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M3</w:t>
            </w:r>
          </w:p>
        </w:tc>
        <w:tc>
          <w:tcPr>
            <w:tcW w:w="1736" w:type="dxa"/>
            <w:hideMark/>
          </w:tcPr>
          <w:p w14:paraId="2EB9343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$230.58</w:t>
            </w:r>
          </w:p>
        </w:tc>
      </w:tr>
      <w:tr w:rsidR="004374A6" w:rsidRPr="004374A6" w14:paraId="294AA1F6" w14:textId="77777777" w:rsidTr="004374A6">
        <w:trPr>
          <w:trHeight w:val="1515"/>
        </w:trPr>
        <w:tc>
          <w:tcPr>
            <w:tcW w:w="1105" w:type="dxa"/>
            <w:hideMark/>
          </w:tcPr>
          <w:p w14:paraId="7443A8A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017</w:t>
            </w:r>
          </w:p>
        </w:tc>
        <w:tc>
          <w:tcPr>
            <w:tcW w:w="6120" w:type="dxa"/>
            <w:hideMark/>
          </w:tcPr>
          <w:p w14:paraId="62A940F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RELLENO EN CEPAS O MESETAS CON TEPETATE, COMPACTADO CON COMPACTADOR DE IMPACTO AL 90% ± 2 DE SU P.V.S.M, PRUEBA AASHTO ESTANDAR, CBR DEL 5% MÍNIMO, EN CAPAS NO MAYORES DE 20 CM, INCLUYE: INCORPORACIÓN DE AGUA NECESARIA, ACARREOS, MANO DE OBRA, EQUIPO Y HERRAMIENTA.</w:t>
            </w:r>
          </w:p>
        </w:tc>
        <w:tc>
          <w:tcPr>
            <w:tcW w:w="1185" w:type="dxa"/>
            <w:hideMark/>
          </w:tcPr>
          <w:p w14:paraId="122E362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M3</w:t>
            </w:r>
          </w:p>
        </w:tc>
        <w:tc>
          <w:tcPr>
            <w:tcW w:w="1736" w:type="dxa"/>
            <w:hideMark/>
          </w:tcPr>
          <w:p w14:paraId="11E0114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$727.49</w:t>
            </w:r>
          </w:p>
        </w:tc>
      </w:tr>
      <w:tr w:rsidR="004374A6" w:rsidRPr="004374A6" w14:paraId="44DBDACA" w14:textId="77777777" w:rsidTr="004374A6">
        <w:trPr>
          <w:trHeight w:val="1215"/>
        </w:trPr>
        <w:tc>
          <w:tcPr>
            <w:tcW w:w="1105" w:type="dxa"/>
            <w:hideMark/>
          </w:tcPr>
          <w:p w14:paraId="2F3421E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018</w:t>
            </w:r>
          </w:p>
        </w:tc>
        <w:tc>
          <w:tcPr>
            <w:tcW w:w="6120" w:type="dxa"/>
            <w:hideMark/>
          </w:tcPr>
          <w:p w14:paraId="7E06467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AFINE Y CONFORMACIÓN DE TERRENO NATURAL EN FORMA MANUAL, COMPACTADO EN CAPAS NO MAYORES DE 20 CM DE ESPESOR CON PISON DE MANO, INCLUYE: CONFORMACIÓN, MANO DE OBRA, EQUIPO Y HERRAMIENTA.</w:t>
            </w:r>
          </w:p>
        </w:tc>
        <w:tc>
          <w:tcPr>
            <w:tcW w:w="1185" w:type="dxa"/>
            <w:hideMark/>
          </w:tcPr>
          <w:p w14:paraId="51CABE2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M2</w:t>
            </w:r>
          </w:p>
        </w:tc>
        <w:tc>
          <w:tcPr>
            <w:tcW w:w="1736" w:type="dxa"/>
            <w:hideMark/>
          </w:tcPr>
          <w:p w14:paraId="69EE373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$110.38</w:t>
            </w:r>
          </w:p>
        </w:tc>
      </w:tr>
      <w:tr w:rsidR="004374A6" w:rsidRPr="004374A6" w14:paraId="3711A54D" w14:textId="77777777" w:rsidTr="004374A6">
        <w:trPr>
          <w:trHeight w:val="915"/>
        </w:trPr>
        <w:tc>
          <w:tcPr>
            <w:tcW w:w="1105" w:type="dxa"/>
            <w:hideMark/>
          </w:tcPr>
          <w:p w14:paraId="41655C0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019</w:t>
            </w:r>
          </w:p>
        </w:tc>
        <w:tc>
          <w:tcPr>
            <w:tcW w:w="6120" w:type="dxa"/>
            <w:hideMark/>
          </w:tcPr>
          <w:p w14:paraId="6887B6C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CIMIENTO A BASE DE MURO MAMPOSTERÍA DE PIEDRA JUNTEADA CON MORTERO CEMENTO-ARENA 1:3, INCLUYE: MATERIALES, ACARREOS, HERRAMIENTA Y MANO DE OBRA.</w:t>
            </w:r>
          </w:p>
        </w:tc>
        <w:tc>
          <w:tcPr>
            <w:tcW w:w="1185" w:type="dxa"/>
            <w:hideMark/>
          </w:tcPr>
          <w:p w14:paraId="397AF7E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M3</w:t>
            </w:r>
          </w:p>
        </w:tc>
        <w:tc>
          <w:tcPr>
            <w:tcW w:w="1736" w:type="dxa"/>
            <w:hideMark/>
          </w:tcPr>
          <w:p w14:paraId="3D8476E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$3,984.40</w:t>
            </w:r>
          </w:p>
        </w:tc>
      </w:tr>
      <w:tr w:rsidR="004374A6" w:rsidRPr="004374A6" w14:paraId="7D9D632A" w14:textId="77777777" w:rsidTr="004374A6">
        <w:trPr>
          <w:trHeight w:val="1815"/>
        </w:trPr>
        <w:tc>
          <w:tcPr>
            <w:tcW w:w="1105" w:type="dxa"/>
            <w:hideMark/>
          </w:tcPr>
          <w:p w14:paraId="3AFF5D0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020</w:t>
            </w:r>
          </w:p>
        </w:tc>
        <w:tc>
          <w:tcPr>
            <w:tcW w:w="6120" w:type="dxa"/>
            <w:hideMark/>
          </w:tcPr>
          <w:p w14:paraId="71A1B30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ANCLAJE DE CASTILLO DE 40X40 CM DE CONCRETO HECHO EN OBRA DE F'C=200 KG/CM2, ARMADO CON ACERO DE REFUERZO CON UNA SECCIÓN DE 15X10 CM, HABILITADO CON 4 VARILLAS DEL #3 Y ESTRIBOS #2@15 CM , INCLUYE: HABILITADO DE ACERO, MATERIALES, ACARREOS, CORTES, DESPERDICIOS, TRASLAPES, AMARRES, CIMBRADO, COLADO, DESCIMBRADO, MANO DE OBRA, EQUIPO Y HERRAMIENTA.</w:t>
            </w:r>
          </w:p>
        </w:tc>
        <w:tc>
          <w:tcPr>
            <w:tcW w:w="1185" w:type="dxa"/>
            <w:hideMark/>
          </w:tcPr>
          <w:p w14:paraId="635D342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09A6DA0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$2,301.67</w:t>
            </w:r>
          </w:p>
        </w:tc>
      </w:tr>
      <w:tr w:rsidR="004374A6" w:rsidRPr="004374A6" w14:paraId="391EAFE5" w14:textId="77777777" w:rsidTr="004374A6">
        <w:trPr>
          <w:trHeight w:val="915"/>
        </w:trPr>
        <w:tc>
          <w:tcPr>
            <w:tcW w:w="1105" w:type="dxa"/>
            <w:hideMark/>
          </w:tcPr>
          <w:p w14:paraId="19F231C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021</w:t>
            </w:r>
          </w:p>
        </w:tc>
        <w:tc>
          <w:tcPr>
            <w:tcW w:w="6120" w:type="dxa"/>
            <w:hideMark/>
          </w:tcPr>
          <w:p w14:paraId="7B6B776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NIVELACIÓN DE CIMENTACIÓN A BASE DE PIEDRA BRAZA (LAJA) EN UN ANCHO DE 40 CM ASENTADA CON MORTERO CEMENTO-ARENA 1:3, INCLUYE: MATERIALES, ACARREOS, HERRAMIENTA Y MANO DE OBRA.</w:t>
            </w:r>
          </w:p>
        </w:tc>
        <w:tc>
          <w:tcPr>
            <w:tcW w:w="1185" w:type="dxa"/>
            <w:hideMark/>
          </w:tcPr>
          <w:p w14:paraId="64CF9BE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0B9CDAD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$725.15</w:t>
            </w:r>
          </w:p>
        </w:tc>
      </w:tr>
      <w:tr w:rsidR="004374A6" w:rsidRPr="004374A6" w14:paraId="1C0A0641" w14:textId="77777777" w:rsidTr="004374A6">
        <w:trPr>
          <w:trHeight w:val="915"/>
        </w:trPr>
        <w:tc>
          <w:tcPr>
            <w:tcW w:w="1105" w:type="dxa"/>
            <w:hideMark/>
          </w:tcPr>
          <w:p w14:paraId="694EA3B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022</w:t>
            </w:r>
          </w:p>
        </w:tc>
        <w:tc>
          <w:tcPr>
            <w:tcW w:w="6120" w:type="dxa"/>
            <w:hideMark/>
          </w:tcPr>
          <w:p w14:paraId="08EC17F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CASTILLO DE CONCRETO DE 15 X 15 CM F'C = 150 KG/CM2 HECHO EN OBRA, REFORZADA CON ARMEX 15X15-4, INCLUYE: CIMBRA, COLADO, HERRAMIENTA Y MANO DE OBRA.</w:t>
            </w:r>
          </w:p>
        </w:tc>
        <w:tc>
          <w:tcPr>
            <w:tcW w:w="1185" w:type="dxa"/>
            <w:hideMark/>
          </w:tcPr>
          <w:p w14:paraId="6460798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64233A9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$665.43</w:t>
            </w:r>
          </w:p>
        </w:tc>
      </w:tr>
      <w:tr w:rsidR="004374A6" w:rsidRPr="004374A6" w14:paraId="21DC2426" w14:textId="77777777" w:rsidTr="004374A6">
        <w:trPr>
          <w:trHeight w:val="1815"/>
        </w:trPr>
        <w:tc>
          <w:tcPr>
            <w:tcW w:w="1105" w:type="dxa"/>
            <w:hideMark/>
          </w:tcPr>
          <w:p w14:paraId="479EA0D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023</w:t>
            </w:r>
          </w:p>
        </w:tc>
        <w:tc>
          <w:tcPr>
            <w:tcW w:w="6120" w:type="dxa"/>
            <w:hideMark/>
          </w:tcPr>
          <w:p w14:paraId="2B8C240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DALA DE DESPLANTE DE 15X20 CM, DE CONCRETO HECHO EN OBRA DE F'C=150 KG/CM2, ARMADO CON ACERO DE REFUERZO CON 4 VARILLAS DEL #3 Y ESTRIBOS #2@15 CM , INCLUYE: HABILITADO DE ACERO, MATERIALES, ACARREOS, CORTES, DESPERDICIOS, TRASLAPES, AMARRES, CIMBRADO, COLADO, DESCIMBRADO, MANO DE OBRA, EQUIPO Y HERRAMIENTA.</w:t>
            </w:r>
          </w:p>
        </w:tc>
        <w:tc>
          <w:tcPr>
            <w:tcW w:w="1185" w:type="dxa"/>
            <w:hideMark/>
          </w:tcPr>
          <w:p w14:paraId="3A4FF46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286083B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$994.79</w:t>
            </w:r>
          </w:p>
        </w:tc>
      </w:tr>
      <w:tr w:rsidR="004374A6" w:rsidRPr="004374A6" w14:paraId="552B24F9" w14:textId="77777777" w:rsidTr="004374A6">
        <w:trPr>
          <w:trHeight w:val="915"/>
        </w:trPr>
        <w:tc>
          <w:tcPr>
            <w:tcW w:w="1105" w:type="dxa"/>
            <w:hideMark/>
          </w:tcPr>
          <w:p w14:paraId="1563850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024</w:t>
            </w:r>
          </w:p>
        </w:tc>
        <w:tc>
          <w:tcPr>
            <w:tcW w:w="6120" w:type="dxa"/>
            <w:hideMark/>
          </w:tcPr>
          <w:p w14:paraId="25F3DC8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IMPERMEABILIZACIÓN DE DALA DE DESPLANTE DE MUROS HASTA 20 CM DE ANCHO A BASE DE CAPAS DE FIBERCOAT O SIMILAR, INCLUYE: MATERIALES, HERRAMIENTA, EQUIPO, MANO DE OBRA.</w:t>
            </w:r>
          </w:p>
        </w:tc>
        <w:tc>
          <w:tcPr>
            <w:tcW w:w="1185" w:type="dxa"/>
            <w:hideMark/>
          </w:tcPr>
          <w:p w14:paraId="175FDF3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540409D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$166.89</w:t>
            </w:r>
          </w:p>
        </w:tc>
      </w:tr>
      <w:tr w:rsidR="004374A6" w:rsidRPr="004374A6" w14:paraId="3FF81A11" w14:textId="77777777" w:rsidTr="004374A6">
        <w:trPr>
          <w:trHeight w:val="1815"/>
        </w:trPr>
        <w:tc>
          <w:tcPr>
            <w:tcW w:w="1105" w:type="dxa"/>
            <w:hideMark/>
          </w:tcPr>
          <w:p w14:paraId="7336388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025</w:t>
            </w:r>
          </w:p>
        </w:tc>
        <w:tc>
          <w:tcPr>
            <w:tcW w:w="6120" w:type="dxa"/>
            <w:hideMark/>
          </w:tcPr>
          <w:p w14:paraId="0223653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DALA DE CORONA DE 15X20 CM, DE CONCRETO HECHO EN OBRA DE F'C=150 KG/CM2, ARMADO CON ACERO DE REFUERZO CON 4 VARILLAS DEL #3 Y ESTRIBOS #2@15 CM , INCLUYE: HABILITADO DE ACERO, MATERIALES, ACARREOS, CORTES, DESPERDICIOS, TRASLAPES, AMARRES, CIMBRADO, COLADO, DESCIMBRADO, MANO DE OBRA, EQUIPO Y HERRAMIENTA.</w:t>
            </w:r>
          </w:p>
        </w:tc>
        <w:tc>
          <w:tcPr>
            <w:tcW w:w="1185" w:type="dxa"/>
            <w:hideMark/>
          </w:tcPr>
          <w:p w14:paraId="22EFB90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619A935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$994.86</w:t>
            </w:r>
          </w:p>
        </w:tc>
      </w:tr>
      <w:tr w:rsidR="004374A6" w:rsidRPr="004374A6" w14:paraId="0DCA750F" w14:textId="77777777" w:rsidTr="004374A6">
        <w:trPr>
          <w:trHeight w:val="1215"/>
        </w:trPr>
        <w:tc>
          <w:tcPr>
            <w:tcW w:w="1105" w:type="dxa"/>
            <w:hideMark/>
          </w:tcPr>
          <w:p w14:paraId="2C0CE59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026</w:t>
            </w:r>
          </w:p>
        </w:tc>
        <w:tc>
          <w:tcPr>
            <w:tcW w:w="6120" w:type="dxa"/>
            <w:hideMark/>
          </w:tcPr>
          <w:p w14:paraId="05D042B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MURO DE 14 CM, DE LADRILLO ROJO RECOCIDO 7X14X28 CM, ASENTADO CON MEZCLA CEMENTO-ARENA 1:4 ACABADO COMÚN, INCLUYE: MATERIALES, DESPERDICIOS, ACARREOS, MANO DE OBRA, EQUIPO Y HERRAMIENTA.</w:t>
            </w:r>
          </w:p>
        </w:tc>
        <w:tc>
          <w:tcPr>
            <w:tcW w:w="1185" w:type="dxa"/>
            <w:hideMark/>
          </w:tcPr>
          <w:p w14:paraId="219C728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M2</w:t>
            </w:r>
          </w:p>
        </w:tc>
        <w:tc>
          <w:tcPr>
            <w:tcW w:w="1736" w:type="dxa"/>
            <w:hideMark/>
          </w:tcPr>
          <w:p w14:paraId="09E244D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$720.60</w:t>
            </w:r>
          </w:p>
        </w:tc>
      </w:tr>
      <w:tr w:rsidR="004374A6" w:rsidRPr="004374A6" w14:paraId="79E1933D" w14:textId="77777777" w:rsidTr="004374A6">
        <w:trPr>
          <w:trHeight w:val="1515"/>
        </w:trPr>
        <w:tc>
          <w:tcPr>
            <w:tcW w:w="1105" w:type="dxa"/>
            <w:hideMark/>
          </w:tcPr>
          <w:p w14:paraId="2AF978D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027</w:t>
            </w:r>
          </w:p>
        </w:tc>
        <w:tc>
          <w:tcPr>
            <w:tcW w:w="6120" w:type="dxa"/>
            <w:hideMark/>
          </w:tcPr>
          <w:p w14:paraId="3F9ED43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MURO DE 14 CM HUACALEADO ACABADO APARENTE, DE LADRILLO ROJO RECOCIDO 7X14X28 CM, CON ESPACIO ENTRE LADRILLOS DE 12 CM, EN AMBOS SENTIDOS ASENTADO CON MEZCLA CEMENTO-ARENA 1:4 ACABADO APARENTE, INCLUYE: MATERIALES, DESPERDICIOS, ACARREOS, MANO DE OBRA, EQUIPO Y HERRAMIENTA.</w:t>
            </w:r>
          </w:p>
        </w:tc>
        <w:tc>
          <w:tcPr>
            <w:tcW w:w="1185" w:type="dxa"/>
            <w:hideMark/>
          </w:tcPr>
          <w:p w14:paraId="4B40D7B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M2</w:t>
            </w:r>
          </w:p>
        </w:tc>
        <w:tc>
          <w:tcPr>
            <w:tcW w:w="1736" w:type="dxa"/>
            <w:hideMark/>
          </w:tcPr>
          <w:p w14:paraId="11A1549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$786.95</w:t>
            </w:r>
          </w:p>
        </w:tc>
      </w:tr>
      <w:tr w:rsidR="004374A6" w:rsidRPr="004374A6" w14:paraId="226EA9EA" w14:textId="77777777" w:rsidTr="004374A6">
        <w:trPr>
          <w:trHeight w:val="1215"/>
        </w:trPr>
        <w:tc>
          <w:tcPr>
            <w:tcW w:w="1105" w:type="dxa"/>
            <w:hideMark/>
          </w:tcPr>
          <w:p w14:paraId="5DDA749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028</w:t>
            </w:r>
          </w:p>
        </w:tc>
        <w:tc>
          <w:tcPr>
            <w:tcW w:w="6120" w:type="dxa"/>
            <w:hideMark/>
          </w:tcPr>
          <w:p w14:paraId="20B767D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APLICACIÓN DE BARNIZ ACRÍLICO, DOS MANOS, EN MURO HUACALEADO DE LADRILLO ROJO RECOCIDO, INCLUYE: MATERIALES, DESPERDICIOS, MANO DE OBRA, HERRAMIENTA, EQUIPO Y ACARREOS.</w:t>
            </w:r>
          </w:p>
        </w:tc>
        <w:tc>
          <w:tcPr>
            <w:tcW w:w="1185" w:type="dxa"/>
            <w:hideMark/>
          </w:tcPr>
          <w:p w14:paraId="3717C30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M2</w:t>
            </w:r>
          </w:p>
        </w:tc>
        <w:tc>
          <w:tcPr>
            <w:tcW w:w="1736" w:type="dxa"/>
            <w:hideMark/>
          </w:tcPr>
          <w:p w14:paraId="25A0C8A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$268.55</w:t>
            </w:r>
          </w:p>
        </w:tc>
      </w:tr>
      <w:tr w:rsidR="004374A6" w:rsidRPr="004374A6" w14:paraId="7476B74B" w14:textId="77777777" w:rsidTr="004374A6">
        <w:trPr>
          <w:trHeight w:val="915"/>
        </w:trPr>
        <w:tc>
          <w:tcPr>
            <w:tcW w:w="1105" w:type="dxa"/>
            <w:hideMark/>
          </w:tcPr>
          <w:p w14:paraId="0A79484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029</w:t>
            </w:r>
          </w:p>
        </w:tc>
        <w:tc>
          <w:tcPr>
            <w:tcW w:w="6120" w:type="dxa"/>
            <w:hideMark/>
          </w:tcPr>
          <w:p w14:paraId="69D6B69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APLANADO ENRAZADO Y FLOTEADO DE MUROS Y PLAFONES CON MORTERO CEMENTO ARENA 1:3, INCLUYE: MATERIAL,  ANDAMIOS, HERRAMIENTA Y MANO DE OBRA.</w:t>
            </w:r>
          </w:p>
        </w:tc>
        <w:tc>
          <w:tcPr>
            <w:tcW w:w="1185" w:type="dxa"/>
            <w:hideMark/>
          </w:tcPr>
          <w:p w14:paraId="6D26AC4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M2</w:t>
            </w:r>
          </w:p>
        </w:tc>
        <w:tc>
          <w:tcPr>
            <w:tcW w:w="1736" w:type="dxa"/>
            <w:hideMark/>
          </w:tcPr>
          <w:p w14:paraId="7FACAE5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$455.56</w:t>
            </w:r>
          </w:p>
        </w:tc>
      </w:tr>
      <w:tr w:rsidR="004374A6" w:rsidRPr="004374A6" w14:paraId="19D0AF7D" w14:textId="77777777" w:rsidTr="004374A6">
        <w:trPr>
          <w:trHeight w:val="915"/>
        </w:trPr>
        <w:tc>
          <w:tcPr>
            <w:tcW w:w="1105" w:type="dxa"/>
            <w:hideMark/>
          </w:tcPr>
          <w:p w14:paraId="09629E9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030</w:t>
            </w:r>
          </w:p>
        </w:tc>
        <w:tc>
          <w:tcPr>
            <w:tcW w:w="6120" w:type="dxa"/>
            <w:hideMark/>
          </w:tcPr>
          <w:p w14:paraId="276B323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APLANADO ACABADO PULIDO ESPEJO SOBRE MUROS Y PLAFONES, A DOS MANOS, INCLUYE: SUMINISTRO DE MATERIALES, ACARREOS, ANDAMIOS, LIMPIEZA, MANO DE OBRA, EQUIPO Y HERRAMIENTA.</w:t>
            </w:r>
          </w:p>
        </w:tc>
        <w:tc>
          <w:tcPr>
            <w:tcW w:w="1185" w:type="dxa"/>
            <w:hideMark/>
          </w:tcPr>
          <w:p w14:paraId="567251A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M2</w:t>
            </w:r>
          </w:p>
        </w:tc>
        <w:tc>
          <w:tcPr>
            <w:tcW w:w="1736" w:type="dxa"/>
            <w:hideMark/>
          </w:tcPr>
          <w:p w14:paraId="7AB26BA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$501.74</w:t>
            </w:r>
          </w:p>
        </w:tc>
      </w:tr>
      <w:tr w:rsidR="004374A6" w:rsidRPr="004374A6" w14:paraId="3FF900BB" w14:textId="77777777" w:rsidTr="004374A6">
        <w:trPr>
          <w:trHeight w:val="1215"/>
        </w:trPr>
        <w:tc>
          <w:tcPr>
            <w:tcW w:w="1105" w:type="dxa"/>
            <w:hideMark/>
          </w:tcPr>
          <w:p w14:paraId="75E90C0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031</w:t>
            </w:r>
          </w:p>
        </w:tc>
        <w:tc>
          <w:tcPr>
            <w:tcW w:w="6120" w:type="dxa"/>
            <w:hideMark/>
          </w:tcPr>
          <w:p w14:paraId="087E41A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APLANADO ACABADO FLOTEADO EN MUROS Y PLAFONES, CON MULTIPLAST, PEGA MÁRMOL Y SELLADOR BLANCO, A DOS MANOS, INCLUYE: SUMINISTRO DE MATERIALES, ACARREOS, ANDAMIOS, LIMPIEZA, MANO DE OBRA, EQUIPO Y HERRAMIENTA.</w:t>
            </w:r>
          </w:p>
        </w:tc>
        <w:tc>
          <w:tcPr>
            <w:tcW w:w="1185" w:type="dxa"/>
            <w:hideMark/>
          </w:tcPr>
          <w:p w14:paraId="6EAA766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M2</w:t>
            </w:r>
          </w:p>
        </w:tc>
        <w:tc>
          <w:tcPr>
            <w:tcW w:w="1736" w:type="dxa"/>
            <w:hideMark/>
          </w:tcPr>
          <w:p w14:paraId="1C8DC84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$496.44</w:t>
            </w:r>
          </w:p>
        </w:tc>
      </w:tr>
      <w:tr w:rsidR="004374A6" w:rsidRPr="004374A6" w14:paraId="23B73078" w14:textId="77777777" w:rsidTr="004374A6">
        <w:trPr>
          <w:trHeight w:val="915"/>
        </w:trPr>
        <w:tc>
          <w:tcPr>
            <w:tcW w:w="1105" w:type="dxa"/>
            <w:hideMark/>
          </w:tcPr>
          <w:p w14:paraId="4E9DD3A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032</w:t>
            </w:r>
          </w:p>
        </w:tc>
        <w:tc>
          <w:tcPr>
            <w:tcW w:w="6120" w:type="dxa"/>
            <w:hideMark/>
          </w:tcPr>
          <w:p w14:paraId="17CCD58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BOQUILLA DE MEZCLA HASTA 20 CM DE ANCHO CON MORTERO CEMENTO-ARENA 1:3, INCLUYE: MATERIAL, HERRAMIENTA, ELEVACIONES, ACARREOS Y MANO DE OBRA</w:t>
            </w:r>
          </w:p>
        </w:tc>
        <w:tc>
          <w:tcPr>
            <w:tcW w:w="1185" w:type="dxa"/>
            <w:hideMark/>
          </w:tcPr>
          <w:p w14:paraId="28296B0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57FC899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$171.06</w:t>
            </w:r>
          </w:p>
        </w:tc>
      </w:tr>
      <w:tr w:rsidR="004374A6" w:rsidRPr="004374A6" w14:paraId="6D618791" w14:textId="77777777" w:rsidTr="004374A6">
        <w:trPr>
          <w:trHeight w:val="915"/>
        </w:trPr>
        <w:tc>
          <w:tcPr>
            <w:tcW w:w="1105" w:type="dxa"/>
            <w:hideMark/>
          </w:tcPr>
          <w:p w14:paraId="45CB298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033</w:t>
            </w:r>
          </w:p>
        </w:tc>
        <w:tc>
          <w:tcPr>
            <w:tcW w:w="6120" w:type="dxa"/>
            <w:hideMark/>
          </w:tcPr>
          <w:p w14:paraId="1E06351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BOLEADO DE MEZCLA HASTA 20 CM DE ANCHO CON MORTERO CEMENTO-ARENA 1:4, INCLUYE: MATERIAL, HERRAMIENTA, ELEVACIONES, ACARREOS Y MANO DE OBRA.</w:t>
            </w:r>
          </w:p>
        </w:tc>
        <w:tc>
          <w:tcPr>
            <w:tcW w:w="1185" w:type="dxa"/>
            <w:hideMark/>
          </w:tcPr>
          <w:p w14:paraId="6F3024B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24FCC35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$169.79</w:t>
            </w:r>
          </w:p>
        </w:tc>
      </w:tr>
      <w:tr w:rsidR="004374A6" w:rsidRPr="004374A6" w14:paraId="0D83EDBC" w14:textId="77777777" w:rsidTr="004374A6">
        <w:trPr>
          <w:trHeight w:val="1215"/>
        </w:trPr>
        <w:tc>
          <w:tcPr>
            <w:tcW w:w="1105" w:type="dxa"/>
            <w:hideMark/>
          </w:tcPr>
          <w:p w14:paraId="519AC6A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034</w:t>
            </w:r>
          </w:p>
        </w:tc>
        <w:tc>
          <w:tcPr>
            <w:tcW w:w="6120" w:type="dxa"/>
            <w:hideMark/>
          </w:tcPr>
          <w:p w14:paraId="39C2D93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COLOCACIÓN DE VIGA IPS DE 4", INCLUYE: MATERIALES, ACARREOS, CORTES, TRAZO, HABILITADO, SOLDADURA, APLICACIÓN DE PRIMER ANTICORROSIVO, MONTAJE, MANO DE OBRA, EQUIPO Y HERRAMIENTA.</w:t>
            </w:r>
          </w:p>
        </w:tc>
        <w:tc>
          <w:tcPr>
            <w:tcW w:w="1185" w:type="dxa"/>
            <w:hideMark/>
          </w:tcPr>
          <w:p w14:paraId="03130A5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0C7F6CE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$1,332.72</w:t>
            </w:r>
          </w:p>
        </w:tc>
      </w:tr>
      <w:tr w:rsidR="004374A6" w:rsidRPr="004374A6" w14:paraId="5BE180DD" w14:textId="77777777" w:rsidTr="004374A6">
        <w:trPr>
          <w:trHeight w:val="1215"/>
        </w:trPr>
        <w:tc>
          <w:tcPr>
            <w:tcW w:w="1105" w:type="dxa"/>
            <w:hideMark/>
          </w:tcPr>
          <w:p w14:paraId="19440BF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035</w:t>
            </w:r>
          </w:p>
        </w:tc>
        <w:tc>
          <w:tcPr>
            <w:tcW w:w="6120" w:type="dxa"/>
            <w:hideMark/>
          </w:tcPr>
          <w:p w14:paraId="628CE46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RECUBRIMIENTO DE LECHO BAJO DE PATÍN DE VIGA DE ACERO DE 4"  CON IMPERMEABILIZANTE EN POLVO PEGADURO, INCLUYE MATERIALES, DESPERDICIOS, ACARREOS, ANDAMIOS, MANO DE OBRA, EQUIPO Y HERRAMIENTA.</w:t>
            </w:r>
          </w:p>
        </w:tc>
        <w:tc>
          <w:tcPr>
            <w:tcW w:w="1185" w:type="dxa"/>
            <w:hideMark/>
          </w:tcPr>
          <w:p w14:paraId="5224274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5004237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$95.88</w:t>
            </w:r>
          </w:p>
        </w:tc>
      </w:tr>
      <w:tr w:rsidR="004374A6" w:rsidRPr="004374A6" w14:paraId="0494CB40" w14:textId="77777777" w:rsidTr="004374A6">
        <w:trPr>
          <w:trHeight w:val="915"/>
        </w:trPr>
        <w:tc>
          <w:tcPr>
            <w:tcW w:w="1105" w:type="dxa"/>
            <w:hideMark/>
          </w:tcPr>
          <w:p w14:paraId="7519931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036</w:t>
            </w:r>
          </w:p>
        </w:tc>
        <w:tc>
          <w:tcPr>
            <w:tcW w:w="6120" w:type="dxa"/>
            <w:hideMark/>
          </w:tcPr>
          <w:p w14:paraId="712D06B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BÓVEDA DE CUÑA, DE LADRILLO ROJO RECOCIDO 4.5X13X22 CM, ASENTADO CON MEZCLA CEMENTO ARENA 1:4 ACABADO COMÚN, INCLUYE: MATERIALES, MANO DE OBRA, EQUIPO Y HERRAMIENTA.</w:t>
            </w:r>
          </w:p>
        </w:tc>
        <w:tc>
          <w:tcPr>
            <w:tcW w:w="1185" w:type="dxa"/>
            <w:hideMark/>
          </w:tcPr>
          <w:p w14:paraId="676866C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M2</w:t>
            </w:r>
          </w:p>
        </w:tc>
        <w:tc>
          <w:tcPr>
            <w:tcW w:w="1736" w:type="dxa"/>
            <w:hideMark/>
          </w:tcPr>
          <w:p w14:paraId="2B3C1D0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$1,177.28</w:t>
            </w:r>
          </w:p>
        </w:tc>
      </w:tr>
      <w:tr w:rsidR="004374A6" w:rsidRPr="004374A6" w14:paraId="767A68F0" w14:textId="77777777" w:rsidTr="004374A6">
        <w:trPr>
          <w:trHeight w:val="915"/>
        </w:trPr>
        <w:tc>
          <w:tcPr>
            <w:tcW w:w="1105" w:type="dxa"/>
            <w:hideMark/>
          </w:tcPr>
          <w:p w14:paraId="5B45F9E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037</w:t>
            </w:r>
          </w:p>
        </w:tc>
        <w:tc>
          <w:tcPr>
            <w:tcW w:w="6120" w:type="dxa"/>
            <w:hideMark/>
          </w:tcPr>
          <w:p w14:paraId="2691718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LECHADA SOBRE BÓVEDA DE CUÑA, DE MEZCLA DE CEMENTO ARENA, INCLUYE: COLADO, MATERIALES, MANO DE OBRA, EQUIPO Y HERRAMIENTA.</w:t>
            </w:r>
          </w:p>
        </w:tc>
        <w:tc>
          <w:tcPr>
            <w:tcW w:w="1185" w:type="dxa"/>
            <w:hideMark/>
          </w:tcPr>
          <w:p w14:paraId="34BD3AF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M2</w:t>
            </w:r>
          </w:p>
        </w:tc>
        <w:tc>
          <w:tcPr>
            <w:tcW w:w="1736" w:type="dxa"/>
            <w:hideMark/>
          </w:tcPr>
          <w:p w14:paraId="5A8CA17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$121.06</w:t>
            </w:r>
          </w:p>
        </w:tc>
      </w:tr>
      <w:tr w:rsidR="004374A6" w:rsidRPr="004374A6" w14:paraId="64AE5207" w14:textId="77777777" w:rsidTr="004374A6">
        <w:trPr>
          <w:trHeight w:val="1215"/>
        </w:trPr>
        <w:tc>
          <w:tcPr>
            <w:tcW w:w="1105" w:type="dxa"/>
            <w:hideMark/>
          </w:tcPr>
          <w:p w14:paraId="5118BAD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038</w:t>
            </w:r>
          </w:p>
        </w:tc>
        <w:tc>
          <w:tcPr>
            <w:tcW w:w="6120" w:type="dxa"/>
            <w:hideMark/>
          </w:tcPr>
          <w:p w14:paraId="3CC3D90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HORMIGÓN SOBRE BÓVEDA CUÑA DE 10 CM DE ESPESOR, DE MEZCLA CEMENTO CAL-ARENA-JAL, INCLUYE: COLADO, CIMBRADO, DESCIMBRADO, MATERIALES, MANO DE OBRA, EQUIPO Y HERRAMIENTA.</w:t>
            </w:r>
          </w:p>
        </w:tc>
        <w:tc>
          <w:tcPr>
            <w:tcW w:w="1185" w:type="dxa"/>
            <w:hideMark/>
          </w:tcPr>
          <w:p w14:paraId="406A2AC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M2</w:t>
            </w:r>
          </w:p>
        </w:tc>
        <w:tc>
          <w:tcPr>
            <w:tcW w:w="1736" w:type="dxa"/>
            <w:hideMark/>
          </w:tcPr>
          <w:p w14:paraId="43F8CFF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$617.94</w:t>
            </w:r>
          </w:p>
        </w:tc>
      </w:tr>
      <w:tr w:rsidR="004374A6" w:rsidRPr="004374A6" w14:paraId="1B6FBA77" w14:textId="77777777" w:rsidTr="004374A6">
        <w:trPr>
          <w:trHeight w:val="915"/>
        </w:trPr>
        <w:tc>
          <w:tcPr>
            <w:tcW w:w="1105" w:type="dxa"/>
            <w:hideMark/>
          </w:tcPr>
          <w:p w14:paraId="0E8DB56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039</w:t>
            </w:r>
          </w:p>
        </w:tc>
        <w:tc>
          <w:tcPr>
            <w:tcW w:w="6120" w:type="dxa"/>
            <w:hideMark/>
          </w:tcPr>
          <w:p w14:paraId="6D75089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LECHADA SOBRE HORMIGÓN, DE MEZCLA DE CEMENTO ARENA, INCLUYE: MATERIALES, DESPERDICIOS, MANO DE OBRA, HERRAMIENTA, EQUIPO Y ACARREOS.</w:t>
            </w:r>
          </w:p>
        </w:tc>
        <w:tc>
          <w:tcPr>
            <w:tcW w:w="1185" w:type="dxa"/>
            <w:hideMark/>
          </w:tcPr>
          <w:p w14:paraId="3DD81A7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M2</w:t>
            </w:r>
          </w:p>
        </w:tc>
        <w:tc>
          <w:tcPr>
            <w:tcW w:w="1736" w:type="dxa"/>
            <w:hideMark/>
          </w:tcPr>
          <w:p w14:paraId="267D3B1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$121.07</w:t>
            </w:r>
          </w:p>
        </w:tc>
      </w:tr>
      <w:tr w:rsidR="004374A6" w:rsidRPr="004374A6" w14:paraId="41277FC6" w14:textId="77777777" w:rsidTr="004374A6">
        <w:trPr>
          <w:trHeight w:val="2415"/>
        </w:trPr>
        <w:tc>
          <w:tcPr>
            <w:tcW w:w="1105" w:type="dxa"/>
            <w:hideMark/>
          </w:tcPr>
          <w:p w14:paraId="28512C2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040</w:t>
            </w:r>
          </w:p>
        </w:tc>
        <w:tc>
          <w:tcPr>
            <w:tcW w:w="6120" w:type="dxa"/>
            <w:hideMark/>
          </w:tcPr>
          <w:p w14:paraId="4D18254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IMPERMEABILIZACIÓN A BASE DE MEMBRANA PREFABRICADA DE 4 MM REALIZANDO LIMPIEZA DE ÁREA, SELLOS DE JUNTAS ENTRE DIFERENTES MATERIALES CON DURETAN, APLICACIÓN DE UNA MANO DE SELLADOR ASFÁLTICO, COLOCACIÓN DE MEMBRANA PREFABRICADA POR TERMOFUSIÓN CON SOPLETE DE GAS BUTANO PARA FUNDIR EL ASFALTO Y ADHERIR A LA SUPERFICIE, ACABADO GRAVILLA ROJA. INCLUYE:  MATERIALES, CORTES, DESPERDICIOS, ACARREOS, MANO DE OBRA, EQUIPO Y HERRAMIENTA.</w:t>
            </w:r>
          </w:p>
        </w:tc>
        <w:tc>
          <w:tcPr>
            <w:tcW w:w="1185" w:type="dxa"/>
            <w:hideMark/>
          </w:tcPr>
          <w:p w14:paraId="325B868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M2</w:t>
            </w:r>
          </w:p>
        </w:tc>
        <w:tc>
          <w:tcPr>
            <w:tcW w:w="1736" w:type="dxa"/>
            <w:hideMark/>
          </w:tcPr>
          <w:p w14:paraId="7C44286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$450.60</w:t>
            </w:r>
          </w:p>
        </w:tc>
      </w:tr>
      <w:tr w:rsidR="004374A6" w:rsidRPr="004374A6" w14:paraId="7C07116E" w14:textId="77777777" w:rsidTr="004374A6">
        <w:trPr>
          <w:trHeight w:val="915"/>
        </w:trPr>
        <w:tc>
          <w:tcPr>
            <w:tcW w:w="1105" w:type="dxa"/>
            <w:hideMark/>
          </w:tcPr>
          <w:p w14:paraId="235D97E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041</w:t>
            </w:r>
          </w:p>
        </w:tc>
        <w:tc>
          <w:tcPr>
            <w:tcW w:w="6120" w:type="dxa"/>
            <w:hideMark/>
          </w:tcPr>
          <w:p w14:paraId="58999C5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COLOCACIÓN DE LADRILLO DE AZOTEA DE BARRO RECOCIDO CON MEDIDAS DE 17X17CM, INCLUYE: MATERIAL, LECHADA, HERRAMIENTAS Y MANO DE OBRA.</w:t>
            </w:r>
          </w:p>
        </w:tc>
        <w:tc>
          <w:tcPr>
            <w:tcW w:w="1185" w:type="dxa"/>
            <w:hideMark/>
          </w:tcPr>
          <w:p w14:paraId="180F6F2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M2</w:t>
            </w:r>
          </w:p>
        </w:tc>
        <w:tc>
          <w:tcPr>
            <w:tcW w:w="1736" w:type="dxa"/>
            <w:hideMark/>
          </w:tcPr>
          <w:p w14:paraId="2327F1D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$650.57</w:t>
            </w:r>
          </w:p>
        </w:tc>
      </w:tr>
      <w:tr w:rsidR="004374A6" w:rsidRPr="004374A6" w14:paraId="6D3BCE6F" w14:textId="77777777" w:rsidTr="004374A6">
        <w:trPr>
          <w:trHeight w:val="915"/>
        </w:trPr>
        <w:tc>
          <w:tcPr>
            <w:tcW w:w="1105" w:type="dxa"/>
            <w:hideMark/>
          </w:tcPr>
          <w:p w14:paraId="3634B0B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042</w:t>
            </w:r>
          </w:p>
        </w:tc>
        <w:tc>
          <w:tcPr>
            <w:tcW w:w="6120" w:type="dxa"/>
            <w:hideMark/>
          </w:tcPr>
          <w:p w14:paraId="1E6CD4D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LECHADA SOBRE LADRILLO DE AZOTEA, DE MEZCLA DE CEMENTO ARENA, INCLUYE: COLADO, MATERIALES, MANO DE OBRA, EQUIPO Y HERRAMIENTA.</w:t>
            </w:r>
          </w:p>
        </w:tc>
        <w:tc>
          <w:tcPr>
            <w:tcW w:w="1185" w:type="dxa"/>
            <w:hideMark/>
          </w:tcPr>
          <w:p w14:paraId="502F27C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M2</w:t>
            </w:r>
          </w:p>
        </w:tc>
        <w:tc>
          <w:tcPr>
            <w:tcW w:w="1736" w:type="dxa"/>
            <w:hideMark/>
          </w:tcPr>
          <w:p w14:paraId="3C16FDE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$121.06</w:t>
            </w:r>
          </w:p>
        </w:tc>
      </w:tr>
      <w:tr w:rsidR="004374A6" w:rsidRPr="004374A6" w14:paraId="5B827BEE" w14:textId="77777777" w:rsidTr="004374A6">
        <w:trPr>
          <w:trHeight w:val="915"/>
        </w:trPr>
        <w:tc>
          <w:tcPr>
            <w:tcW w:w="1105" w:type="dxa"/>
            <w:hideMark/>
          </w:tcPr>
          <w:p w14:paraId="2A6B7CF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043</w:t>
            </w:r>
          </w:p>
        </w:tc>
        <w:tc>
          <w:tcPr>
            <w:tcW w:w="6120" w:type="dxa"/>
            <w:hideMark/>
          </w:tcPr>
          <w:p w14:paraId="78A53D3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COLOCACIÓN DE TEJA DE BARRO TIPO RANCHERA EN AZOTEA, INCLUYE: MATERIALES, ACARREOS, HERRAMIENTA Y MANO DE OBRA.</w:t>
            </w:r>
          </w:p>
        </w:tc>
        <w:tc>
          <w:tcPr>
            <w:tcW w:w="1185" w:type="dxa"/>
            <w:hideMark/>
          </w:tcPr>
          <w:p w14:paraId="762B012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M2</w:t>
            </w:r>
          </w:p>
        </w:tc>
        <w:tc>
          <w:tcPr>
            <w:tcW w:w="1736" w:type="dxa"/>
            <w:hideMark/>
          </w:tcPr>
          <w:p w14:paraId="6AD85E2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$720.53</w:t>
            </w:r>
          </w:p>
        </w:tc>
      </w:tr>
      <w:tr w:rsidR="004374A6" w:rsidRPr="004374A6" w14:paraId="27A03C45" w14:textId="77777777" w:rsidTr="004374A6">
        <w:trPr>
          <w:trHeight w:val="915"/>
        </w:trPr>
        <w:tc>
          <w:tcPr>
            <w:tcW w:w="1105" w:type="dxa"/>
            <w:hideMark/>
          </w:tcPr>
          <w:p w14:paraId="37D9368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044</w:t>
            </w:r>
          </w:p>
        </w:tc>
        <w:tc>
          <w:tcPr>
            <w:tcW w:w="6120" w:type="dxa"/>
            <w:hideMark/>
          </w:tcPr>
          <w:p w14:paraId="230D7D1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GOTERO INTEGRAL A LA LOSA CON MORTERO CEMENTO-ARENA 1:4, INCLUYE: MATERIAL, CIMBRA, COLADO, HERRAMIENTA Y MANO DE OBRA.</w:t>
            </w:r>
          </w:p>
        </w:tc>
        <w:tc>
          <w:tcPr>
            <w:tcW w:w="1185" w:type="dxa"/>
            <w:hideMark/>
          </w:tcPr>
          <w:p w14:paraId="578476A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0FC7DCD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$169.32</w:t>
            </w:r>
          </w:p>
        </w:tc>
      </w:tr>
      <w:tr w:rsidR="004374A6" w:rsidRPr="004374A6" w14:paraId="4B51D85D" w14:textId="77777777" w:rsidTr="004374A6">
        <w:trPr>
          <w:trHeight w:val="915"/>
        </w:trPr>
        <w:tc>
          <w:tcPr>
            <w:tcW w:w="1105" w:type="dxa"/>
            <w:hideMark/>
          </w:tcPr>
          <w:p w14:paraId="4934E16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045</w:t>
            </w:r>
          </w:p>
        </w:tc>
        <w:tc>
          <w:tcPr>
            <w:tcW w:w="6120" w:type="dxa"/>
            <w:hideMark/>
          </w:tcPr>
          <w:p w14:paraId="0CB83CE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PISO DE CONCRETO DE F'C = 150 KG/CM2. DE 10 CM DE ESPESOR, TERMINADO RAYADO CON ESCOBA O BROCHA, INCLUYE: MATERIAL, CIMBRA, COLADO, HERRAMIENTA Y  MANO DE OBRA.</w:t>
            </w:r>
          </w:p>
        </w:tc>
        <w:tc>
          <w:tcPr>
            <w:tcW w:w="1185" w:type="dxa"/>
            <w:hideMark/>
          </w:tcPr>
          <w:p w14:paraId="1305D55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M2</w:t>
            </w:r>
          </w:p>
        </w:tc>
        <w:tc>
          <w:tcPr>
            <w:tcW w:w="1736" w:type="dxa"/>
            <w:hideMark/>
          </w:tcPr>
          <w:p w14:paraId="61D65FD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$805.32</w:t>
            </w:r>
          </w:p>
        </w:tc>
      </w:tr>
      <w:tr w:rsidR="004374A6" w:rsidRPr="004374A6" w14:paraId="7664CD07" w14:textId="77777777" w:rsidTr="004374A6">
        <w:trPr>
          <w:trHeight w:val="915"/>
        </w:trPr>
        <w:tc>
          <w:tcPr>
            <w:tcW w:w="1105" w:type="dxa"/>
            <w:hideMark/>
          </w:tcPr>
          <w:p w14:paraId="1DE64C1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046</w:t>
            </w:r>
          </w:p>
        </w:tc>
        <w:tc>
          <w:tcPr>
            <w:tcW w:w="6120" w:type="dxa"/>
            <w:hideMark/>
          </w:tcPr>
          <w:p w14:paraId="2702D6B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SALIDA ELÉCTRICA DE CONTACTO DUPLEX POLARIZADO DE 15A 125 V COLOR MARFIL, INCLUYE: CHALUPA, CABLE CAL 14, PLACA UREA DUPLEX COLOR MARFIL, HERRAMIENTA Y MANO DE OBRA.</w:t>
            </w:r>
          </w:p>
        </w:tc>
        <w:tc>
          <w:tcPr>
            <w:tcW w:w="1185" w:type="dxa"/>
            <w:hideMark/>
          </w:tcPr>
          <w:p w14:paraId="32F31C3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SAL</w:t>
            </w:r>
          </w:p>
        </w:tc>
        <w:tc>
          <w:tcPr>
            <w:tcW w:w="1736" w:type="dxa"/>
            <w:hideMark/>
          </w:tcPr>
          <w:p w14:paraId="338D601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$1,511.53</w:t>
            </w:r>
          </w:p>
        </w:tc>
      </w:tr>
      <w:tr w:rsidR="004374A6" w:rsidRPr="004374A6" w14:paraId="35937F43" w14:textId="77777777" w:rsidTr="004374A6">
        <w:trPr>
          <w:trHeight w:val="915"/>
        </w:trPr>
        <w:tc>
          <w:tcPr>
            <w:tcW w:w="1105" w:type="dxa"/>
            <w:hideMark/>
          </w:tcPr>
          <w:p w14:paraId="141A867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047</w:t>
            </w:r>
          </w:p>
        </w:tc>
        <w:tc>
          <w:tcPr>
            <w:tcW w:w="6120" w:type="dxa"/>
            <w:hideMark/>
          </w:tcPr>
          <w:p w14:paraId="58A680D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SALIDA ELÉCTRICA PARA APAGADOR DOBLE, INCLUYE: CHALUPA, PLACA DE DOS VENTANA, CABLE THW CALIBRE 14, HERRAMIENTA Y MANO DE OBRA.</w:t>
            </w:r>
          </w:p>
        </w:tc>
        <w:tc>
          <w:tcPr>
            <w:tcW w:w="1185" w:type="dxa"/>
            <w:hideMark/>
          </w:tcPr>
          <w:p w14:paraId="06A9959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SAL</w:t>
            </w:r>
          </w:p>
        </w:tc>
        <w:tc>
          <w:tcPr>
            <w:tcW w:w="1736" w:type="dxa"/>
            <w:hideMark/>
          </w:tcPr>
          <w:p w14:paraId="32DD9C4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$1,460.19</w:t>
            </w:r>
          </w:p>
        </w:tc>
      </w:tr>
      <w:tr w:rsidR="004374A6" w:rsidRPr="004374A6" w14:paraId="5FF0AE0A" w14:textId="77777777" w:rsidTr="004374A6">
        <w:trPr>
          <w:trHeight w:val="915"/>
        </w:trPr>
        <w:tc>
          <w:tcPr>
            <w:tcW w:w="1105" w:type="dxa"/>
            <w:hideMark/>
          </w:tcPr>
          <w:p w14:paraId="76860C6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048</w:t>
            </w:r>
          </w:p>
        </w:tc>
        <w:tc>
          <w:tcPr>
            <w:tcW w:w="6120" w:type="dxa"/>
            <w:hideMark/>
          </w:tcPr>
          <w:p w14:paraId="0F97785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SALIDA ELÉCTRICA PARA FOCO DE 100 WTTS, INCLUYE: FOCO DE 100 WATTS, SOQUET, TAPA CUADRADA, CABLE THW CALIBRE 14, HERRAMIENTA Y MANO DE OBRA.</w:t>
            </w:r>
          </w:p>
        </w:tc>
        <w:tc>
          <w:tcPr>
            <w:tcW w:w="1185" w:type="dxa"/>
            <w:hideMark/>
          </w:tcPr>
          <w:p w14:paraId="40F01A5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SAL</w:t>
            </w:r>
          </w:p>
        </w:tc>
        <w:tc>
          <w:tcPr>
            <w:tcW w:w="1736" w:type="dxa"/>
            <w:hideMark/>
          </w:tcPr>
          <w:p w14:paraId="562F3DB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$1,363.99</w:t>
            </w:r>
          </w:p>
        </w:tc>
      </w:tr>
      <w:tr w:rsidR="004374A6" w:rsidRPr="004374A6" w14:paraId="69812335" w14:textId="77777777" w:rsidTr="004374A6">
        <w:trPr>
          <w:trHeight w:val="915"/>
        </w:trPr>
        <w:tc>
          <w:tcPr>
            <w:tcW w:w="1105" w:type="dxa"/>
            <w:hideMark/>
          </w:tcPr>
          <w:p w14:paraId="2F51A68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049</w:t>
            </w:r>
          </w:p>
        </w:tc>
        <w:tc>
          <w:tcPr>
            <w:tcW w:w="6120" w:type="dxa"/>
            <w:hideMark/>
          </w:tcPr>
          <w:p w14:paraId="6A6F3EC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COLOCACIÓN DE PINTURA VINÍLICA COMEX O SIMILAR EN INTERIORES Y EXTERIORES (TRES MANOS), INCLUYE: CIMBRA, COLADO, HERRAMIENTA Y MANO DE OBRA.</w:t>
            </w:r>
          </w:p>
        </w:tc>
        <w:tc>
          <w:tcPr>
            <w:tcW w:w="1185" w:type="dxa"/>
            <w:hideMark/>
          </w:tcPr>
          <w:p w14:paraId="48C8EE3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M2</w:t>
            </w:r>
          </w:p>
        </w:tc>
        <w:tc>
          <w:tcPr>
            <w:tcW w:w="1736" w:type="dxa"/>
            <w:hideMark/>
          </w:tcPr>
          <w:p w14:paraId="5F670F6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$238.28</w:t>
            </w:r>
          </w:p>
        </w:tc>
      </w:tr>
      <w:tr w:rsidR="004374A6" w:rsidRPr="004374A6" w14:paraId="7DA7D08E" w14:textId="77777777" w:rsidTr="004374A6">
        <w:trPr>
          <w:trHeight w:val="1215"/>
        </w:trPr>
        <w:tc>
          <w:tcPr>
            <w:tcW w:w="1105" w:type="dxa"/>
            <w:hideMark/>
          </w:tcPr>
          <w:p w14:paraId="1A308AA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050</w:t>
            </w:r>
          </w:p>
        </w:tc>
        <w:tc>
          <w:tcPr>
            <w:tcW w:w="6120" w:type="dxa"/>
            <w:hideMark/>
          </w:tcPr>
          <w:p w14:paraId="534355A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COLOCACIÓN DE PUERTA METÁLICA HECHA A BASE DUELA DE LÁMINA Y PERFIL TIPO PERSIANA A DOS HOJAS DE 0.90 X 2.10 M, INCLUYE: FABRICACIÓN, INSTALACIÓN DE CHAPA, PINTURA DE ESMALTE, HERRAMIENTA Y MANO DE OBRA.</w:t>
            </w:r>
          </w:p>
        </w:tc>
        <w:tc>
          <w:tcPr>
            <w:tcW w:w="1185" w:type="dxa"/>
            <w:hideMark/>
          </w:tcPr>
          <w:p w14:paraId="5939914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0863D3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$23,485.18</w:t>
            </w:r>
          </w:p>
        </w:tc>
      </w:tr>
      <w:tr w:rsidR="004374A6" w:rsidRPr="004374A6" w14:paraId="3FFF765B" w14:textId="77777777" w:rsidTr="004374A6">
        <w:trPr>
          <w:trHeight w:val="1215"/>
        </w:trPr>
        <w:tc>
          <w:tcPr>
            <w:tcW w:w="1105" w:type="dxa"/>
            <w:hideMark/>
          </w:tcPr>
          <w:p w14:paraId="29F8CE3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051</w:t>
            </w:r>
          </w:p>
        </w:tc>
        <w:tc>
          <w:tcPr>
            <w:tcW w:w="6120" w:type="dxa"/>
            <w:hideMark/>
          </w:tcPr>
          <w:p w14:paraId="490B42A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CARGA Y ACARREO EN CARRETILLA, DE MATERIAL PRODUCTO DE LA EXCAVACIÓN Y DEMOLICIÓN, A ESTACIÓN DE 50 M DE DISTANCIA, MATERIAL ABUNDADO, INCLUYE: CARGA, ACARREO Y DESCARGA, MANO DE OBRA, EQUIPO Y HERRAMIENTA.</w:t>
            </w:r>
          </w:p>
        </w:tc>
        <w:tc>
          <w:tcPr>
            <w:tcW w:w="1185" w:type="dxa"/>
            <w:hideMark/>
          </w:tcPr>
          <w:p w14:paraId="500A0A5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M3</w:t>
            </w:r>
          </w:p>
        </w:tc>
        <w:tc>
          <w:tcPr>
            <w:tcW w:w="1736" w:type="dxa"/>
            <w:hideMark/>
          </w:tcPr>
          <w:p w14:paraId="2C3B927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$372.48</w:t>
            </w:r>
          </w:p>
        </w:tc>
      </w:tr>
      <w:tr w:rsidR="004374A6" w:rsidRPr="004374A6" w14:paraId="39D811F1" w14:textId="77777777" w:rsidTr="004374A6">
        <w:trPr>
          <w:trHeight w:val="1215"/>
        </w:trPr>
        <w:tc>
          <w:tcPr>
            <w:tcW w:w="1105" w:type="dxa"/>
            <w:hideMark/>
          </w:tcPr>
          <w:p w14:paraId="466C6A1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052</w:t>
            </w:r>
          </w:p>
        </w:tc>
        <w:tc>
          <w:tcPr>
            <w:tcW w:w="6120" w:type="dxa"/>
            <w:hideMark/>
          </w:tcPr>
          <w:p w14:paraId="482F80F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CARGA MECÁNICA Y ACARREO EN CAMIÓN 1 ER. KILOMETRO, DE MATERIAL PRODUCTO DE EXCAVACIÓN, DEMOLICIÓN Y/O ESCOMBROS, INCLUYE: REGALÍAS AL BANCO DE TIRO, MANO DE OBRA, EQUIPO Y HERRAMIENTA.</w:t>
            </w:r>
          </w:p>
        </w:tc>
        <w:tc>
          <w:tcPr>
            <w:tcW w:w="1185" w:type="dxa"/>
            <w:hideMark/>
          </w:tcPr>
          <w:p w14:paraId="6173B14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M3</w:t>
            </w:r>
          </w:p>
        </w:tc>
        <w:tc>
          <w:tcPr>
            <w:tcW w:w="1736" w:type="dxa"/>
            <w:hideMark/>
          </w:tcPr>
          <w:p w14:paraId="2E644B4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$124.24</w:t>
            </w:r>
          </w:p>
        </w:tc>
      </w:tr>
      <w:tr w:rsidR="004374A6" w:rsidRPr="004374A6" w14:paraId="6DD2E3FF" w14:textId="77777777" w:rsidTr="004374A6">
        <w:trPr>
          <w:trHeight w:val="915"/>
        </w:trPr>
        <w:tc>
          <w:tcPr>
            <w:tcW w:w="1105" w:type="dxa"/>
            <w:hideMark/>
          </w:tcPr>
          <w:p w14:paraId="3135281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053</w:t>
            </w:r>
          </w:p>
        </w:tc>
        <w:tc>
          <w:tcPr>
            <w:tcW w:w="6120" w:type="dxa"/>
            <w:hideMark/>
          </w:tcPr>
          <w:p w14:paraId="5F4EBBA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ACARREO EN CAMIÓN A KILÓMETROS SUBSECUENTES DE MATERIAL PRODUCTO DE EXCAVACIÓN, DEMOLICIÓN Y/O ESCOMBROS, INCLUYE: MANO DE OBRA, EQUIPO Y HERRAMIENTA.</w:t>
            </w:r>
          </w:p>
        </w:tc>
        <w:tc>
          <w:tcPr>
            <w:tcW w:w="1185" w:type="dxa"/>
            <w:hideMark/>
          </w:tcPr>
          <w:p w14:paraId="6A82380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M3-KM</w:t>
            </w:r>
          </w:p>
        </w:tc>
        <w:tc>
          <w:tcPr>
            <w:tcW w:w="1736" w:type="dxa"/>
            <w:hideMark/>
          </w:tcPr>
          <w:p w14:paraId="20AC6B7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$19.46</w:t>
            </w:r>
          </w:p>
        </w:tc>
      </w:tr>
      <w:tr w:rsidR="004374A6" w:rsidRPr="004374A6" w14:paraId="34C8C117" w14:textId="77777777" w:rsidTr="004374A6">
        <w:trPr>
          <w:trHeight w:val="615"/>
        </w:trPr>
        <w:tc>
          <w:tcPr>
            <w:tcW w:w="1105" w:type="dxa"/>
            <w:hideMark/>
          </w:tcPr>
          <w:p w14:paraId="4E819D9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054</w:t>
            </w:r>
          </w:p>
        </w:tc>
        <w:tc>
          <w:tcPr>
            <w:tcW w:w="6120" w:type="dxa"/>
            <w:hideMark/>
          </w:tcPr>
          <w:p w14:paraId="5D871EF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LIMPIEZA GRUESA DE OBRA, INCLUYE: ACARREO A BANCO DE OBRA, MANO DE OBRA, EQUIPO Y HERRAMIENTA.</w:t>
            </w:r>
          </w:p>
        </w:tc>
        <w:tc>
          <w:tcPr>
            <w:tcW w:w="1185" w:type="dxa"/>
            <w:hideMark/>
          </w:tcPr>
          <w:p w14:paraId="23BCC32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M2</w:t>
            </w:r>
          </w:p>
        </w:tc>
        <w:tc>
          <w:tcPr>
            <w:tcW w:w="1736" w:type="dxa"/>
            <w:hideMark/>
          </w:tcPr>
          <w:p w14:paraId="1B97709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$19.72</w:t>
            </w:r>
          </w:p>
        </w:tc>
      </w:tr>
      <w:tr w:rsidR="004374A6" w:rsidRPr="004374A6" w14:paraId="7D56FC96" w14:textId="77777777" w:rsidTr="004374A6">
        <w:trPr>
          <w:trHeight w:val="390"/>
        </w:trPr>
        <w:tc>
          <w:tcPr>
            <w:tcW w:w="1105" w:type="dxa"/>
            <w:hideMark/>
          </w:tcPr>
          <w:p w14:paraId="14A4568A" w14:textId="77777777" w:rsidR="004374A6" w:rsidRPr="004374A6" w:rsidRDefault="004374A6" w:rsidP="004374A6">
            <w:pPr>
              <w:jc w:val="center"/>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PARTIDA 3</w:t>
            </w:r>
          </w:p>
        </w:tc>
        <w:tc>
          <w:tcPr>
            <w:tcW w:w="6120" w:type="dxa"/>
            <w:hideMark/>
          </w:tcPr>
          <w:p w14:paraId="7F98B509" w14:textId="77777777"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MEDIA TENSIÓN</w:t>
            </w:r>
          </w:p>
        </w:tc>
        <w:tc>
          <w:tcPr>
            <w:tcW w:w="1185" w:type="dxa"/>
            <w:hideMark/>
          </w:tcPr>
          <w:p w14:paraId="2066105C" w14:textId="3561ED78" w:rsidR="004374A6" w:rsidRPr="004374A6" w:rsidRDefault="004374A6" w:rsidP="0031007A">
            <w:pPr>
              <w:jc w:val="center"/>
              <w:rPr>
                <w:rFonts w:ascii="Arial" w:eastAsia="Times New Roman" w:hAnsi="Arial" w:cs="Arial"/>
                <w:b/>
                <w:bCs/>
                <w:sz w:val="20"/>
                <w:szCs w:val="20"/>
                <w:lang w:eastAsia="es-ES"/>
              </w:rPr>
            </w:pPr>
          </w:p>
        </w:tc>
        <w:tc>
          <w:tcPr>
            <w:tcW w:w="1736" w:type="dxa"/>
            <w:hideMark/>
          </w:tcPr>
          <w:p w14:paraId="068E5717" w14:textId="08DFF076" w:rsidR="004374A6" w:rsidRPr="004374A6" w:rsidRDefault="004374A6" w:rsidP="0031007A">
            <w:pPr>
              <w:jc w:val="center"/>
              <w:rPr>
                <w:rFonts w:ascii="Arial" w:eastAsia="Times New Roman" w:hAnsi="Arial" w:cs="Arial"/>
                <w:b/>
                <w:bCs/>
                <w:sz w:val="20"/>
                <w:szCs w:val="20"/>
                <w:lang w:eastAsia="es-ES"/>
              </w:rPr>
            </w:pPr>
          </w:p>
        </w:tc>
      </w:tr>
      <w:tr w:rsidR="004374A6" w:rsidRPr="004374A6" w14:paraId="25BB4594" w14:textId="77777777" w:rsidTr="004374A6">
        <w:trPr>
          <w:trHeight w:val="915"/>
        </w:trPr>
        <w:tc>
          <w:tcPr>
            <w:tcW w:w="1105" w:type="dxa"/>
            <w:hideMark/>
          </w:tcPr>
          <w:p w14:paraId="0D2507A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055</w:t>
            </w:r>
          </w:p>
        </w:tc>
        <w:tc>
          <w:tcPr>
            <w:tcW w:w="6120" w:type="dxa"/>
            <w:hideMark/>
          </w:tcPr>
          <w:p w14:paraId="60A40AA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COLOCACIÓN DE POSTE DE CONCRETO REFORZADO 13 600, INCLUYE: EXCAVACIÓN DE CEPA, MATERIALES, MANO DE OBRA, EQUIPO Y HERRAMIENTA.</w:t>
            </w:r>
          </w:p>
        </w:tc>
        <w:tc>
          <w:tcPr>
            <w:tcW w:w="1185" w:type="dxa"/>
            <w:hideMark/>
          </w:tcPr>
          <w:p w14:paraId="1039993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0CB77FB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$19,641.77</w:t>
            </w:r>
          </w:p>
        </w:tc>
      </w:tr>
      <w:tr w:rsidR="004374A6" w:rsidRPr="004374A6" w14:paraId="6853851B" w14:textId="77777777" w:rsidTr="004374A6">
        <w:trPr>
          <w:trHeight w:val="915"/>
        </w:trPr>
        <w:tc>
          <w:tcPr>
            <w:tcW w:w="1105" w:type="dxa"/>
            <w:hideMark/>
          </w:tcPr>
          <w:p w14:paraId="1C6911B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056</w:t>
            </w:r>
          </w:p>
        </w:tc>
        <w:tc>
          <w:tcPr>
            <w:tcW w:w="6120" w:type="dxa"/>
            <w:hideMark/>
          </w:tcPr>
          <w:p w14:paraId="05D94FE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COLOCACIÓN DE POSTE DE CONCRETO REFORZADO 11 700, INCLUYE: EXCAVACIÓN DE CEPA, MATERIALES, MANO DE OBRA, EQUIPO Y HERRAMIENTA.</w:t>
            </w:r>
          </w:p>
        </w:tc>
        <w:tc>
          <w:tcPr>
            <w:tcW w:w="1185" w:type="dxa"/>
            <w:hideMark/>
          </w:tcPr>
          <w:p w14:paraId="7CDA3FA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BC7FBF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$18,105.56</w:t>
            </w:r>
          </w:p>
        </w:tc>
      </w:tr>
      <w:tr w:rsidR="004374A6" w:rsidRPr="004374A6" w14:paraId="541AF990" w14:textId="77777777" w:rsidTr="004374A6">
        <w:trPr>
          <w:trHeight w:val="915"/>
        </w:trPr>
        <w:tc>
          <w:tcPr>
            <w:tcW w:w="1105" w:type="dxa"/>
            <w:hideMark/>
          </w:tcPr>
          <w:p w14:paraId="6726512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057</w:t>
            </w:r>
          </w:p>
        </w:tc>
        <w:tc>
          <w:tcPr>
            <w:tcW w:w="6120" w:type="dxa"/>
            <w:hideMark/>
          </w:tcPr>
          <w:p w14:paraId="4404E23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COLOCACIÓN DE POSTE DE CONCRETO REFORZADO 12-700 , INCLUYE: EXCAVACIÓN DE CEPA, MATERIALES, MANO DE OBRA, EQUIPO Y HERRAMIENTA.</w:t>
            </w:r>
          </w:p>
        </w:tc>
        <w:tc>
          <w:tcPr>
            <w:tcW w:w="1185" w:type="dxa"/>
            <w:hideMark/>
          </w:tcPr>
          <w:p w14:paraId="0A66708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6F6E4A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$30,787.44</w:t>
            </w:r>
          </w:p>
        </w:tc>
      </w:tr>
      <w:tr w:rsidR="004374A6" w:rsidRPr="004374A6" w14:paraId="68739DA7" w14:textId="77777777" w:rsidTr="004374A6">
        <w:trPr>
          <w:trHeight w:val="1215"/>
        </w:trPr>
        <w:tc>
          <w:tcPr>
            <w:tcW w:w="1105" w:type="dxa"/>
            <w:hideMark/>
          </w:tcPr>
          <w:p w14:paraId="29E4F52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058</w:t>
            </w:r>
          </w:p>
        </w:tc>
        <w:tc>
          <w:tcPr>
            <w:tcW w:w="6120" w:type="dxa"/>
            <w:hideMark/>
          </w:tcPr>
          <w:p w14:paraId="4F9D01C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ZAPATA DE CONEXIÓN PARA EL CONDUCTOR DE PUESTA A TIERRA, INCLUYE TAMBIEN EL CABLE, CON UN ATRAYECTORIA DEL ADEME DE LA BOMBA INCLUYE; ADAPTACIÓN AL ADEME Y TODO LO NECESARIO PARA SU CORRECTA INSTALACIÓN.  </w:t>
            </w:r>
          </w:p>
        </w:tc>
        <w:tc>
          <w:tcPr>
            <w:tcW w:w="1185" w:type="dxa"/>
            <w:hideMark/>
          </w:tcPr>
          <w:p w14:paraId="555AF74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DCC540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$4,354.86</w:t>
            </w:r>
          </w:p>
        </w:tc>
      </w:tr>
      <w:tr w:rsidR="004374A6" w:rsidRPr="004374A6" w14:paraId="471518F3" w14:textId="77777777" w:rsidTr="004374A6">
        <w:trPr>
          <w:trHeight w:val="915"/>
        </w:trPr>
        <w:tc>
          <w:tcPr>
            <w:tcW w:w="1105" w:type="dxa"/>
            <w:hideMark/>
          </w:tcPr>
          <w:p w14:paraId="36740C2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059</w:t>
            </w:r>
          </w:p>
        </w:tc>
        <w:tc>
          <w:tcPr>
            <w:tcW w:w="6120" w:type="dxa"/>
            <w:hideMark/>
          </w:tcPr>
          <w:p w14:paraId="1D01F62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ESTRUCTURA EN MEDIA TENSIÓN "RD2N". INCLUYE MATERIALES, MANO DE OBRA, EQUIPO Y HERRAMIENTA.</w:t>
            </w:r>
          </w:p>
        </w:tc>
        <w:tc>
          <w:tcPr>
            <w:tcW w:w="1185" w:type="dxa"/>
            <w:hideMark/>
          </w:tcPr>
          <w:p w14:paraId="6F4CF76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6BD18D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$17,254.44</w:t>
            </w:r>
          </w:p>
        </w:tc>
      </w:tr>
      <w:tr w:rsidR="004374A6" w:rsidRPr="004374A6" w14:paraId="0B6F5398" w14:textId="77777777" w:rsidTr="004374A6">
        <w:trPr>
          <w:trHeight w:val="615"/>
        </w:trPr>
        <w:tc>
          <w:tcPr>
            <w:tcW w:w="1105" w:type="dxa"/>
            <w:hideMark/>
          </w:tcPr>
          <w:p w14:paraId="0F6AF0F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060</w:t>
            </w:r>
          </w:p>
        </w:tc>
        <w:tc>
          <w:tcPr>
            <w:tcW w:w="6120" w:type="dxa"/>
            <w:hideMark/>
          </w:tcPr>
          <w:p w14:paraId="14AA8FD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ESTRUCTURA "ITR2B". INCLUYE MATERIALES, MANO DE OBRA, EQUIPO Y HERRAMIENTA.</w:t>
            </w:r>
          </w:p>
        </w:tc>
        <w:tc>
          <w:tcPr>
            <w:tcW w:w="1185" w:type="dxa"/>
            <w:hideMark/>
          </w:tcPr>
          <w:p w14:paraId="6E5D04B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018AE9F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$45,131.00</w:t>
            </w:r>
          </w:p>
        </w:tc>
      </w:tr>
      <w:tr w:rsidR="004374A6" w:rsidRPr="004374A6" w14:paraId="3EFC92E5" w14:textId="77777777" w:rsidTr="004374A6">
        <w:trPr>
          <w:trHeight w:val="915"/>
        </w:trPr>
        <w:tc>
          <w:tcPr>
            <w:tcW w:w="1105" w:type="dxa"/>
            <w:hideMark/>
          </w:tcPr>
          <w:p w14:paraId="48E6A58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061</w:t>
            </w:r>
          </w:p>
        </w:tc>
        <w:tc>
          <w:tcPr>
            <w:tcW w:w="6120" w:type="dxa"/>
            <w:hideMark/>
          </w:tcPr>
          <w:p w14:paraId="536894B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ESTRUCTURA EN MEDIA TENSIÓN "CCF2". INCLUYE MATERIALES, MANO DE OBRA, EQUIPO Y HERRAMIENTA.</w:t>
            </w:r>
          </w:p>
        </w:tc>
        <w:tc>
          <w:tcPr>
            <w:tcW w:w="1185" w:type="dxa"/>
            <w:hideMark/>
          </w:tcPr>
          <w:p w14:paraId="6E1F040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6EB6E6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$25,461.04</w:t>
            </w:r>
          </w:p>
        </w:tc>
      </w:tr>
      <w:tr w:rsidR="004374A6" w:rsidRPr="004374A6" w14:paraId="5B19EFD7" w14:textId="77777777" w:rsidTr="004374A6">
        <w:trPr>
          <w:trHeight w:val="615"/>
        </w:trPr>
        <w:tc>
          <w:tcPr>
            <w:tcW w:w="1105" w:type="dxa"/>
            <w:hideMark/>
          </w:tcPr>
          <w:p w14:paraId="7A9C246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062</w:t>
            </w:r>
          </w:p>
        </w:tc>
        <w:tc>
          <w:tcPr>
            <w:tcW w:w="6120" w:type="dxa"/>
            <w:hideMark/>
          </w:tcPr>
          <w:p w14:paraId="532D2DC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ESTRUCTURA "TS2N" INCLUYE MATERIALES, MANO DE OBRA, EQUIPO Y HERRAMIENTA.</w:t>
            </w:r>
          </w:p>
        </w:tc>
        <w:tc>
          <w:tcPr>
            <w:tcW w:w="1185" w:type="dxa"/>
            <w:hideMark/>
          </w:tcPr>
          <w:p w14:paraId="074110B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662B20E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$11,792.07</w:t>
            </w:r>
          </w:p>
        </w:tc>
      </w:tr>
      <w:tr w:rsidR="004374A6" w:rsidRPr="004374A6" w14:paraId="25AB4F3B" w14:textId="77777777" w:rsidTr="004374A6">
        <w:trPr>
          <w:trHeight w:val="615"/>
        </w:trPr>
        <w:tc>
          <w:tcPr>
            <w:tcW w:w="1105" w:type="dxa"/>
            <w:hideMark/>
          </w:tcPr>
          <w:p w14:paraId="0D12E7C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063</w:t>
            </w:r>
          </w:p>
        </w:tc>
        <w:tc>
          <w:tcPr>
            <w:tcW w:w="6120" w:type="dxa"/>
            <w:hideMark/>
          </w:tcPr>
          <w:p w14:paraId="295324A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ESTRUCTURA TD2N. INCLUYE MATERIALES, MANO DE OBRA, EQUIPO Y HERRAMIENTA.</w:t>
            </w:r>
          </w:p>
        </w:tc>
        <w:tc>
          <w:tcPr>
            <w:tcW w:w="1185" w:type="dxa"/>
            <w:hideMark/>
          </w:tcPr>
          <w:p w14:paraId="75B2B0B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6332AC0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$16,891.82</w:t>
            </w:r>
          </w:p>
        </w:tc>
      </w:tr>
      <w:tr w:rsidR="004374A6" w:rsidRPr="004374A6" w14:paraId="172BAC3C" w14:textId="77777777" w:rsidTr="004374A6">
        <w:trPr>
          <w:trHeight w:val="615"/>
        </w:trPr>
        <w:tc>
          <w:tcPr>
            <w:tcW w:w="1105" w:type="dxa"/>
            <w:hideMark/>
          </w:tcPr>
          <w:p w14:paraId="380B5D8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064</w:t>
            </w:r>
          </w:p>
        </w:tc>
        <w:tc>
          <w:tcPr>
            <w:tcW w:w="6120" w:type="dxa"/>
            <w:hideMark/>
          </w:tcPr>
          <w:p w14:paraId="270FEEB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ESTRUCTURA AD2N. INCLUYE MATERIALES, MANO DE OBRA, EQUIPO Y HERRAMIENTA.</w:t>
            </w:r>
          </w:p>
        </w:tc>
        <w:tc>
          <w:tcPr>
            <w:tcW w:w="1185" w:type="dxa"/>
            <w:hideMark/>
          </w:tcPr>
          <w:p w14:paraId="2946BBA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99AAEB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$23,604.16</w:t>
            </w:r>
          </w:p>
        </w:tc>
      </w:tr>
      <w:tr w:rsidR="004374A6" w:rsidRPr="004374A6" w14:paraId="76B629F7" w14:textId="77777777" w:rsidTr="004374A6">
        <w:trPr>
          <w:trHeight w:val="615"/>
        </w:trPr>
        <w:tc>
          <w:tcPr>
            <w:tcW w:w="1105" w:type="dxa"/>
            <w:hideMark/>
          </w:tcPr>
          <w:p w14:paraId="017B252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065</w:t>
            </w:r>
          </w:p>
        </w:tc>
        <w:tc>
          <w:tcPr>
            <w:tcW w:w="6120" w:type="dxa"/>
            <w:hideMark/>
          </w:tcPr>
          <w:p w14:paraId="6C4E361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ESTRUCTURA TS3N. INCLUYE MATERIALES, MANO DE OBRA, EQUIPO Y HERRAMIENTA.</w:t>
            </w:r>
          </w:p>
        </w:tc>
        <w:tc>
          <w:tcPr>
            <w:tcW w:w="1185" w:type="dxa"/>
            <w:hideMark/>
          </w:tcPr>
          <w:p w14:paraId="0F7D1AA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D7403A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$12,580.63</w:t>
            </w:r>
          </w:p>
        </w:tc>
      </w:tr>
      <w:tr w:rsidR="004374A6" w:rsidRPr="004374A6" w14:paraId="684BFF03" w14:textId="77777777" w:rsidTr="004374A6">
        <w:trPr>
          <w:trHeight w:val="615"/>
        </w:trPr>
        <w:tc>
          <w:tcPr>
            <w:tcW w:w="1105" w:type="dxa"/>
            <w:hideMark/>
          </w:tcPr>
          <w:p w14:paraId="4574D2E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066</w:t>
            </w:r>
          </w:p>
        </w:tc>
        <w:tc>
          <w:tcPr>
            <w:tcW w:w="6120" w:type="dxa"/>
            <w:hideMark/>
          </w:tcPr>
          <w:p w14:paraId="2DCBD09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ESTRUCTURA RD3N. INCLUYE MATERIALES, MANO DE OBRA, EQUIPO Y HERRAMIENTA.</w:t>
            </w:r>
          </w:p>
        </w:tc>
        <w:tc>
          <w:tcPr>
            <w:tcW w:w="1185" w:type="dxa"/>
            <w:hideMark/>
          </w:tcPr>
          <w:p w14:paraId="7F0E278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D0FCE8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$17,815.17</w:t>
            </w:r>
          </w:p>
        </w:tc>
      </w:tr>
      <w:tr w:rsidR="004374A6" w:rsidRPr="004374A6" w14:paraId="64176D8B" w14:textId="77777777" w:rsidTr="004374A6">
        <w:trPr>
          <w:trHeight w:val="615"/>
        </w:trPr>
        <w:tc>
          <w:tcPr>
            <w:tcW w:w="1105" w:type="dxa"/>
            <w:hideMark/>
          </w:tcPr>
          <w:p w14:paraId="4682F6F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067</w:t>
            </w:r>
          </w:p>
        </w:tc>
        <w:tc>
          <w:tcPr>
            <w:tcW w:w="6120" w:type="dxa"/>
            <w:hideMark/>
          </w:tcPr>
          <w:p w14:paraId="294982F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ESTRUCTURA AD3N. INCLUYE MATERIALES, MANO DE OBRA, EQUIPO Y HERRAMIENTA.</w:t>
            </w:r>
          </w:p>
        </w:tc>
        <w:tc>
          <w:tcPr>
            <w:tcW w:w="1185" w:type="dxa"/>
            <w:hideMark/>
          </w:tcPr>
          <w:p w14:paraId="0432867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15D4E5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$25,704.45</w:t>
            </w:r>
          </w:p>
        </w:tc>
      </w:tr>
      <w:tr w:rsidR="004374A6" w:rsidRPr="004374A6" w14:paraId="00AD06B9" w14:textId="77777777" w:rsidTr="004374A6">
        <w:trPr>
          <w:trHeight w:val="615"/>
        </w:trPr>
        <w:tc>
          <w:tcPr>
            <w:tcW w:w="1105" w:type="dxa"/>
            <w:hideMark/>
          </w:tcPr>
          <w:p w14:paraId="71D2650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068</w:t>
            </w:r>
          </w:p>
        </w:tc>
        <w:tc>
          <w:tcPr>
            <w:tcW w:w="6120" w:type="dxa"/>
            <w:hideMark/>
          </w:tcPr>
          <w:p w14:paraId="2F79CCB4"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ESTRUCTURA VS3N. INCLUYE MATERIALES, MANO DE OBRA, EQUIPO Y HERRAMIENTA.</w:t>
            </w:r>
          </w:p>
        </w:tc>
        <w:tc>
          <w:tcPr>
            <w:tcW w:w="1185" w:type="dxa"/>
            <w:hideMark/>
          </w:tcPr>
          <w:p w14:paraId="6EAEDA3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4F7A05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$11,861.03</w:t>
            </w:r>
          </w:p>
        </w:tc>
      </w:tr>
      <w:tr w:rsidR="004374A6" w:rsidRPr="004374A6" w14:paraId="4E46B32C" w14:textId="77777777" w:rsidTr="004374A6">
        <w:trPr>
          <w:trHeight w:val="615"/>
        </w:trPr>
        <w:tc>
          <w:tcPr>
            <w:tcW w:w="1105" w:type="dxa"/>
            <w:hideMark/>
          </w:tcPr>
          <w:p w14:paraId="08E79F7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069</w:t>
            </w:r>
          </w:p>
        </w:tc>
        <w:tc>
          <w:tcPr>
            <w:tcW w:w="6120" w:type="dxa"/>
            <w:hideMark/>
          </w:tcPr>
          <w:p w14:paraId="38DDF4F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ESTRUCTURA VR3N. INCLUYE MATERIALES, MANO DE OBRA, EQUIPO Y HERRAMIENTA.</w:t>
            </w:r>
          </w:p>
        </w:tc>
        <w:tc>
          <w:tcPr>
            <w:tcW w:w="1185" w:type="dxa"/>
            <w:hideMark/>
          </w:tcPr>
          <w:p w14:paraId="360BB7C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A96422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$21,008.13</w:t>
            </w:r>
          </w:p>
        </w:tc>
      </w:tr>
      <w:tr w:rsidR="004374A6" w:rsidRPr="004374A6" w14:paraId="0ECB20E3" w14:textId="77777777" w:rsidTr="004374A6">
        <w:trPr>
          <w:trHeight w:val="615"/>
        </w:trPr>
        <w:tc>
          <w:tcPr>
            <w:tcW w:w="1105" w:type="dxa"/>
            <w:hideMark/>
          </w:tcPr>
          <w:p w14:paraId="0954886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070</w:t>
            </w:r>
          </w:p>
        </w:tc>
        <w:tc>
          <w:tcPr>
            <w:tcW w:w="6120" w:type="dxa"/>
            <w:hideMark/>
          </w:tcPr>
          <w:p w14:paraId="0B01ED6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ESTRUCTURA VA3N. INCLUYE MATERIALES, MANO DE OBRA, EQUIPO Y HERRAMIENTA.</w:t>
            </w:r>
          </w:p>
        </w:tc>
        <w:tc>
          <w:tcPr>
            <w:tcW w:w="1185" w:type="dxa"/>
            <w:hideMark/>
          </w:tcPr>
          <w:p w14:paraId="63FE3AC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B2299E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$27,694.62</w:t>
            </w:r>
          </w:p>
        </w:tc>
      </w:tr>
      <w:tr w:rsidR="004374A6" w:rsidRPr="004374A6" w14:paraId="5EDC9494" w14:textId="77777777" w:rsidTr="004374A6">
        <w:trPr>
          <w:trHeight w:val="615"/>
        </w:trPr>
        <w:tc>
          <w:tcPr>
            <w:tcW w:w="1105" w:type="dxa"/>
            <w:hideMark/>
          </w:tcPr>
          <w:p w14:paraId="21B964F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071</w:t>
            </w:r>
          </w:p>
        </w:tc>
        <w:tc>
          <w:tcPr>
            <w:tcW w:w="6120" w:type="dxa"/>
            <w:hideMark/>
          </w:tcPr>
          <w:p w14:paraId="6063B3B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ESTRUCTURA CCF3. INCLUYE MATERIALES, MANO DE OBRA, EQUIPO Y HERRAMIENTA.</w:t>
            </w:r>
          </w:p>
        </w:tc>
        <w:tc>
          <w:tcPr>
            <w:tcW w:w="1185" w:type="dxa"/>
            <w:hideMark/>
          </w:tcPr>
          <w:p w14:paraId="6BF27F1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101BE9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$28,812.47</w:t>
            </w:r>
          </w:p>
        </w:tc>
      </w:tr>
      <w:tr w:rsidR="004374A6" w:rsidRPr="004374A6" w14:paraId="59DCE51F" w14:textId="77777777" w:rsidTr="004374A6">
        <w:trPr>
          <w:trHeight w:val="915"/>
        </w:trPr>
        <w:tc>
          <w:tcPr>
            <w:tcW w:w="1105" w:type="dxa"/>
            <w:hideMark/>
          </w:tcPr>
          <w:p w14:paraId="4F3CDD7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072</w:t>
            </w:r>
          </w:p>
        </w:tc>
        <w:tc>
          <w:tcPr>
            <w:tcW w:w="6120" w:type="dxa"/>
            <w:hideMark/>
          </w:tcPr>
          <w:p w14:paraId="6D07EC3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ESTRUCTURA TIPO RURAL EN DOS POSTES. INCLUYE MATERIALES, MANO DE OBRA, EQUIPO Y HERRAMIENTA.</w:t>
            </w:r>
          </w:p>
        </w:tc>
        <w:tc>
          <w:tcPr>
            <w:tcW w:w="1185" w:type="dxa"/>
            <w:hideMark/>
          </w:tcPr>
          <w:p w14:paraId="63FD4A8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0721DDF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$63,250.09</w:t>
            </w:r>
          </w:p>
        </w:tc>
      </w:tr>
      <w:tr w:rsidR="004374A6" w:rsidRPr="004374A6" w14:paraId="6BC7110F" w14:textId="77777777" w:rsidTr="004374A6">
        <w:trPr>
          <w:trHeight w:val="615"/>
        </w:trPr>
        <w:tc>
          <w:tcPr>
            <w:tcW w:w="1105" w:type="dxa"/>
            <w:hideMark/>
          </w:tcPr>
          <w:p w14:paraId="0A4ECF5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073</w:t>
            </w:r>
          </w:p>
        </w:tc>
        <w:tc>
          <w:tcPr>
            <w:tcW w:w="6120" w:type="dxa"/>
            <w:hideMark/>
          </w:tcPr>
          <w:p w14:paraId="0C75513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ESTRUCTURA ITR3B. INCLUYE MATERIALES, MANO DE OBRA, EQUIPO Y HERRAMIENTA.</w:t>
            </w:r>
          </w:p>
        </w:tc>
        <w:tc>
          <w:tcPr>
            <w:tcW w:w="1185" w:type="dxa"/>
            <w:hideMark/>
          </w:tcPr>
          <w:p w14:paraId="0BB87FB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007A0A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$48,529.37</w:t>
            </w:r>
          </w:p>
        </w:tc>
      </w:tr>
      <w:tr w:rsidR="004374A6" w:rsidRPr="004374A6" w14:paraId="277C3878" w14:textId="77777777" w:rsidTr="004374A6">
        <w:trPr>
          <w:trHeight w:val="915"/>
        </w:trPr>
        <w:tc>
          <w:tcPr>
            <w:tcW w:w="1105" w:type="dxa"/>
            <w:hideMark/>
          </w:tcPr>
          <w:p w14:paraId="4EE65B4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074</w:t>
            </w:r>
          </w:p>
        </w:tc>
        <w:tc>
          <w:tcPr>
            <w:tcW w:w="6120" w:type="dxa"/>
            <w:hideMark/>
          </w:tcPr>
          <w:p w14:paraId="7648326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CABLE SEMIAISLADO ACSR 25 kV CAL. 1/0, INCLUYE: CORTES, DESPERDICIOS, ACARREO, MATERIAL, MANO DE OBRA, EQUIPO Y HERRAMIENTA.</w:t>
            </w:r>
          </w:p>
        </w:tc>
        <w:tc>
          <w:tcPr>
            <w:tcW w:w="1185" w:type="dxa"/>
            <w:hideMark/>
          </w:tcPr>
          <w:p w14:paraId="4AC3103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38528DD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$242.78</w:t>
            </w:r>
          </w:p>
        </w:tc>
      </w:tr>
      <w:tr w:rsidR="004374A6" w:rsidRPr="004374A6" w14:paraId="62C067DA" w14:textId="77777777" w:rsidTr="004374A6">
        <w:trPr>
          <w:trHeight w:val="915"/>
        </w:trPr>
        <w:tc>
          <w:tcPr>
            <w:tcW w:w="1105" w:type="dxa"/>
            <w:hideMark/>
          </w:tcPr>
          <w:p w14:paraId="638F140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075</w:t>
            </w:r>
          </w:p>
        </w:tc>
        <w:tc>
          <w:tcPr>
            <w:tcW w:w="6120" w:type="dxa"/>
            <w:hideMark/>
          </w:tcPr>
          <w:p w14:paraId="030058D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CABLE ACSR 25 kV CAL. 1/0, INCLUYE: CORTES, DESPERDICIOS, ACARREO, MATERIAL, MANO DE OBRA, EQUIPO Y HERRAMIENTA.</w:t>
            </w:r>
          </w:p>
        </w:tc>
        <w:tc>
          <w:tcPr>
            <w:tcW w:w="1185" w:type="dxa"/>
            <w:hideMark/>
          </w:tcPr>
          <w:p w14:paraId="3F5CF31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6BE6A20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$129.59</w:t>
            </w:r>
          </w:p>
        </w:tc>
      </w:tr>
      <w:tr w:rsidR="004374A6" w:rsidRPr="004374A6" w14:paraId="675C6263" w14:textId="77777777" w:rsidTr="004374A6">
        <w:trPr>
          <w:trHeight w:val="615"/>
        </w:trPr>
        <w:tc>
          <w:tcPr>
            <w:tcW w:w="1105" w:type="dxa"/>
            <w:hideMark/>
          </w:tcPr>
          <w:p w14:paraId="0A5D100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076</w:t>
            </w:r>
          </w:p>
        </w:tc>
        <w:tc>
          <w:tcPr>
            <w:tcW w:w="6120" w:type="dxa"/>
            <w:hideMark/>
          </w:tcPr>
          <w:p w14:paraId="2F3CC3B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RETENIDA TIPO "REA", INCLUYE: MATERIALES, MANO DE OBRA, EQUIPO Y HERRAMIENTA.</w:t>
            </w:r>
          </w:p>
        </w:tc>
        <w:tc>
          <w:tcPr>
            <w:tcW w:w="1185" w:type="dxa"/>
            <w:hideMark/>
          </w:tcPr>
          <w:p w14:paraId="492D484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6939BA5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$13,035.83</w:t>
            </w:r>
          </w:p>
        </w:tc>
      </w:tr>
      <w:tr w:rsidR="004374A6" w:rsidRPr="004374A6" w14:paraId="778D021F" w14:textId="77777777" w:rsidTr="004374A6">
        <w:trPr>
          <w:trHeight w:val="615"/>
        </w:trPr>
        <w:tc>
          <w:tcPr>
            <w:tcW w:w="1105" w:type="dxa"/>
            <w:hideMark/>
          </w:tcPr>
          <w:p w14:paraId="5E374B1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077</w:t>
            </w:r>
          </w:p>
        </w:tc>
        <w:tc>
          <w:tcPr>
            <w:tcW w:w="6120" w:type="dxa"/>
            <w:hideMark/>
          </w:tcPr>
          <w:p w14:paraId="0A48135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RETENIDA TIPO "RSA", INCLUYE: MATERIALES, MANO DE OBRA, EQUIPO Y HERRAMIENTA.</w:t>
            </w:r>
          </w:p>
        </w:tc>
        <w:tc>
          <w:tcPr>
            <w:tcW w:w="1185" w:type="dxa"/>
            <w:hideMark/>
          </w:tcPr>
          <w:p w14:paraId="0A199DC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3C5F01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$9,774.91</w:t>
            </w:r>
          </w:p>
        </w:tc>
      </w:tr>
      <w:tr w:rsidR="004374A6" w:rsidRPr="004374A6" w14:paraId="63D68D75" w14:textId="77777777" w:rsidTr="004374A6">
        <w:trPr>
          <w:trHeight w:val="615"/>
        </w:trPr>
        <w:tc>
          <w:tcPr>
            <w:tcW w:w="1105" w:type="dxa"/>
            <w:hideMark/>
          </w:tcPr>
          <w:p w14:paraId="77975FF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078</w:t>
            </w:r>
          </w:p>
        </w:tc>
        <w:tc>
          <w:tcPr>
            <w:tcW w:w="6120" w:type="dxa"/>
            <w:hideMark/>
          </w:tcPr>
          <w:p w14:paraId="054A492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RETENIDA TIPO "RBA", INCLUYE: MATERIALES, MANO DE OBRA, EQUIPO Y HERRAMIENTA.</w:t>
            </w:r>
          </w:p>
        </w:tc>
        <w:tc>
          <w:tcPr>
            <w:tcW w:w="1185" w:type="dxa"/>
            <w:hideMark/>
          </w:tcPr>
          <w:p w14:paraId="0DE5015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571F5F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$14,575.73</w:t>
            </w:r>
          </w:p>
        </w:tc>
      </w:tr>
      <w:tr w:rsidR="004374A6" w:rsidRPr="004374A6" w14:paraId="43CFE626" w14:textId="77777777" w:rsidTr="004374A6">
        <w:trPr>
          <w:trHeight w:val="615"/>
        </w:trPr>
        <w:tc>
          <w:tcPr>
            <w:tcW w:w="1105" w:type="dxa"/>
            <w:hideMark/>
          </w:tcPr>
          <w:p w14:paraId="38FDA92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079</w:t>
            </w:r>
          </w:p>
        </w:tc>
        <w:tc>
          <w:tcPr>
            <w:tcW w:w="6120" w:type="dxa"/>
            <w:hideMark/>
          </w:tcPr>
          <w:p w14:paraId="764E38D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RETENIDA TIPO "RVE", INCLUYE: MATERIALES, MANO DE OBRA, EQUIPO Y HERRAMIENTA.</w:t>
            </w:r>
          </w:p>
        </w:tc>
        <w:tc>
          <w:tcPr>
            <w:tcW w:w="1185" w:type="dxa"/>
            <w:hideMark/>
          </w:tcPr>
          <w:p w14:paraId="31E798D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CDFA9B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$19,721.94</w:t>
            </w:r>
          </w:p>
        </w:tc>
      </w:tr>
      <w:tr w:rsidR="004374A6" w:rsidRPr="004374A6" w14:paraId="1FC1A73F" w14:textId="77777777" w:rsidTr="004374A6">
        <w:trPr>
          <w:trHeight w:val="615"/>
        </w:trPr>
        <w:tc>
          <w:tcPr>
            <w:tcW w:w="1105" w:type="dxa"/>
            <w:hideMark/>
          </w:tcPr>
          <w:p w14:paraId="19BD207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080</w:t>
            </w:r>
          </w:p>
        </w:tc>
        <w:tc>
          <w:tcPr>
            <w:tcW w:w="6120" w:type="dxa"/>
            <w:hideMark/>
          </w:tcPr>
          <w:p w14:paraId="079334D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RETENIDA TIPO "RPP", INCLUYE: MATERIALES, MANO DE OBRA, EQUIPO Y HERRAMIENTA.</w:t>
            </w:r>
          </w:p>
        </w:tc>
        <w:tc>
          <w:tcPr>
            <w:tcW w:w="1185" w:type="dxa"/>
            <w:hideMark/>
          </w:tcPr>
          <w:p w14:paraId="355F247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E07264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$10,071.79</w:t>
            </w:r>
          </w:p>
        </w:tc>
      </w:tr>
      <w:tr w:rsidR="004374A6" w:rsidRPr="004374A6" w14:paraId="04991F13" w14:textId="77777777" w:rsidTr="004374A6">
        <w:trPr>
          <w:trHeight w:val="615"/>
        </w:trPr>
        <w:tc>
          <w:tcPr>
            <w:tcW w:w="1105" w:type="dxa"/>
            <w:hideMark/>
          </w:tcPr>
          <w:p w14:paraId="6339E76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081</w:t>
            </w:r>
          </w:p>
        </w:tc>
        <w:tc>
          <w:tcPr>
            <w:tcW w:w="6120" w:type="dxa"/>
            <w:hideMark/>
          </w:tcPr>
          <w:p w14:paraId="3F6FAAF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APARTARRAYO  21 KV INCLUYE:  MANO DE OBRA, EQUIPO Y HERRAMIENTA.</w:t>
            </w:r>
          </w:p>
        </w:tc>
        <w:tc>
          <w:tcPr>
            <w:tcW w:w="1185" w:type="dxa"/>
            <w:hideMark/>
          </w:tcPr>
          <w:p w14:paraId="39FDCCC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8A6818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$10,943.58</w:t>
            </w:r>
          </w:p>
        </w:tc>
      </w:tr>
      <w:tr w:rsidR="004374A6" w:rsidRPr="004374A6" w14:paraId="51F9AEDB" w14:textId="77777777" w:rsidTr="004374A6">
        <w:trPr>
          <w:trHeight w:val="615"/>
        </w:trPr>
        <w:tc>
          <w:tcPr>
            <w:tcW w:w="1105" w:type="dxa"/>
            <w:hideMark/>
          </w:tcPr>
          <w:p w14:paraId="0149C9E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082</w:t>
            </w:r>
          </w:p>
        </w:tc>
        <w:tc>
          <w:tcPr>
            <w:tcW w:w="6120" w:type="dxa"/>
            <w:hideMark/>
          </w:tcPr>
          <w:p w14:paraId="06D3B75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CORTACIRCUITO FUSIBLE 25 KV INCLUYE:  MANO DE OBRA, EQUIPO Y HERRAMIENTA.</w:t>
            </w:r>
          </w:p>
        </w:tc>
        <w:tc>
          <w:tcPr>
            <w:tcW w:w="1185" w:type="dxa"/>
            <w:hideMark/>
          </w:tcPr>
          <w:p w14:paraId="032DCB0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0ED23D3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$11,425.17</w:t>
            </w:r>
          </w:p>
        </w:tc>
      </w:tr>
      <w:tr w:rsidR="004374A6" w:rsidRPr="004374A6" w14:paraId="21BE2448" w14:textId="77777777" w:rsidTr="004374A6">
        <w:trPr>
          <w:trHeight w:val="615"/>
        </w:trPr>
        <w:tc>
          <w:tcPr>
            <w:tcW w:w="1105" w:type="dxa"/>
            <w:hideMark/>
          </w:tcPr>
          <w:p w14:paraId="72B5DCD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083</w:t>
            </w:r>
          </w:p>
        </w:tc>
        <w:tc>
          <w:tcPr>
            <w:tcW w:w="6120" w:type="dxa"/>
            <w:hideMark/>
          </w:tcPr>
          <w:p w14:paraId="45E6EF9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AISLADOR ASUS 25 KV. INCLUYE:  MANO DE OBRA, EQUIPO Y HERRAMIENTA.</w:t>
            </w:r>
          </w:p>
        </w:tc>
        <w:tc>
          <w:tcPr>
            <w:tcW w:w="1185" w:type="dxa"/>
            <w:hideMark/>
          </w:tcPr>
          <w:p w14:paraId="47823D8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6A7E934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$1,423.14</w:t>
            </w:r>
          </w:p>
        </w:tc>
      </w:tr>
      <w:tr w:rsidR="004374A6" w:rsidRPr="004374A6" w14:paraId="73916DF9" w14:textId="77777777" w:rsidTr="004374A6">
        <w:trPr>
          <w:trHeight w:val="615"/>
        </w:trPr>
        <w:tc>
          <w:tcPr>
            <w:tcW w:w="1105" w:type="dxa"/>
            <w:hideMark/>
          </w:tcPr>
          <w:p w14:paraId="1682A35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084</w:t>
            </w:r>
          </w:p>
        </w:tc>
        <w:tc>
          <w:tcPr>
            <w:tcW w:w="6120" w:type="dxa"/>
            <w:hideMark/>
          </w:tcPr>
          <w:p w14:paraId="2CC0270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AISLADOR POSTE 22PD INCLUYE:  MANO DE OBRA, EQUIPO Y HERRAMIENTA.</w:t>
            </w:r>
          </w:p>
        </w:tc>
        <w:tc>
          <w:tcPr>
            <w:tcW w:w="1185" w:type="dxa"/>
            <w:hideMark/>
          </w:tcPr>
          <w:p w14:paraId="62A51D4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360939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$1,223.60</w:t>
            </w:r>
          </w:p>
        </w:tc>
      </w:tr>
      <w:tr w:rsidR="004374A6" w:rsidRPr="004374A6" w14:paraId="3B4E0B67" w14:textId="77777777" w:rsidTr="004374A6">
        <w:trPr>
          <w:trHeight w:val="615"/>
        </w:trPr>
        <w:tc>
          <w:tcPr>
            <w:tcW w:w="1105" w:type="dxa"/>
            <w:hideMark/>
          </w:tcPr>
          <w:p w14:paraId="2D34E56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085</w:t>
            </w:r>
          </w:p>
        </w:tc>
        <w:tc>
          <w:tcPr>
            <w:tcW w:w="6120" w:type="dxa"/>
            <w:hideMark/>
          </w:tcPr>
          <w:p w14:paraId="6150F19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TERMINAL EXTERIOR 21 KV INCLUYE:  MANO DE OBRA, EQUIPO Y HERRAMIENTA.</w:t>
            </w:r>
          </w:p>
        </w:tc>
        <w:tc>
          <w:tcPr>
            <w:tcW w:w="1185" w:type="dxa"/>
            <w:hideMark/>
          </w:tcPr>
          <w:p w14:paraId="7950F38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19BCC2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$7,965.56</w:t>
            </w:r>
          </w:p>
        </w:tc>
      </w:tr>
      <w:tr w:rsidR="004374A6" w:rsidRPr="004374A6" w14:paraId="608097A0" w14:textId="77777777" w:rsidTr="004374A6">
        <w:trPr>
          <w:trHeight w:val="915"/>
        </w:trPr>
        <w:tc>
          <w:tcPr>
            <w:tcW w:w="1105" w:type="dxa"/>
            <w:hideMark/>
          </w:tcPr>
          <w:p w14:paraId="3C1850A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086</w:t>
            </w:r>
          </w:p>
        </w:tc>
        <w:tc>
          <w:tcPr>
            <w:tcW w:w="6120" w:type="dxa"/>
            <w:hideMark/>
          </w:tcPr>
          <w:p w14:paraId="0BDACF2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TRANSFORMADOR TRIFÁSICO TIPO POSTE DE 15 KVA 23 KV/460-266 VOLTS CON CERTIFICADO ANCE, INCLUYE: MATERIALES, MANO DE OBRA, EQUIPO Y HERRAMIENTA</w:t>
            </w:r>
          </w:p>
        </w:tc>
        <w:tc>
          <w:tcPr>
            <w:tcW w:w="1185" w:type="dxa"/>
            <w:hideMark/>
          </w:tcPr>
          <w:p w14:paraId="644A567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2E34B9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$57,378.93</w:t>
            </w:r>
          </w:p>
        </w:tc>
      </w:tr>
      <w:tr w:rsidR="004374A6" w:rsidRPr="004374A6" w14:paraId="22AF5E2B" w14:textId="77777777" w:rsidTr="004374A6">
        <w:trPr>
          <w:trHeight w:val="915"/>
        </w:trPr>
        <w:tc>
          <w:tcPr>
            <w:tcW w:w="1105" w:type="dxa"/>
            <w:hideMark/>
          </w:tcPr>
          <w:p w14:paraId="4045C7F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087</w:t>
            </w:r>
          </w:p>
        </w:tc>
        <w:tc>
          <w:tcPr>
            <w:tcW w:w="6120" w:type="dxa"/>
            <w:hideMark/>
          </w:tcPr>
          <w:p w14:paraId="5016203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TRANSFORMADOR TRIFÁSICO TIPO POSTE DE 30 KVA 23 KV 440/266 VOLTS, INCLUYE: MAQUINARIA, MANO DE OBRA Y HERRAMIENTA</w:t>
            </w:r>
          </w:p>
        </w:tc>
        <w:tc>
          <w:tcPr>
            <w:tcW w:w="1185" w:type="dxa"/>
            <w:hideMark/>
          </w:tcPr>
          <w:p w14:paraId="7BDE6F4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F60422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$102,526.01</w:t>
            </w:r>
          </w:p>
        </w:tc>
      </w:tr>
      <w:tr w:rsidR="004374A6" w:rsidRPr="004374A6" w14:paraId="6B8AF3DD" w14:textId="77777777" w:rsidTr="004374A6">
        <w:trPr>
          <w:trHeight w:val="915"/>
        </w:trPr>
        <w:tc>
          <w:tcPr>
            <w:tcW w:w="1105" w:type="dxa"/>
            <w:hideMark/>
          </w:tcPr>
          <w:p w14:paraId="3CBC55B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088</w:t>
            </w:r>
          </w:p>
        </w:tc>
        <w:tc>
          <w:tcPr>
            <w:tcW w:w="6120" w:type="dxa"/>
            <w:hideMark/>
          </w:tcPr>
          <w:p w14:paraId="2031FD64"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TRANSFORMADOR TRIFÁSICO TIPO POSTE DE 45 KVA 23 KV 440/266 VOLTS, INCLUYE: MAQUINARIA, MANO DE OBRA Y HERRAMIENTA</w:t>
            </w:r>
          </w:p>
        </w:tc>
        <w:tc>
          <w:tcPr>
            <w:tcW w:w="1185" w:type="dxa"/>
            <w:hideMark/>
          </w:tcPr>
          <w:p w14:paraId="38D2B4F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0675B7E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$116,440.39</w:t>
            </w:r>
          </w:p>
        </w:tc>
      </w:tr>
      <w:tr w:rsidR="004374A6" w:rsidRPr="004374A6" w14:paraId="327C6B63" w14:textId="77777777" w:rsidTr="004374A6">
        <w:trPr>
          <w:trHeight w:val="915"/>
        </w:trPr>
        <w:tc>
          <w:tcPr>
            <w:tcW w:w="1105" w:type="dxa"/>
            <w:hideMark/>
          </w:tcPr>
          <w:p w14:paraId="4CBA439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089</w:t>
            </w:r>
          </w:p>
        </w:tc>
        <w:tc>
          <w:tcPr>
            <w:tcW w:w="6120" w:type="dxa"/>
            <w:hideMark/>
          </w:tcPr>
          <w:p w14:paraId="20C0F89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TRANSFORMADOR TRIFÁSICO TIPO POSTE DE 75 KVA 23 KV/460-266 VOLTS CON CERTIFICADO ANCE, INCLUYE: MATERIALES, MANO DE OBRA, EQUIPO Y HERRAMIENTA</w:t>
            </w:r>
          </w:p>
        </w:tc>
        <w:tc>
          <w:tcPr>
            <w:tcW w:w="1185" w:type="dxa"/>
            <w:hideMark/>
          </w:tcPr>
          <w:p w14:paraId="260E6E5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2AAAD4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$244,203.45</w:t>
            </w:r>
          </w:p>
        </w:tc>
      </w:tr>
      <w:tr w:rsidR="004374A6" w:rsidRPr="004374A6" w14:paraId="5484BB04" w14:textId="77777777" w:rsidTr="004374A6">
        <w:trPr>
          <w:trHeight w:val="915"/>
        </w:trPr>
        <w:tc>
          <w:tcPr>
            <w:tcW w:w="1105" w:type="dxa"/>
            <w:hideMark/>
          </w:tcPr>
          <w:p w14:paraId="6A307E8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090</w:t>
            </w:r>
          </w:p>
        </w:tc>
        <w:tc>
          <w:tcPr>
            <w:tcW w:w="6120" w:type="dxa"/>
            <w:hideMark/>
          </w:tcPr>
          <w:p w14:paraId="6173829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TRANSFORMADOR TRIFÁSICO TIPO POSTE DE 112.5 KVA 23 KV/460-266 VOLTS CON CERTIFICADO ANCE, INCLUYE: MATERIALES, MANO DE OBRA, EQUIPO Y HERRAMIENTA</w:t>
            </w:r>
          </w:p>
        </w:tc>
        <w:tc>
          <w:tcPr>
            <w:tcW w:w="1185" w:type="dxa"/>
            <w:hideMark/>
          </w:tcPr>
          <w:p w14:paraId="2765005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68CAF99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$321,629.62</w:t>
            </w:r>
          </w:p>
        </w:tc>
      </w:tr>
      <w:tr w:rsidR="004374A6" w:rsidRPr="004374A6" w14:paraId="5008AFB6" w14:textId="77777777" w:rsidTr="004374A6">
        <w:trPr>
          <w:trHeight w:val="915"/>
        </w:trPr>
        <w:tc>
          <w:tcPr>
            <w:tcW w:w="1105" w:type="dxa"/>
            <w:hideMark/>
          </w:tcPr>
          <w:p w14:paraId="030778D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091</w:t>
            </w:r>
          </w:p>
        </w:tc>
        <w:tc>
          <w:tcPr>
            <w:tcW w:w="6120" w:type="dxa"/>
            <w:hideMark/>
          </w:tcPr>
          <w:p w14:paraId="50B3E1F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TRANSFORMADOR TRIFÁSICO TIPO POSTE DE 150 KVA 23 KV/460-266 VOLTS CON CERTIFICADO ANCE, INCLUYE: MATERIALES, MANO DE OBRA, EQUIPO Y HERRAMIENTA</w:t>
            </w:r>
          </w:p>
        </w:tc>
        <w:tc>
          <w:tcPr>
            <w:tcW w:w="1185" w:type="dxa"/>
            <w:hideMark/>
          </w:tcPr>
          <w:p w14:paraId="1FF199D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2A8231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$380,234.30</w:t>
            </w:r>
          </w:p>
        </w:tc>
      </w:tr>
      <w:tr w:rsidR="004374A6" w:rsidRPr="004374A6" w14:paraId="27C459B3" w14:textId="77777777" w:rsidTr="004374A6">
        <w:trPr>
          <w:trHeight w:val="915"/>
        </w:trPr>
        <w:tc>
          <w:tcPr>
            <w:tcW w:w="1105" w:type="dxa"/>
            <w:hideMark/>
          </w:tcPr>
          <w:p w14:paraId="7849AE4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092</w:t>
            </w:r>
          </w:p>
        </w:tc>
        <w:tc>
          <w:tcPr>
            <w:tcW w:w="6120" w:type="dxa"/>
            <w:hideMark/>
          </w:tcPr>
          <w:p w14:paraId="3DB0FAB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TRANSFORMADOR TRIFÁSICO TIPO POSTE DE 225 KVA 23 KV/460-266 VOLTS CON CERTIFICADO ANCE, INCLUYE: MATERIALES, MANO DE OBRA, EQUIPO Y HERRAMIENTA</w:t>
            </w:r>
          </w:p>
        </w:tc>
        <w:tc>
          <w:tcPr>
            <w:tcW w:w="1185" w:type="dxa"/>
            <w:hideMark/>
          </w:tcPr>
          <w:p w14:paraId="498E4B0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2E0B5D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$416,119.39</w:t>
            </w:r>
          </w:p>
        </w:tc>
      </w:tr>
      <w:tr w:rsidR="004374A6" w:rsidRPr="004374A6" w14:paraId="258CF22E" w14:textId="77777777" w:rsidTr="004374A6">
        <w:trPr>
          <w:trHeight w:val="915"/>
        </w:trPr>
        <w:tc>
          <w:tcPr>
            <w:tcW w:w="1105" w:type="dxa"/>
            <w:hideMark/>
          </w:tcPr>
          <w:p w14:paraId="32B1E87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093</w:t>
            </w:r>
          </w:p>
        </w:tc>
        <w:tc>
          <w:tcPr>
            <w:tcW w:w="6120" w:type="dxa"/>
            <w:hideMark/>
          </w:tcPr>
          <w:p w14:paraId="6E2FFF2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TRANSFORMADOR TRIFÁSICO TIPO ESTACION DE 300  KVA 23 KV/460-266 VOLTS CON CERTIFICADO ANCE, INCLUYE: MATERIALES, MANO DE OBRA, EQUIPO Y HERRAMIENTA</w:t>
            </w:r>
          </w:p>
        </w:tc>
        <w:tc>
          <w:tcPr>
            <w:tcW w:w="1185" w:type="dxa"/>
            <w:hideMark/>
          </w:tcPr>
          <w:p w14:paraId="425CB13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908805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$570,242.94</w:t>
            </w:r>
          </w:p>
        </w:tc>
      </w:tr>
      <w:tr w:rsidR="004374A6" w:rsidRPr="004374A6" w14:paraId="57128FC9" w14:textId="77777777" w:rsidTr="004374A6">
        <w:trPr>
          <w:trHeight w:val="915"/>
        </w:trPr>
        <w:tc>
          <w:tcPr>
            <w:tcW w:w="1105" w:type="dxa"/>
            <w:hideMark/>
          </w:tcPr>
          <w:p w14:paraId="2B3382B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094</w:t>
            </w:r>
          </w:p>
        </w:tc>
        <w:tc>
          <w:tcPr>
            <w:tcW w:w="6120" w:type="dxa"/>
            <w:hideMark/>
          </w:tcPr>
          <w:p w14:paraId="722A5C34"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TRANSFORMADOR TRIFÁSICO TIPO ESTACION DE 500 KVA 23 KV/460-266 VOLTS CON CERTIFICADO ANCE, INCLUYE: MATERIALES, MANO DE OBRA, EQUIPO Y HERRAMIENTA</w:t>
            </w:r>
          </w:p>
        </w:tc>
        <w:tc>
          <w:tcPr>
            <w:tcW w:w="1185" w:type="dxa"/>
            <w:hideMark/>
          </w:tcPr>
          <w:p w14:paraId="5E2019C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08A77F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$855,527.17</w:t>
            </w:r>
          </w:p>
        </w:tc>
      </w:tr>
      <w:tr w:rsidR="004374A6" w:rsidRPr="004374A6" w14:paraId="0B2E7DB7" w14:textId="77777777" w:rsidTr="004374A6">
        <w:trPr>
          <w:trHeight w:val="915"/>
        </w:trPr>
        <w:tc>
          <w:tcPr>
            <w:tcW w:w="1105" w:type="dxa"/>
            <w:hideMark/>
          </w:tcPr>
          <w:p w14:paraId="7E23000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095</w:t>
            </w:r>
          </w:p>
        </w:tc>
        <w:tc>
          <w:tcPr>
            <w:tcW w:w="6120" w:type="dxa"/>
            <w:hideMark/>
          </w:tcPr>
          <w:p w14:paraId="1FC465C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SISTEMA DE TIERRAS "K", EN POSTE DE CONCRETO, INCLUYE: CABLE ACS 7 HILOS NO. 9 CAL. 2 AL 30%, CARGA FUNDENTE 90, VARILLA DE TIERRA DE 3.05 MTS, MANO DE OBRA, EQUIPO Y HERRAMIENTA.</w:t>
            </w:r>
          </w:p>
        </w:tc>
        <w:tc>
          <w:tcPr>
            <w:tcW w:w="1185" w:type="dxa"/>
            <w:hideMark/>
          </w:tcPr>
          <w:p w14:paraId="4C826D4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2A6DD5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$4,027.48</w:t>
            </w:r>
          </w:p>
        </w:tc>
      </w:tr>
      <w:tr w:rsidR="004374A6" w:rsidRPr="004374A6" w14:paraId="02EFFD0C" w14:textId="77777777" w:rsidTr="004374A6">
        <w:trPr>
          <w:trHeight w:val="1515"/>
        </w:trPr>
        <w:tc>
          <w:tcPr>
            <w:tcW w:w="1105" w:type="dxa"/>
            <w:hideMark/>
          </w:tcPr>
          <w:p w14:paraId="119991A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096</w:t>
            </w:r>
          </w:p>
        </w:tc>
        <w:tc>
          <w:tcPr>
            <w:tcW w:w="6120" w:type="dxa"/>
            <w:hideMark/>
          </w:tcPr>
          <w:p w14:paraId="4B7561A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TRANSICION AÉREA SUBTERRANEA TRIFÁSICA, INCLUYE: CONECTORES, CORTACIRCUITOS, APARTARRAYOS, CRUCETA, DUCTO DE POLIETILENO DE ALTA DENSIDAD DE 4" DE DIAMETRO, CODO PVC DE 4",CABLE DE ENERGÍA XLP CAL. 1/0 25 KV AL, MANO DE OBRA EQUIPO Y HERRAMIENTA.</w:t>
            </w:r>
          </w:p>
        </w:tc>
        <w:tc>
          <w:tcPr>
            <w:tcW w:w="1185" w:type="dxa"/>
            <w:hideMark/>
          </w:tcPr>
          <w:p w14:paraId="7130F18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DAFA7E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$83,796.07</w:t>
            </w:r>
          </w:p>
        </w:tc>
      </w:tr>
      <w:tr w:rsidR="004374A6" w:rsidRPr="004374A6" w14:paraId="339F44F8" w14:textId="77777777" w:rsidTr="004374A6">
        <w:trPr>
          <w:trHeight w:val="1515"/>
        </w:trPr>
        <w:tc>
          <w:tcPr>
            <w:tcW w:w="1105" w:type="dxa"/>
            <w:hideMark/>
          </w:tcPr>
          <w:p w14:paraId="4BCB69F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097</w:t>
            </w:r>
          </w:p>
        </w:tc>
        <w:tc>
          <w:tcPr>
            <w:tcW w:w="6120" w:type="dxa"/>
            <w:hideMark/>
          </w:tcPr>
          <w:p w14:paraId="55ACC97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REGISTRO DE MEDIA TENSIÓN EN BANQUETA TIPO 4 CON TAPA CUADRADA, CFE RMTB-4TC, DE 150x150x150 CM, TAPA POLIMÉRICA DE 150X150, INCLUYE: EXCAVACIÓN, MATERIALES, CONCRETO F'C 150 KG/M2 PARA RECIBIR TAPA, MANO DE OBRA, EQUIPO Y HERRAMIENTA.</w:t>
            </w:r>
          </w:p>
        </w:tc>
        <w:tc>
          <w:tcPr>
            <w:tcW w:w="1185" w:type="dxa"/>
            <w:hideMark/>
          </w:tcPr>
          <w:p w14:paraId="60BA264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605AA31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$52,058.72</w:t>
            </w:r>
          </w:p>
        </w:tc>
      </w:tr>
      <w:tr w:rsidR="004374A6" w:rsidRPr="004374A6" w14:paraId="2548A100" w14:textId="77777777" w:rsidTr="004374A6">
        <w:trPr>
          <w:trHeight w:val="1515"/>
        </w:trPr>
        <w:tc>
          <w:tcPr>
            <w:tcW w:w="1105" w:type="dxa"/>
            <w:hideMark/>
          </w:tcPr>
          <w:p w14:paraId="0025ADB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098</w:t>
            </w:r>
          </w:p>
        </w:tc>
        <w:tc>
          <w:tcPr>
            <w:tcW w:w="6120" w:type="dxa"/>
            <w:hideMark/>
          </w:tcPr>
          <w:p w14:paraId="40872F1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REGISTRO DE MEDIA TENSIÓN EN BANQUETA TIPO 4 CON TAPA CUADRADA, CFE RMTB-4TC, DE 150x150x90 CM, TAPA POLIMÉRICA DE 150X150, INCLUYE: EXCAVACIÓN, MATERIALES, CONCRETO F'C 150 KG/M2 PARA RECIBIR TAPA, MANO DE OBRA, EQUIPO Y HERRAMIENTA.</w:t>
            </w:r>
          </w:p>
        </w:tc>
        <w:tc>
          <w:tcPr>
            <w:tcW w:w="1185" w:type="dxa"/>
            <w:hideMark/>
          </w:tcPr>
          <w:p w14:paraId="1D26296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C0EFE1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$35,742.32</w:t>
            </w:r>
          </w:p>
        </w:tc>
      </w:tr>
      <w:tr w:rsidR="004374A6" w:rsidRPr="004374A6" w14:paraId="043B5C02" w14:textId="77777777" w:rsidTr="004374A6">
        <w:trPr>
          <w:trHeight w:val="1215"/>
        </w:trPr>
        <w:tc>
          <w:tcPr>
            <w:tcW w:w="1105" w:type="dxa"/>
            <w:hideMark/>
          </w:tcPr>
          <w:p w14:paraId="6E55408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099</w:t>
            </w:r>
          </w:p>
        </w:tc>
        <w:tc>
          <w:tcPr>
            <w:tcW w:w="6120" w:type="dxa"/>
            <w:hideMark/>
          </w:tcPr>
          <w:p w14:paraId="5798AE5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REGISTRO DE MEDIA TENSIÓN EN BANQUETA TIPO 4, CFE RMTB-4, DE 150x150x150 CM, CON ARO Y TAPA 84-B, INCLUYE: EXCAVACIÓN, MATERIALES, MANO DE OBRA, EQUIPO Y HERRAMIENTA.</w:t>
            </w:r>
          </w:p>
        </w:tc>
        <w:tc>
          <w:tcPr>
            <w:tcW w:w="1185" w:type="dxa"/>
            <w:hideMark/>
          </w:tcPr>
          <w:p w14:paraId="1764334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A0F895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$31,761.17</w:t>
            </w:r>
          </w:p>
        </w:tc>
      </w:tr>
      <w:tr w:rsidR="004374A6" w:rsidRPr="004374A6" w14:paraId="61C8CD3C" w14:textId="77777777" w:rsidTr="004374A6">
        <w:trPr>
          <w:trHeight w:val="1215"/>
        </w:trPr>
        <w:tc>
          <w:tcPr>
            <w:tcW w:w="1105" w:type="dxa"/>
            <w:hideMark/>
          </w:tcPr>
          <w:p w14:paraId="7445651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100</w:t>
            </w:r>
          </w:p>
        </w:tc>
        <w:tc>
          <w:tcPr>
            <w:tcW w:w="6120" w:type="dxa"/>
            <w:hideMark/>
          </w:tcPr>
          <w:p w14:paraId="2543C4D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REGISTRO DE MEDIA TENSIÓN EN BANQUETA TIPO 3, CFE RMTB-3, DE 116x116x116 CM, CON ARO Y TAPA 84-B, INCLUYE: EXCAVACIÓN, MATERIALES, MANO DE OBRA, EQUIPO Y HERRAMIENTA.</w:t>
            </w:r>
          </w:p>
        </w:tc>
        <w:tc>
          <w:tcPr>
            <w:tcW w:w="1185" w:type="dxa"/>
            <w:hideMark/>
          </w:tcPr>
          <w:p w14:paraId="33E39A2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D9E153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$27,154.93</w:t>
            </w:r>
          </w:p>
        </w:tc>
      </w:tr>
      <w:tr w:rsidR="004374A6" w:rsidRPr="004374A6" w14:paraId="46315259" w14:textId="77777777" w:rsidTr="004374A6">
        <w:trPr>
          <w:trHeight w:val="1215"/>
        </w:trPr>
        <w:tc>
          <w:tcPr>
            <w:tcW w:w="1105" w:type="dxa"/>
            <w:hideMark/>
          </w:tcPr>
          <w:p w14:paraId="6F76620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101</w:t>
            </w:r>
          </w:p>
        </w:tc>
        <w:tc>
          <w:tcPr>
            <w:tcW w:w="6120" w:type="dxa"/>
            <w:hideMark/>
          </w:tcPr>
          <w:p w14:paraId="2B9B30E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REGISTRO DE MEDIA TENSIÓN EN BANQUETA TIPO 3 CON VENTANA PARA TRANSFORMADOR PEDESTAL, CFE BTMRMTB-3, DE 166x116x90 CM, CON ARO Y TAPA 84-A, INCLUYE: EXCAVACIÓN, MATERIALES, MANO DE OBRA, EQUIPO Y HERRAMIENTA.</w:t>
            </w:r>
          </w:p>
        </w:tc>
        <w:tc>
          <w:tcPr>
            <w:tcW w:w="1185" w:type="dxa"/>
            <w:hideMark/>
          </w:tcPr>
          <w:p w14:paraId="7BAF2AA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0A03959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$27,692.49</w:t>
            </w:r>
          </w:p>
        </w:tc>
      </w:tr>
      <w:tr w:rsidR="004374A6" w:rsidRPr="004374A6" w14:paraId="087F0851" w14:textId="77777777" w:rsidTr="004374A6">
        <w:trPr>
          <w:trHeight w:val="915"/>
        </w:trPr>
        <w:tc>
          <w:tcPr>
            <w:tcW w:w="1105" w:type="dxa"/>
            <w:hideMark/>
          </w:tcPr>
          <w:p w14:paraId="6D30FE8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102</w:t>
            </w:r>
          </w:p>
        </w:tc>
        <w:tc>
          <w:tcPr>
            <w:tcW w:w="6120" w:type="dxa"/>
            <w:hideMark/>
          </w:tcPr>
          <w:p w14:paraId="0BA0F42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BASE DE CONCRETO PARA TRANSFORMADOR CON ACERO DE REFUERZO, INCLUYE: MATERIALES, MANO DE OBRA, EQUIPO Y HERRAMIENTA.</w:t>
            </w:r>
          </w:p>
        </w:tc>
        <w:tc>
          <w:tcPr>
            <w:tcW w:w="1185" w:type="dxa"/>
            <w:hideMark/>
          </w:tcPr>
          <w:p w14:paraId="38C3731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D22AA3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$6,280.99</w:t>
            </w:r>
          </w:p>
        </w:tc>
      </w:tr>
      <w:tr w:rsidR="004374A6" w:rsidRPr="004374A6" w14:paraId="5F486C1C" w14:textId="77777777" w:rsidTr="004374A6">
        <w:trPr>
          <w:trHeight w:val="915"/>
        </w:trPr>
        <w:tc>
          <w:tcPr>
            <w:tcW w:w="1105" w:type="dxa"/>
            <w:hideMark/>
          </w:tcPr>
          <w:p w14:paraId="0C6EBF8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103</w:t>
            </w:r>
          </w:p>
        </w:tc>
        <w:tc>
          <w:tcPr>
            <w:tcW w:w="6120" w:type="dxa"/>
            <w:hideMark/>
          </w:tcPr>
          <w:p w14:paraId="0FB5748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DUCTO DE POLIETILENO DE ALTA DENSIDAD (PAD), RD 17 DE 2", INCLUYE: ACARREOS, MATERIALES, MANO DE OBRA, EQUIPO Y HERRAMIENTA.</w:t>
            </w:r>
          </w:p>
        </w:tc>
        <w:tc>
          <w:tcPr>
            <w:tcW w:w="1185" w:type="dxa"/>
            <w:hideMark/>
          </w:tcPr>
          <w:p w14:paraId="3F454A5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6042EFB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$148.68</w:t>
            </w:r>
          </w:p>
        </w:tc>
      </w:tr>
      <w:tr w:rsidR="004374A6" w:rsidRPr="004374A6" w14:paraId="3B7240C3" w14:textId="77777777" w:rsidTr="004374A6">
        <w:trPr>
          <w:trHeight w:val="1215"/>
        </w:trPr>
        <w:tc>
          <w:tcPr>
            <w:tcW w:w="1105" w:type="dxa"/>
            <w:hideMark/>
          </w:tcPr>
          <w:p w14:paraId="78685E0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104</w:t>
            </w:r>
          </w:p>
        </w:tc>
        <w:tc>
          <w:tcPr>
            <w:tcW w:w="6120" w:type="dxa"/>
            <w:hideMark/>
          </w:tcPr>
          <w:p w14:paraId="56EC9DB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CABLE DE ENERGÍA CALIBRE 1/0 CON AISLAMIENTO XLP 25 kV CON ALUMINIO AL. 100%, INCLUYE: CORTES, DESPERDICIOS, ACARREO, MATERIAL, MANO DE OBRA, EQUIPO Y HERRAMIENTA.</w:t>
            </w:r>
          </w:p>
        </w:tc>
        <w:tc>
          <w:tcPr>
            <w:tcW w:w="1185" w:type="dxa"/>
            <w:hideMark/>
          </w:tcPr>
          <w:p w14:paraId="4E6C627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2F09F39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$335.84</w:t>
            </w:r>
          </w:p>
        </w:tc>
      </w:tr>
      <w:tr w:rsidR="004374A6" w:rsidRPr="004374A6" w14:paraId="1EA61B51" w14:textId="77777777" w:rsidTr="004374A6">
        <w:trPr>
          <w:trHeight w:val="1215"/>
        </w:trPr>
        <w:tc>
          <w:tcPr>
            <w:tcW w:w="1105" w:type="dxa"/>
            <w:hideMark/>
          </w:tcPr>
          <w:p w14:paraId="292B419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105</w:t>
            </w:r>
          </w:p>
        </w:tc>
        <w:tc>
          <w:tcPr>
            <w:tcW w:w="6120" w:type="dxa"/>
            <w:hideMark/>
          </w:tcPr>
          <w:p w14:paraId="7B804C5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CABLE ACS DE ACERO CON RECUBRIMIENTO DE COBRE SOLDADO 7 HILOS NO. 9 CAL. 2 AL 30% DE CONDUCTIVIDAD. OSCURECIDO., INCLUYE MATERIALES, MANO DE OBRA EQUIPO Y HERRAMIENTA.</w:t>
            </w:r>
          </w:p>
        </w:tc>
        <w:tc>
          <w:tcPr>
            <w:tcW w:w="1185" w:type="dxa"/>
            <w:hideMark/>
          </w:tcPr>
          <w:p w14:paraId="03FE9E6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KG</w:t>
            </w:r>
          </w:p>
        </w:tc>
        <w:tc>
          <w:tcPr>
            <w:tcW w:w="1736" w:type="dxa"/>
            <w:hideMark/>
          </w:tcPr>
          <w:p w14:paraId="5A105AD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$575.76</w:t>
            </w:r>
          </w:p>
        </w:tc>
      </w:tr>
      <w:tr w:rsidR="004374A6" w:rsidRPr="004374A6" w14:paraId="28B949F6" w14:textId="77777777" w:rsidTr="004374A6">
        <w:trPr>
          <w:trHeight w:val="615"/>
        </w:trPr>
        <w:tc>
          <w:tcPr>
            <w:tcW w:w="1105" w:type="dxa"/>
            <w:hideMark/>
          </w:tcPr>
          <w:p w14:paraId="6572A83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106</w:t>
            </w:r>
          </w:p>
        </w:tc>
        <w:tc>
          <w:tcPr>
            <w:tcW w:w="6120" w:type="dxa"/>
            <w:hideMark/>
          </w:tcPr>
          <w:p w14:paraId="7AAC7C94"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CABLE  DE COBRE CALIBRE #2, INCLUYE MATERIALES, MANO DE OBRA EQUIPO Y HERRAMIENTA.</w:t>
            </w:r>
          </w:p>
        </w:tc>
        <w:tc>
          <w:tcPr>
            <w:tcW w:w="1185" w:type="dxa"/>
            <w:hideMark/>
          </w:tcPr>
          <w:p w14:paraId="46342CD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MT</w:t>
            </w:r>
          </w:p>
        </w:tc>
        <w:tc>
          <w:tcPr>
            <w:tcW w:w="1736" w:type="dxa"/>
            <w:hideMark/>
          </w:tcPr>
          <w:p w14:paraId="5AA9A76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$305.57</w:t>
            </w:r>
          </w:p>
        </w:tc>
      </w:tr>
      <w:tr w:rsidR="004374A6" w:rsidRPr="004374A6" w14:paraId="24711B93" w14:textId="77777777" w:rsidTr="004374A6">
        <w:trPr>
          <w:trHeight w:val="615"/>
        </w:trPr>
        <w:tc>
          <w:tcPr>
            <w:tcW w:w="1105" w:type="dxa"/>
            <w:hideMark/>
          </w:tcPr>
          <w:p w14:paraId="6757309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107</w:t>
            </w:r>
          </w:p>
        </w:tc>
        <w:tc>
          <w:tcPr>
            <w:tcW w:w="6120" w:type="dxa"/>
            <w:hideMark/>
          </w:tcPr>
          <w:p w14:paraId="16F002F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CABLE  DE COBRE CALIBRE #4, INCLUYE MATERIALES, MANO DE OBRA EQUIPO Y HERRAMIENTA.</w:t>
            </w:r>
          </w:p>
        </w:tc>
        <w:tc>
          <w:tcPr>
            <w:tcW w:w="1185" w:type="dxa"/>
            <w:hideMark/>
          </w:tcPr>
          <w:p w14:paraId="10AED67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MT</w:t>
            </w:r>
          </w:p>
        </w:tc>
        <w:tc>
          <w:tcPr>
            <w:tcW w:w="1736" w:type="dxa"/>
            <w:hideMark/>
          </w:tcPr>
          <w:p w14:paraId="1E65413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$305.63</w:t>
            </w:r>
          </w:p>
        </w:tc>
      </w:tr>
      <w:tr w:rsidR="004374A6" w:rsidRPr="004374A6" w14:paraId="357E29D6" w14:textId="77777777" w:rsidTr="004374A6">
        <w:trPr>
          <w:trHeight w:val="615"/>
        </w:trPr>
        <w:tc>
          <w:tcPr>
            <w:tcW w:w="1105" w:type="dxa"/>
            <w:hideMark/>
          </w:tcPr>
          <w:p w14:paraId="223BA17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108</w:t>
            </w:r>
          </w:p>
        </w:tc>
        <w:tc>
          <w:tcPr>
            <w:tcW w:w="6120" w:type="dxa"/>
            <w:hideMark/>
          </w:tcPr>
          <w:p w14:paraId="64AEC5A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CAJA DERIVADORA DE 25 KV 3 VIAS DE 200A, INCLUYE MATERIAL, MANO DE OBRA, EQUIPO Y HERRAMIENTA</w:t>
            </w:r>
          </w:p>
        </w:tc>
        <w:tc>
          <w:tcPr>
            <w:tcW w:w="1185" w:type="dxa"/>
            <w:hideMark/>
          </w:tcPr>
          <w:p w14:paraId="1FE2371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46864D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$29,685.76</w:t>
            </w:r>
          </w:p>
        </w:tc>
      </w:tr>
      <w:tr w:rsidR="004374A6" w:rsidRPr="004374A6" w14:paraId="362D75B8" w14:textId="77777777" w:rsidTr="004374A6">
        <w:trPr>
          <w:trHeight w:val="615"/>
        </w:trPr>
        <w:tc>
          <w:tcPr>
            <w:tcW w:w="1105" w:type="dxa"/>
            <w:hideMark/>
          </w:tcPr>
          <w:p w14:paraId="4417BFF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109</w:t>
            </w:r>
          </w:p>
        </w:tc>
        <w:tc>
          <w:tcPr>
            <w:tcW w:w="6120" w:type="dxa"/>
            <w:hideMark/>
          </w:tcPr>
          <w:p w14:paraId="5E2B928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CAJA DERIVADORA DE 25 KV 4 VIAS DE 200A, INCLUYE MATERIAL, MANO DE OBRA, EQUIPO Y HERRAMIENTA</w:t>
            </w:r>
          </w:p>
        </w:tc>
        <w:tc>
          <w:tcPr>
            <w:tcW w:w="1185" w:type="dxa"/>
            <w:hideMark/>
          </w:tcPr>
          <w:p w14:paraId="48A07F2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03A297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$35,906.87</w:t>
            </w:r>
          </w:p>
        </w:tc>
      </w:tr>
      <w:tr w:rsidR="004374A6" w:rsidRPr="004374A6" w14:paraId="7BD3B373" w14:textId="77777777" w:rsidTr="004374A6">
        <w:trPr>
          <w:trHeight w:val="915"/>
        </w:trPr>
        <w:tc>
          <w:tcPr>
            <w:tcW w:w="1105" w:type="dxa"/>
            <w:hideMark/>
          </w:tcPr>
          <w:p w14:paraId="0909D48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110</w:t>
            </w:r>
          </w:p>
        </w:tc>
        <w:tc>
          <w:tcPr>
            <w:tcW w:w="6120" w:type="dxa"/>
            <w:hideMark/>
          </w:tcPr>
          <w:p w14:paraId="592A4FB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CODO PORTAFUSIBLE 25 KV 200 AMP 1/0. OPERACION CON CARGA, INCLUYE: MATERIALES, MANO DE OBRA, EQUIPO Y HERRAMIENTA.</w:t>
            </w:r>
          </w:p>
        </w:tc>
        <w:tc>
          <w:tcPr>
            <w:tcW w:w="1185" w:type="dxa"/>
            <w:hideMark/>
          </w:tcPr>
          <w:p w14:paraId="4740630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0C2353E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$26,852.68</w:t>
            </w:r>
          </w:p>
        </w:tc>
      </w:tr>
      <w:tr w:rsidR="004374A6" w:rsidRPr="004374A6" w14:paraId="10A5CFB6" w14:textId="77777777" w:rsidTr="004374A6">
        <w:trPr>
          <w:trHeight w:val="615"/>
        </w:trPr>
        <w:tc>
          <w:tcPr>
            <w:tcW w:w="1105" w:type="dxa"/>
            <w:hideMark/>
          </w:tcPr>
          <w:p w14:paraId="03983A7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111</w:t>
            </w:r>
          </w:p>
        </w:tc>
        <w:tc>
          <w:tcPr>
            <w:tcW w:w="6120" w:type="dxa"/>
            <w:hideMark/>
          </w:tcPr>
          <w:p w14:paraId="0206B7A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CONECTOR TIPO CODO APARTARRAYO 25 KV OCC 200 AMP, INCLUYE MATERIAL Y MANO DE OBRA</w:t>
            </w:r>
          </w:p>
        </w:tc>
        <w:tc>
          <w:tcPr>
            <w:tcW w:w="1185" w:type="dxa"/>
            <w:hideMark/>
          </w:tcPr>
          <w:p w14:paraId="56C12B4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BA6554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$40,629.70</w:t>
            </w:r>
          </w:p>
        </w:tc>
      </w:tr>
      <w:tr w:rsidR="004374A6" w:rsidRPr="004374A6" w14:paraId="322074DC" w14:textId="77777777" w:rsidTr="004374A6">
        <w:trPr>
          <w:trHeight w:val="915"/>
        </w:trPr>
        <w:tc>
          <w:tcPr>
            <w:tcW w:w="1105" w:type="dxa"/>
            <w:hideMark/>
          </w:tcPr>
          <w:p w14:paraId="441E307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112</w:t>
            </w:r>
          </w:p>
        </w:tc>
        <w:tc>
          <w:tcPr>
            <w:tcW w:w="6120" w:type="dxa"/>
            <w:hideMark/>
          </w:tcPr>
          <w:p w14:paraId="55370E2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FUSIBLE DE 3-8 AMP. PARA CODO PORTAFUSIBLE, 25 KV, INCLUYE: MATERIALES, MANO DE OBRA, EQUIPO Y HERRAMIENTA.</w:t>
            </w:r>
          </w:p>
        </w:tc>
        <w:tc>
          <w:tcPr>
            <w:tcW w:w="1185" w:type="dxa"/>
            <w:hideMark/>
          </w:tcPr>
          <w:p w14:paraId="3C274A8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A63251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$13,507.09</w:t>
            </w:r>
          </w:p>
        </w:tc>
      </w:tr>
      <w:tr w:rsidR="004374A6" w:rsidRPr="004374A6" w14:paraId="210E91D2" w14:textId="77777777" w:rsidTr="004374A6">
        <w:trPr>
          <w:trHeight w:val="915"/>
        </w:trPr>
        <w:tc>
          <w:tcPr>
            <w:tcW w:w="1105" w:type="dxa"/>
            <w:hideMark/>
          </w:tcPr>
          <w:p w14:paraId="222FEB2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113</w:t>
            </w:r>
          </w:p>
        </w:tc>
        <w:tc>
          <w:tcPr>
            <w:tcW w:w="6120" w:type="dxa"/>
            <w:hideMark/>
          </w:tcPr>
          <w:p w14:paraId="235BDDE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CONECTOR TIPO CODO OCC 25 KV 200 AMP 1/0. OPERACION CON CARGA, INCLUYE: MATERIALES, MANO DE OBRA, EQUIPO Y HERRAMIENTA.</w:t>
            </w:r>
          </w:p>
        </w:tc>
        <w:tc>
          <w:tcPr>
            <w:tcW w:w="1185" w:type="dxa"/>
            <w:hideMark/>
          </w:tcPr>
          <w:p w14:paraId="165BBD8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881E39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$10,094.69</w:t>
            </w:r>
          </w:p>
        </w:tc>
      </w:tr>
      <w:tr w:rsidR="004374A6" w:rsidRPr="004374A6" w14:paraId="7F43503D" w14:textId="77777777" w:rsidTr="004374A6">
        <w:trPr>
          <w:trHeight w:val="615"/>
        </w:trPr>
        <w:tc>
          <w:tcPr>
            <w:tcW w:w="1105" w:type="dxa"/>
            <w:hideMark/>
          </w:tcPr>
          <w:p w14:paraId="46FCE25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114</w:t>
            </w:r>
          </w:p>
        </w:tc>
        <w:tc>
          <w:tcPr>
            <w:tcW w:w="6120" w:type="dxa"/>
            <w:hideMark/>
          </w:tcPr>
          <w:p w14:paraId="6E84985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BUSHING TIPO INSERTO 25 KV, INCLUYE: MATERIALES, MANO DE OBRA, EQUIPO Y HERRAMIENTA.</w:t>
            </w:r>
          </w:p>
        </w:tc>
        <w:tc>
          <w:tcPr>
            <w:tcW w:w="1185" w:type="dxa"/>
            <w:hideMark/>
          </w:tcPr>
          <w:p w14:paraId="6FD464C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22AB17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$7,967.16</w:t>
            </w:r>
          </w:p>
        </w:tc>
      </w:tr>
      <w:tr w:rsidR="004374A6" w:rsidRPr="004374A6" w14:paraId="61B1663F" w14:textId="77777777" w:rsidTr="004374A6">
        <w:trPr>
          <w:trHeight w:val="615"/>
        </w:trPr>
        <w:tc>
          <w:tcPr>
            <w:tcW w:w="1105" w:type="dxa"/>
            <w:hideMark/>
          </w:tcPr>
          <w:p w14:paraId="546A414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115</w:t>
            </w:r>
          </w:p>
        </w:tc>
        <w:tc>
          <w:tcPr>
            <w:tcW w:w="6120" w:type="dxa"/>
            <w:hideMark/>
          </w:tcPr>
          <w:p w14:paraId="0B560F4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ADAPTADOR DE TIERRA 25 KV CAL. 1/0, INCLUYE: MATERIALES, MANO DE OBRA, EQUIPO Y HERRAMIENTA.</w:t>
            </w:r>
          </w:p>
        </w:tc>
        <w:tc>
          <w:tcPr>
            <w:tcW w:w="1185" w:type="dxa"/>
            <w:hideMark/>
          </w:tcPr>
          <w:p w14:paraId="7F9557F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F5C362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$3,984.55</w:t>
            </w:r>
          </w:p>
        </w:tc>
      </w:tr>
      <w:tr w:rsidR="004374A6" w:rsidRPr="004374A6" w14:paraId="45D4C4B2" w14:textId="77777777" w:rsidTr="004374A6">
        <w:trPr>
          <w:trHeight w:val="615"/>
        </w:trPr>
        <w:tc>
          <w:tcPr>
            <w:tcW w:w="1105" w:type="dxa"/>
            <w:hideMark/>
          </w:tcPr>
          <w:p w14:paraId="6DAC7CB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116</w:t>
            </w:r>
          </w:p>
        </w:tc>
        <w:tc>
          <w:tcPr>
            <w:tcW w:w="6120" w:type="dxa"/>
            <w:hideMark/>
          </w:tcPr>
          <w:p w14:paraId="0D386B2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INDICADOR DE FALLA TIPO EC-100, INCLUYE: MATERIALES, MANO DE OBRA, EQUIPO Y HERRAMIENTA.</w:t>
            </w:r>
          </w:p>
        </w:tc>
        <w:tc>
          <w:tcPr>
            <w:tcW w:w="1185" w:type="dxa"/>
            <w:hideMark/>
          </w:tcPr>
          <w:p w14:paraId="4874149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846684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$9,150.52</w:t>
            </w:r>
          </w:p>
        </w:tc>
      </w:tr>
      <w:tr w:rsidR="004374A6" w:rsidRPr="004374A6" w14:paraId="01304F5E" w14:textId="77777777" w:rsidTr="004374A6">
        <w:trPr>
          <w:trHeight w:val="915"/>
        </w:trPr>
        <w:tc>
          <w:tcPr>
            <w:tcW w:w="1105" w:type="dxa"/>
            <w:hideMark/>
          </w:tcPr>
          <w:p w14:paraId="0E8ACB4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117</w:t>
            </w:r>
          </w:p>
        </w:tc>
        <w:tc>
          <w:tcPr>
            <w:tcW w:w="6120" w:type="dxa"/>
            <w:hideMark/>
          </w:tcPr>
          <w:p w14:paraId="7DA59B9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BOQUILLA ESTACIONARIA 25 KC OCC 200 AMP, INCLUYE: MATERIALES, MANO DE OBRA, EQUIPO Y HERRAMIENTA.</w:t>
            </w:r>
          </w:p>
        </w:tc>
        <w:tc>
          <w:tcPr>
            <w:tcW w:w="1185" w:type="dxa"/>
            <w:hideMark/>
          </w:tcPr>
          <w:p w14:paraId="554DE0A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7B0D59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$15,696.45</w:t>
            </w:r>
          </w:p>
        </w:tc>
      </w:tr>
      <w:tr w:rsidR="004374A6" w:rsidRPr="004374A6" w14:paraId="190AA3EF" w14:textId="77777777" w:rsidTr="004374A6">
        <w:trPr>
          <w:trHeight w:val="615"/>
        </w:trPr>
        <w:tc>
          <w:tcPr>
            <w:tcW w:w="1105" w:type="dxa"/>
            <w:hideMark/>
          </w:tcPr>
          <w:p w14:paraId="356181A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118</w:t>
            </w:r>
          </w:p>
        </w:tc>
        <w:tc>
          <w:tcPr>
            <w:tcW w:w="6120" w:type="dxa"/>
            <w:hideMark/>
          </w:tcPr>
          <w:p w14:paraId="78B76F2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TAPON AISLADO 25 KV, INCLUYE MANO DE OBRA Y HERRAMIENTA,</w:t>
            </w:r>
          </w:p>
        </w:tc>
        <w:tc>
          <w:tcPr>
            <w:tcW w:w="1185" w:type="dxa"/>
            <w:hideMark/>
          </w:tcPr>
          <w:p w14:paraId="302F48A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103E48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$8,404.83</w:t>
            </w:r>
          </w:p>
        </w:tc>
      </w:tr>
      <w:tr w:rsidR="004374A6" w:rsidRPr="004374A6" w14:paraId="5CBE4C9B" w14:textId="77777777" w:rsidTr="004374A6">
        <w:trPr>
          <w:trHeight w:val="915"/>
        </w:trPr>
        <w:tc>
          <w:tcPr>
            <w:tcW w:w="1105" w:type="dxa"/>
            <w:hideMark/>
          </w:tcPr>
          <w:p w14:paraId="483FC97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119</w:t>
            </w:r>
          </w:p>
        </w:tc>
        <w:tc>
          <w:tcPr>
            <w:tcW w:w="6120" w:type="dxa"/>
            <w:hideMark/>
          </w:tcPr>
          <w:p w14:paraId="5220923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SISTEMA DE TIERRAS EN REGISTROS EN MEDIA TENSIÓN, INCLUYE: CABLE ACS 7 HILOS NO. 9 CAL. 2 AL 30%, CARGA FUNDENTE 90, VARILLA DE TIERRA DE 3.05 MTS, MANO DE OBRA, EQUIPO Y HERRAMIENTA.</w:t>
            </w:r>
          </w:p>
        </w:tc>
        <w:tc>
          <w:tcPr>
            <w:tcW w:w="1185" w:type="dxa"/>
            <w:hideMark/>
          </w:tcPr>
          <w:p w14:paraId="4695A2A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58E426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$3,325.14</w:t>
            </w:r>
          </w:p>
        </w:tc>
      </w:tr>
      <w:tr w:rsidR="004374A6" w:rsidRPr="004374A6" w14:paraId="7167586C" w14:textId="77777777" w:rsidTr="004374A6">
        <w:trPr>
          <w:trHeight w:val="915"/>
        </w:trPr>
        <w:tc>
          <w:tcPr>
            <w:tcW w:w="1105" w:type="dxa"/>
            <w:hideMark/>
          </w:tcPr>
          <w:p w14:paraId="0B8DC00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120</w:t>
            </w:r>
          </w:p>
        </w:tc>
        <w:tc>
          <w:tcPr>
            <w:tcW w:w="6120" w:type="dxa"/>
            <w:hideMark/>
          </w:tcPr>
          <w:p w14:paraId="580CD80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MÉNSULA, CORREDERA Y TACÓN DE POLIURETANO. INCLUYE MATERIAL PARA FIJACIÓN, MATERIALES, MANO DE OBRA Y HERRAMIENTA.</w:t>
            </w:r>
          </w:p>
        </w:tc>
        <w:tc>
          <w:tcPr>
            <w:tcW w:w="1185" w:type="dxa"/>
            <w:hideMark/>
          </w:tcPr>
          <w:p w14:paraId="7FC9998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413C75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$2,253.95</w:t>
            </w:r>
          </w:p>
        </w:tc>
      </w:tr>
      <w:tr w:rsidR="004374A6" w:rsidRPr="004374A6" w14:paraId="624480FF" w14:textId="77777777" w:rsidTr="004374A6">
        <w:trPr>
          <w:trHeight w:val="915"/>
        </w:trPr>
        <w:tc>
          <w:tcPr>
            <w:tcW w:w="1105" w:type="dxa"/>
            <w:hideMark/>
          </w:tcPr>
          <w:p w14:paraId="24B81C9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121</w:t>
            </w:r>
          </w:p>
        </w:tc>
        <w:tc>
          <w:tcPr>
            <w:tcW w:w="6120" w:type="dxa"/>
            <w:hideMark/>
          </w:tcPr>
          <w:p w14:paraId="462CF84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RESANE, LIMPIEZA Y APLICACION DE ESPUMA DE POLIURETANO EN REGISTROS DE CONCRETO, INCLUYE: MANO DE OBRA Y EQUIPO Y HERRAMIENTA.</w:t>
            </w:r>
          </w:p>
        </w:tc>
        <w:tc>
          <w:tcPr>
            <w:tcW w:w="1185" w:type="dxa"/>
            <w:hideMark/>
          </w:tcPr>
          <w:p w14:paraId="463CF96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C38E72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$2,576.17</w:t>
            </w:r>
          </w:p>
        </w:tc>
      </w:tr>
      <w:tr w:rsidR="004374A6" w:rsidRPr="004374A6" w14:paraId="3AA289C0" w14:textId="77777777" w:rsidTr="004374A6">
        <w:trPr>
          <w:trHeight w:val="390"/>
        </w:trPr>
        <w:tc>
          <w:tcPr>
            <w:tcW w:w="1105" w:type="dxa"/>
            <w:hideMark/>
          </w:tcPr>
          <w:p w14:paraId="7915919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122</w:t>
            </w:r>
          </w:p>
        </w:tc>
        <w:tc>
          <w:tcPr>
            <w:tcW w:w="6120" w:type="dxa"/>
            <w:hideMark/>
          </w:tcPr>
          <w:p w14:paraId="4B7F880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ROTULACION DE REGISTROS, DE ACUERDO A NORMA DE CFE</w:t>
            </w:r>
          </w:p>
        </w:tc>
        <w:tc>
          <w:tcPr>
            <w:tcW w:w="1185" w:type="dxa"/>
            <w:hideMark/>
          </w:tcPr>
          <w:p w14:paraId="7693431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0A81F0E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$7,092.65</w:t>
            </w:r>
          </w:p>
        </w:tc>
      </w:tr>
      <w:tr w:rsidR="004374A6" w:rsidRPr="004374A6" w14:paraId="65F57337" w14:textId="77777777" w:rsidTr="004374A6">
        <w:trPr>
          <w:trHeight w:val="390"/>
        </w:trPr>
        <w:tc>
          <w:tcPr>
            <w:tcW w:w="1105" w:type="dxa"/>
            <w:hideMark/>
          </w:tcPr>
          <w:p w14:paraId="088B5DD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123</w:t>
            </w:r>
          </w:p>
        </w:tc>
        <w:tc>
          <w:tcPr>
            <w:tcW w:w="6120" w:type="dxa"/>
            <w:hideMark/>
          </w:tcPr>
          <w:p w14:paraId="659C122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PRUEBAS DE PUESTA EN SERVICIO A TRANSOFRMADOR</w:t>
            </w:r>
          </w:p>
        </w:tc>
        <w:tc>
          <w:tcPr>
            <w:tcW w:w="1185" w:type="dxa"/>
            <w:hideMark/>
          </w:tcPr>
          <w:p w14:paraId="2F71C84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B1CF84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$18,782.92</w:t>
            </w:r>
          </w:p>
        </w:tc>
      </w:tr>
      <w:tr w:rsidR="004374A6" w:rsidRPr="004374A6" w14:paraId="52E70B9F" w14:textId="77777777" w:rsidTr="004374A6">
        <w:trPr>
          <w:trHeight w:val="390"/>
        </w:trPr>
        <w:tc>
          <w:tcPr>
            <w:tcW w:w="1105" w:type="dxa"/>
            <w:hideMark/>
          </w:tcPr>
          <w:p w14:paraId="1451FD1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124</w:t>
            </w:r>
          </w:p>
        </w:tc>
        <w:tc>
          <w:tcPr>
            <w:tcW w:w="6120" w:type="dxa"/>
            <w:hideMark/>
          </w:tcPr>
          <w:p w14:paraId="28673BB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PRUEBAS VLF A CABLE DE ENERGÍA</w:t>
            </w:r>
          </w:p>
        </w:tc>
        <w:tc>
          <w:tcPr>
            <w:tcW w:w="1185" w:type="dxa"/>
            <w:hideMark/>
          </w:tcPr>
          <w:p w14:paraId="1B6AA59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655F379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$12,896.19</w:t>
            </w:r>
          </w:p>
        </w:tc>
      </w:tr>
      <w:tr w:rsidR="004374A6" w:rsidRPr="004374A6" w14:paraId="0C99D1E2" w14:textId="77777777" w:rsidTr="004374A6">
        <w:trPr>
          <w:trHeight w:val="1215"/>
        </w:trPr>
        <w:tc>
          <w:tcPr>
            <w:tcW w:w="1105" w:type="dxa"/>
            <w:hideMark/>
          </w:tcPr>
          <w:p w14:paraId="04B5A92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125</w:t>
            </w:r>
          </w:p>
        </w:tc>
        <w:tc>
          <w:tcPr>
            <w:tcW w:w="6120" w:type="dxa"/>
            <w:hideMark/>
          </w:tcPr>
          <w:p w14:paraId="4827279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TRANSFORMADOR TIPO PEDESTAL DE 45 KVA 23 KV-460Y/266 RADIAL D-Y TRIFASICO DE OPERACION RADIAL CONEXION DELTA- ESTRELLA , INCLUYE MANO DE OBRA, EQUIPO Y HERRAMIENTA.</w:t>
            </w:r>
          </w:p>
        </w:tc>
        <w:tc>
          <w:tcPr>
            <w:tcW w:w="1185" w:type="dxa"/>
            <w:hideMark/>
          </w:tcPr>
          <w:p w14:paraId="2125BCD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FC9814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$152,198.64</w:t>
            </w:r>
          </w:p>
        </w:tc>
      </w:tr>
      <w:tr w:rsidR="004374A6" w:rsidRPr="004374A6" w14:paraId="7E067703" w14:textId="77777777" w:rsidTr="004374A6">
        <w:trPr>
          <w:trHeight w:val="1215"/>
        </w:trPr>
        <w:tc>
          <w:tcPr>
            <w:tcW w:w="1105" w:type="dxa"/>
            <w:hideMark/>
          </w:tcPr>
          <w:p w14:paraId="04157C2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126</w:t>
            </w:r>
          </w:p>
        </w:tc>
        <w:tc>
          <w:tcPr>
            <w:tcW w:w="6120" w:type="dxa"/>
            <w:hideMark/>
          </w:tcPr>
          <w:p w14:paraId="4749C99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TRANSFORMADOR TIPO PEDESTAL DE 75 KVA 23 KV-460Y/266 RADIAL D-Y TRIFASICO DE OPERACION RADIAL CONEXION DELTA- ESTRELLA , INCLUYE MANO DE OBRA, EQUIPO Y HERRAMIENTA.</w:t>
            </w:r>
          </w:p>
        </w:tc>
        <w:tc>
          <w:tcPr>
            <w:tcW w:w="1185" w:type="dxa"/>
            <w:hideMark/>
          </w:tcPr>
          <w:p w14:paraId="74C6F69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0FEE4E0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$266,916.03</w:t>
            </w:r>
          </w:p>
        </w:tc>
      </w:tr>
      <w:tr w:rsidR="004374A6" w:rsidRPr="004374A6" w14:paraId="3CE887F5" w14:textId="77777777" w:rsidTr="004374A6">
        <w:trPr>
          <w:trHeight w:val="1215"/>
        </w:trPr>
        <w:tc>
          <w:tcPr>
            <w:tcW w:w="1105" w:type="dxa"/>
            <w:hideMark/>
          </w:tcPr>
          <w:p w14:paraId="59109FC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127</w:t>
            </w:r>
          </w:p>
        </w:tc>
        <w:tc>
          <w:tcPr>
            <w:tcW w:w="6120" w:type="dxa"/>
            <w:hideMark/>
          </w:tcPr>
          <w:p w14:paraId="6DCD9E14"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TRANSFORMADOR TIPO PEDESTAL DE 112.5 KVA 23 KV-460Y/266 RADIAL D-Y TRIFASICO DE OPERACION RADIAL CONEXION DELTA- ESTRELLA , INCLUYE MANO DE OBRA, EQUIPO Y HERRAMIENTA.</w:t>
            </w:r>
          </w:p>
        </w:tc>
        <w:tc>
          <w:tcPr>
            <w:tcW w:w="1185" w:type="dxa"/>
            <w:hideMark/>
          </w:tcPr>
          <w:p w14:paraId="043665D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5EDDD9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$366,590.87</w:t>
            </w:r>
          </w:p>
        </w:tc>
      </w:tr>
      <w:tr w:rsidR="004374A6" w:rsidRPr="004374A6" w14:paraId="6080D61A" w14:textId="77777777" w:rsidTr="004374A6">
        <w:trPr>
          <w:trHeight w:val="1215"/>
        </w:trPr>
        <w:tc>
          <w:tcPr>
            <w:tcW w:w="1105" w:type="dxa"/>
            <w:hideMark/>
          </w:tcPr>
          <w:p w14:paraId="3FB4A28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128</w:t>
            </w:r>
          </w:p>
        </w:tc>
        <w:tc>
          <w:tcPr>
            <w:tcW w:w="6120" w:type="dxa"/>
            <w:hideMark/>
          </w:tcPr>
          <w:p w14:paraId="0FCB5F1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TRANSFORMADOR TIPO PEDESTAL DE 150 KVA 23 KV-460Y/266 RADIAL D-Y TRIFASICO DE OPERACION RADIAL CONEXION DELTA- ESTRELLA , INCLUYE MANO DE OBRA, EQUIPO Y HERRAMIENTA.</w:t>
            </w:r>
          </w:p>
        </w:tc>
        <w:tc>
          <w:tcPr>
            <w:tcW w:w="1185" w:type="dxa"/>
            <w:hideMark/>
          </w:tcPr>
          <w:p w14:paraId="080BFDF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F1A322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$420,213.38</w:t>
            </w:r>
          </w:p>
        </w:tc>
      </w:tr>
      <w:tr w:rsidR="004374A6" w:rsidRPr="004374A6" w14:paraId="639702A3" w14:textId="77777777" w:rsidTr="004374A6">
        <w:trPr>
          <w:trHeight w:val="1215"/>
        </w:trPr>
        <w:tc>
          <w:tcPr>
            <w:tcW w:w="1105" w:type="dxa"/>
            <w:hideMark/>
          </w:tcPr>
          <w:p w14:paraId="49A28AC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129</w:t>
            </w:r>
          </w:p>
        </w:tc>
        <w:tc>
          <w:tcPr>
            <w:tcW w:w="6120" w:type="dxa"/>
            <w:hideMark/>
          </w:tcPr>
          <w:p w14:paraId="7BB293E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TRANSFORMADOR TIPO PEDESTAL DE 225 KVA 23 KV-460Y/266 RADIAL D-Y TRIFASICO DE OPERACION RADIAL CONEXION DELTA- ESTRELLA, INCLUYE MANO DE OBRA, EQUIPO Y HERRAMIENTA.</w:t>
            </w:r>
          </w:p>
        </w:tc>
        <w:tc>
          <w:tcPr>
            <w:tcW w:w="1185" w:type="dxa"/>
            <w:hideMark/>
          </w:tcPr>
          <w:p w14:paraId="0CE1448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90E1A9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$491,706.01</w:t>
            </w:r>
          </w:p>
        </w:tc>
      </w:tr>
      <w:tr w:rsidR="004374A6" w:rsidRPr="004374A6" w14:paraId="6ABE1FC9" w14:textId="77777777" w:rsidTr="004374A6">
        <w:trPr>
          <w:trHeight w:val="1215"/>
        </w:trPr>
        <w:tc>
          <w:tcPr>
            <w:tcW w:w="1105" w:type="dxa"/>
            <w:hideMark/>
          </w:tcPr>
          <w:p w14:paraId="334D007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130</w:t>
            </w:r>
          </w:p>
        </w:tc>
        <w:tc>
          <w:tcPr>
            <w:tcW w:w="6120" w:type="dxa"/>
            <w:hideMark/>
          </w:tcPr>
          <w:p w14:paraId="2C1748C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TRANSFORMADOR TIPO PEDESTAL DE 300 KVA 23 KV-460Y/266 RADIAL D-Y TRIFASICO DE OPERACION RADIAL CONEXION DELTA- ESTRELLA, INCLUYE MANO DE OBRA, EQUIPO Y HERRAMIENTA.</w:t>
            </w:r>
          </w:p>
        </w:tc>
        <w:tc>
          <w:tcPr>
            <w:tcW w:w="1185" w:type="dxa"/>
            <w:hideMark/>
          </w:tcPr>
          <w:p w14:paraId="145067B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6BA8AF4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$654,002.96</w:t>
            </w:r>
          </w:p>
        </w:tc>
      </w:tr>
      <w:tr w:rsidR="004374A6" w:rsidRPr="004374A6" w14:paraId="348639DD" w14:textId="77777777" w:rsidTr="004374A6">
        <w:trPr>
          <w:trHeight w:val="1215"/>
        </w:trPr>
        <w:tc>
          <w:tcPr>
            <w:tcW w:w="1105" w:type="dxa"/>
            <w:hideMark/>
          </w:tcPr>
          <w:p w14:paraId="1AD6614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131</w:t>
            </w:r>
          </w:p>
        </w:tc>
        <w:tc>
          <w:tcPr>
            <w:tcW w:w="6120" w:type="dxa"/>
            <w:hideMark/>
          </w:tcPr>
          <w:p w14:paraId="2D5D981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TRANSFORMADOR TIPO PEDESTAL DE 500 KVA 23 KV-460Y/266 RADIAL D-Y TRIFASICO DE OPERACION RADIAL CONEXION DELTA- ESTRELLA, INCLUYE MANO DE OBRA, EQUIPO Y HERRAMIENTA.</w:t>
            </w:r>
          </w:p>
        </w:tc>
        <w:tc>
          <w:tcPr>
            <w:tcW w:w="1185" w:type="dxa"/>
            <w:hideMark/>
          </w:tcPr>
          <w:p w14:paraId="7A9F600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F349C1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$967,643.32</w:t>
            </w:r>
          </w:p>
        </w:tc>
      </w:tr>
      <w:tr w:rsidR="004374A6" w:rsidRPr="004374A6" w14:paraId="790EFC62" w14:textId="77777777" w:rsidTr="004374A6">
        <w:trPr>
          <w:trHeight w:val="915"/>
        </w:trPr>
        <w:tc>
          <w:tcPr>
            <w:tcW w:w="1105" w:type="dxa"/>
            <w:hideMark/>
          </w:tcPr>
          <w:p w14:paraId="1C6697B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132</w:t>
            </w:r>
          </w:p>
        </w:tc>
        <w:tc>
          <w:tcPr>
            <w:tcW w:w="6120" w:type="dxa"/>
            <w:hideMark/>
          </w:tcPr>
          <w:p w14:paraId="26D65B4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INSTALACION DE TRANSFORMADOR TRIFÁSICO TIPO POSTE EXISTENTE, INCLUYE: TRASLADO DESDE ALAMACÉN, MANIOBRAS, MANO DE OBRA, EQUIPO Y HERRAMIENTA</w:t>
            </w:r>
          </w:p>
        </w:tc>
        <w:tc>
          <w:tcPr>
            <w:tcW w:w="1185" w:type="dxa"/>
            <w:hideMark/>
          </w:tcPr>
          <w:p w14:paraId="0878CE4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D8E033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$11,004.82</w:t>
            </w:r>
          </w:p>
        </w:tc>
      </w:tr>
      <w:tr w:rsidR="004374A6" w:rsidRPr="004374A6" w14:paraId="35B1B79B" w14:textId="77777777" w:rsidTr="004374A6">
        <w:trPr>
          <w:trHeight w:val="915"/>
        </w:trPr>
        <w:tc>
          <w:tcPr>
            <w:tcW w:w="1105" w:type="dxa"/>
            <w:hideMark/>
          </w:tcPr>
          <w:p w14:paraId="4EF5443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133</w:t>
            </w:r>
          </w:p>
        </w:tc>
        <w:tc>
          <w:tcPr>
            <w:tcW w:w="6120" w:type="dxa"/>
            <w:hideMark/>
          </w:tcPr>
          <w:p w14:paraId="3246111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INSTALACION DE TRANSFORMADOR TRIFÁSICO TIPO PEDESTAL, INCLUYE: TRASLADO DESDE ALAMACÉN, MANIOBRAS, MANO DE OBRA, EQUIPO Y HERRAMIENTA</w:t>
            </w:r>
          </w:p>
        </w:tc>
        <w:tc>
          <w:tcPr>
            <w:tcW w:w="1185" w:type="dxa"/>
            <w:hideMark/>
          </w:tcPr>
          <w:p w14:paraId="450ACB3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A23D73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$11,570.78</w:t>
            </w:r>
          </w:p>
        </w:tc>
      </w:tr>
      <w:tr w:rsidR="004374A6" w:rsidRPr="004374A6" w14:paraId="3D4B1EDE" w14:textId="77777777" w:rsidTr="004374A6">
        <w:trPr>
          <w:trHeight w:val="390"/>
        </w:trPr>
        <w:tc>
          <w:tcPr>
            <w:tcW w:w="1105" w:type="dxa"/>
            <w:hideMark/>
          </w:tcPr>
          <w:p w14:paraId="7DDD9391" w14:textId="77777777" w:rsidR="004374A6" w:rsidRPr="004374A6" w:rsidRDefault="004374A6" w:rsidP="004374A6">
            <w:pPr>
              <w:jc w:val="center"/>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PARTIDA 4</w:t>
            </w:r>
          </w:p>
        </w:tc>
        <w:tc>
          <w:tcPr>
            <w:tcW w:w="6120" w:type="dxa"/>
            <w:hideMark/>
          </w:tcPr>
          <w:p w14:paraId="38730ED9" w14:textId="77777777"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BAJA TENSIÓN</w:t>
            </w:r>
          </w:p>
        </w:tc>
        <w:tc>
          <w:tcPr>
            <w:tcW w:w="1185" w:type="dxa"/>
            <w:hideMark/>
          </w:tcPr>
          <w:p w14:paraId="310D6756" w14:textId="12188682" w:rsidR="004374A6" w:rsidRPr="004374A6" w:rsidRDefault="004374A6" w:rsidP="0031007A">
            <w:pPr>
              <w:jc w:val="center"/>
              <w:rPr>
                <w:rFonts w:ascii="Arial" w:eastAsia="Times New Roman" w:hAnsi="Arial" w:cs="Arial"/>
                <w:b/>
                <w:bCs/>
                <w:sz w:val="20"/>
                <w:szCs w:val="20"/>
                <w:lang w:eastAsia="es-ES"/>
              </w:rPr>
            </w:pPr>
          </w:p>
        </w:tc>
        <w:tc>
          <w:tcPr>
            <w:tcW w:w="1736" w:type="dxa"/>
            <w:hideMark/>
          </w:tcPr>
          <w:p w14:paraId="6A42132D" w14:textId="51ECE013" w:rsidR="004374A6" w:rsidRPr="004374A6" w:rsidRDefault="004374A6" w:rsidP="0031007A">
            <w:pPr>
              <w:jc w:val="center"/>
              <w:rPr>
                <w:rFonts w:ascii="Arial" w:eastAsia="Times New Roman" w:hAnsi="Arial" w:cs="Arial"/>
                <w:b/>
                <w:bCs/>
                <w:sz w:val="20"/>
                <w:szCs w:val="20"/>
                <w:lang w:eastAsia="es-ES"/>
              </w:rPr>
            </w:pPr>
          </w:p>
        </w:tc>
      </w:tr>
      <w:tr w:rsidR="004374A6" w:rsidRPr="004374A6" w14:paraId="008BFFC8" w14:textId="77777777" w:rsidTr="004374A6">
        <w:trPr>
          <w:trHeight w:val="1215"/>
        </w:trPr>
        <w:tc>
          <w:tcPr>
            <w:tcW w:w="1105" w:type="dxa"/>
            <w:hideMark/>
          </w:tcPr>
          <w:p w14:paraId="05EC037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134</w:t>
            </w:r>
          </w:p>
        </w:tc>
        <w:tc>
          <w:tcPr>
            <w:tcW w:w="6120" w:type="dxa"/>
            <w:hideMark/>
          </w:tcPr>
          <w:p w14:paraId="4A4CC2E4"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PREPARACION PARA SISTEMA DE MEDICION, INCLUYE: BASE 7x200 AMP, TUBO CONDUIT DE 2" DIAM,  TUBO CONDUIT DE 1/2" DIAM, CARCA CADWELD, VARILLA COPPER 3.05 MTS, CABLE XLP 3x1/0+1x2 DE ALUMINIO, CURVA CONDUIT, MANO DE OBRA Y HERRAMIENTA.</w:t>
            </w:r>
          </w:p>
        </w:tc>
        <w:tc>
          <w:tcPr>
            <w:tcW w:w="1185" w:type="dxa"/>
            <w:hideMark/>
          </w:tcPr>
          <w:p w14:paraId="7DDD918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825973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$26,525.30</w:t>
            </w:r>
          </w:p>
        </w:tc>
      </w:tr>
      <w:tr w:rsidR="004374A6" w:rsidRPr="004374A6" w14:paraId="7EF5A3E3" w14:textId="77777777" w:rsidTr="004374A6">
        <w:trPr>
          <w:trHeight w:val="2115"/>
        </w:trPr>
        <w:tc>
          <w:tcPr>
            <w:tcW w:w="1105" w:type="dxa"/>
            <w:hideMark/>
          </w:tcPr>
          <w:p w14:paraId="15E05A1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135</w:t>
            </w:r>
          </w:p>
        </w:tc>
        <w:tc>
          <w:tcPr>
            <w:tcW w:w="6120" w:type="dxa"/>
            <w:hideMark/>
          </w:tcPr>
          <w:p w14:paraId="5AEC4A24"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PREPARACION PARA SISTEMA DE MEDICION 13-20, INCLUYE BASE 13-20, MUFA SECA 3", CONTRA Y MONITOR DE 3",TUBO CONDUIT GALVANIZADO DE 3", CONTRA Y MONITOR DE 1/2", TUBO CONDUIT GALVANIZADO DE 1/2" CARGA CADWELD, VARILLA COPPER 3.05 MTS, CU DESNUDO CAL. 1/0 , CONECTOR ZAPATA CU CAL.1/0, GABINETE DE MEDICIÓN DE 19 MM 100X60X40CM, MATERIAL DE FIJACIÓN, MANO DE OBRA Y HERRAMIENTA.</w:t>
            </w:r>
          </w:p>
        </w:tc>
        <w:tc>
          <w:tcPr>
            <w:tcW w:w="1185" w:type="dxa"/>
            <w:hideMark/>
          </w:tcPr>
          <w:p w14:paraId="35E5381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5A6510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$61,358.20</w:t>
            </w:r>
          </w:p>
        </w:tc>
      </w:tr>
      <w:tr w:rsidR="004374A6" w:rsidRPr="004374A6" w14:paraId="24EEEED5" w14:textId="77777777" w:rsidTr="004374A6">
        <w:trPr>
          <w:trHeight w:val="915"/>
        </w:trPr>
        <w:tc>
          <w:tcPr>
            <w:tcW w:w="1105" w:type="dxa"/>
            <w:hideMark/>
          </w:tcPr>
          <w:p w14:paraId="309D445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136</w:t>
            </w:r>
          </w:p>
        </w:tc>
        <w:tc>
          <w:tcPr>
            <w:tcW w:w="6120" w:type="dxa"/>
            <w:hideMark/>
          </w:tcPr>
          <w:p w14:paraId="1C5451D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TRANSFORMADOR DE CORRIENTE PARA MEDICIÓN (TC´S)  TIPO IRH-3, 400-5 AMP, MARCA ARTECHE, INCLUYE: MATERIALES, MANO DE OBRA Y HERRAMIENTA</w:t>
            </w:r>
          </w:p>
        </w:tc>
        <w:tc>
          <w:tcPr>
            <w:tcW w:w="1185" w:type="dxa"/>
            <w:hideMark/>
          </w:tcPr>
          <w:p w14:paraId="69D5805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EA8BF5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$9,153.92</w:t>
            </w:r>
          </w:p>
        </w:tc>
      </w:tr>
      <w:tr w:rsidR="004374A6" w:rsidRPr="004374A6" w14:paraId="3BB2F615" w14:textId="77777777" w:rsidTr="004374A6">
        <w:trPr>
          <w:trHeight w:val="615"/>
        </w:trPr>
        <w:tc>
          <w:tcPr>
            <w:tcW w:w="1105" w:type="dxa"/>
            <w:hideMark/>
          </w:tcPr>
          <w:p w14:paraId="7D4D20C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137</w:t>
            </w:r>
          </w:p>
        </w:tc>
        <w:tc>
          <w:tcPr>
            <w:tcW w:w="6120" w:type="dxa"/>
            <w:hideMark/>
          </w:tcPr>
          <w:p w14:paraId="12EEF2A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 GABINETE DE MEDICIÓN DE 19 MM 100X60X40CM, MATERIAL DE FIJACIÓN, MANO DE OBRA Y HERRAMIENTA.</w:t>
            </w:r>
          </w:p>
        </w:tc>
        <w:tc>
          <w:tcPr>
            <w:tcW w:w="1185" w:type="dxa"/>
            <w:hideMark/>
          </w:tcPr>
          <w:p w14:paraId="73E0608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01E36BF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$7,385.62</w:t>
            </w:r>
          </w:p>
        </w:tc>
      </w:tr>
      <w:tr w:rsidR="004374A6" w:rsidRPr="004374A6" w14:paraId="1DB59914" w14:textId="77777777" w:rsidTr="004374A6">
        <w:trPr>
          <w:trHeight w:val="1215"/>
        </w:trPr>
        <w:tc>
          <w:tcPr>
            <w:tcW w:w="1105" w:type="dxa"/>
            <w:hideMark/>
          </w:tcPr>
          <w:p w14:paraId="5B97488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138</w:t>
            </w:r>
          </w:p>
        </w:tc>
        <w:tc>
          <w:tcPr>
            <w:tcW w:w="6120" w:type="dxa"/>
            <w:hideMark/>
          </w:tcPr>
          <w:p w14:paraId="55C73E5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GABINETE METALICO NEMA 3R DE 60x60x30 cm PARA ALOJAR INTERRUPTOR , INCLUYE: DESCONEXIÓN Y CONEXIÓN DE CIRCUITOS Y TODO LO NECESARIO PARA SU CORRECTA INSTALACIÓN </w:t>
            </w:r>
          </w:p>
        </w:tc>
        <w:tc>
          <w:tcPr>
            <w:tcW w:w="1185" w:type="dxa"/>
            <w:hideMark/>
          </w:tcPr>
          <w:p w14:paraId="57AF3F6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92074A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$24,252.74</w:t>
            </w:r>
          </w:p>
        </w:tc>
      </w:tr>
      <w:tr w:rsidR="004374A6" w:rsidRPr="004374A6" w14:paraId="5881AD8A" w14:textId="77777777" w:rsidTr="004374A6">
        <w:trPr>
          <w:trHeight w:val="1215"/>
        </w:trPr>
        <w:tc>
          <w:tcPr>
            <w:tcW w:w="1105" w:type="dxa"/>
            <w:hideMark/>
          </w:tcPr>
          <w:p w14:paraId="5ABE4CD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139</w:t>
            </w:r>
          </w:p>
        </w:tc>
        <w:tc>
          <w:tcPr>
            <w:tcW w:w="6120" w:type="dxa"/>
            <w:hideMark/>
          </w:tcPr>
          <w:p w14:paraId="51968CE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GABINETE METALICO NEMA 3R DE 60x40x30 cm PARA ALOJAR INTERRUPTOR , INCLUYE: DESCONEXIÓN Y CONEXIÓN DE CIRCUITOS Y TODO LO NECESARIO PARA SU CORRECTA INSTALACIÓN </w:t>
            </w:r>
          </w:p>
        </w:tc>
        <w:tc>
          <w:tcPr>
            <w:tcW w:w="1185" w:type="dxa"/>
            <w:hideMark/>
          </w:tcPr>
          <w:p w14:paraId="17A8479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DD0601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$20,433.10</w:t>
            </w:r>
          </w:p>
        </w:tc>
      </w:tr>
      <w:tr w:rsidR="004374A6" w:rsidRPr="004374A6" w14:paraId="573CE1B0" w14:textId="77777777" w:rsidTr="004374A6">
        <w:trPr>
          <w:trHeight w:val="1215"/>
        </w:trPr>
        <w:tc>
          <w:tcPr>
            <w:tcW w:w="1105" w:type="dxa"/>
            <w:hideMark/>
          </w:tcPr>
          <w:p w14:paraId="01EB744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140</w:t>
            </w:r>
          </w:p>
        </w:tc>
        <w:tc>
          <w:tcPr>
            <w:tcW w:w="6120" w:type="dxa"/>
            <w:hideMark/>
          </w:tcPr>
          <w:p w14:paraId="40D9A0C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GABINETE METALICO NEMA 3R DE 60x40x30 cm PARA ALOJAR INTERRUPTOR , INCLUYE: DESCONEXIÓN Y CONEXIÓN DE CIRCUITOS Y TODO LO NECESARIO PARA SU CORRECTA INSTALACIÓN </w:t>
            </w:r>
          </w:p>
        </w:tc>
        <w:tc>
          <w:tcPr>
            <w:tcW w:w="1185" w:type="dxa"/>
            <w:hideMark/>
          </w:tcPr>
          <w:p w14:paraId="77F93D2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FAC93C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$18,350.13</w:t>
            </w:r>
          </w:p>
        </w:tc>
      </w:tr>
      <w:tr w:rsidR="004374A6" w:rsidRPr="004374A6" w14:paraId="45888284" w14:textId="77777777" w:rsidTr="004374A6">
        <w:trPr>
          <w:trHeight w:val="1215"/>
        </w:trPr>
        <w:tc>
          <w:tcPr>
            <w:tcW w:w="1105" w:type="dxa"/>
            <w:hideMark/>
          </w:tcPr>
          <w:p w14:paraId="55AB108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141</w:t>
            </w:r>
          </w:p>
        </w:tc>
        <w:tc>
          <w:tcPr>
            <w:tcW w:w="6120" w:type="dxa"/>
            <w:hideMark/>
          </w:tcPr>
          <w:p w14:paraId="1EA6D57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GABINETE METALICO NEMA 3R DE 40x30x20 cm PARA ALOJAR INTERRUPTOR , INCLUYE: DESCONEXIÓN Y CONEXIÓN DE CIRCUITOS Y TODO LO NECESARIO PARA SU CORRECTA INSTALACIÓN </w:t>
            </w:r>
          </w:p>
        </w:tc>
        <w:tc>
          <w:tcPr>
            <w:tcW w:w="1185" w:type="dxa"/>
            <w:hideMark/>
          </w:tcPr>
          <w:p w14:paraId="0158848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BE04B3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$16,081.68</w:t>
            </w:r>
          </w:p>
        </w:tc>
      </w:tr>
      <w:tr w:rsidR="004374A6" w:rsidRPr="004374A6" w14:paraId="1B94EFE3" w14:textId="77777777" w:rsidTr="004374A6">
        <w:trPr>
          <w:trHeight w:val="615"/>
        </w:trPr>
        <w:tc>
          <w:tcPr>
            <w:tcW w:w="1105" w:type="dxa"/>
            <w:hideMark/>
          </w:tcPr>
          <w:p w14:paraId="2103D30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142</w:t>
            </w:r>
          </w:p>
        </w:tc>
        <w:tc>
          <w:tcPr>
            <w:tcW w:w="6120" w:type="dxa"/>
            <w:hideMark/>
          </w:tcPr>
          <w:p w14:paraId="2AC37B8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INSTALACION DE INTERRUPTOR TERMOMAGNATICO DE 3x400 AMP,MARCA SQD, INCLUYE MANO DE OBRA Y HERRAMIENTA. </w:t>
            </w:r>
          </w:p>
        </w:tc>
        <w:tc>
          <w:tcPr>
            <w:tcW w:w="1185" w:type="dxa"/>
            <w:hideMark/>
          </w:tcPr>
          <w:p w14:paraId="2867990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96776D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$76,561.25</w:t>
            </w:r>
          </w:p>
        </w:tc>
      </w:tr>
      <w:tr w:rsidR="004374A6" w:rsidRPr="004374A6" w14:paraId="4F96D9D0" w14:textId="77777777" w:rsidTr="004374A6">
        <w:trPr>
          <w:trHeight w:val="915"/>
        </w:trPr>
        <w:tc>
          <w:tcPr>
            <w:tcW w:w="1105" w:type="dxa"/>
            <w:hideMark/>
          </w:tcPr>
          <w:p w14:paraId="3BC39D0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143</w:t>
            </w:r>
          </w:p>
        </w:tc>
        <w:tc>
          <w:tcPr>
            <w:tcW w:w="6120" w:type="dxa"/>
            <w:hideMark/>
          </w:tcPr>
          <w:p w14:paraId="5A6ADD8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LUMINARIA LED  INCLUYE: BRAZO, ABRAZADERA, 4 MTS DE CABLE THW CAL. 14, FOTOCELDA, MANO DE OBRA Y HERRAMIENTA</w:t>
            </w:r>
          </w:p>
        </w:tc>
        <w:tc>
          <w:tcPr>
            <w:tcW w:w="1185" w:type="dxa"/>
            <w:hideMark/>
          </w:tcPr>
          <w:p w14:paraId="50C27CE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03FA95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$15,328.54</w:t>
            </w:r>
          </w:p>
        </w:tc>
      </w:tr>
      <w:tr w:rsidR="004374A6" w:rsidRPr="004374A6" w14:paraId="4EC12D32" w14:textId="77777777" w:rsidTr="004374A6">
        <w:trPr>
          <w:trHeight w:val="615"/>
        </w:trPr>
        <w:tc>
          <w:tcPr>
            <w:tcW w:w="1105" w:type="dxa"/>
            <w:hideMark/>
          </w:tcPr>
          <w:p w14:paraId="692ED8D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144</w:t>
            </w:r>
          </w:p>
        </w:tc>
        <w:tc>
          <w:tcPr>
            <w:tcW w:w="6120" w:type="dxa"/>
            <w:hideMark/>
          </w:tcPr>
          <w:p w14:paraId="454115C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INTERRUPTOR 1x10 AMP, INCLUYE MANO DE OBRA Y HERRAMIENTA</w:t>
            </w:r>
          </w:p>
        </w:tc>
        <w:tc>
          <w:tcPr>
            <w:tcW w:w="1185" w:type="dxa"/>
            <w:hideMark/>
          </w:tcPr>
          <w:p w14:paraId="6CEE630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05A635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$602.36</w:t>
            </w:r>
          </w:p>
        </w:tc>
      </w:tr>
      <w:tr w:rsidR="004374A6" w:rsidRPr="004374A6" w14:paraId="51634A33" w14:textId="77777777" w:rsidTr="004374A6">
        <w:trPr>
          <w:trHeight w:val="615"/>
        </w:trPr>
        <w:tc>
          <w:tcPr>
            <w:tcW w:w="1105" w:type="dxa"/>
            <w:hideMark/>
          </w:tcPr>
          <w:p w14:paraId="63EFB31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145</w:t>
            </w:r>
          </w:p>
        </w:tc>
        <w:tc>
          <w:tcPr>
            <w:tcW w:w="6120" w:type="dxa"/>
            <w:hideMark/>
          </w:tcPr>
          <w:p w14:paraId="7DB6C16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INTERRUPTOR 1x20 AMP, INCLUYE MANO DE OBRA Y HERRAMIENTA</w:t>
            </w:r>
          </w:p>
        </w:tc>
        <w:tc>
          <w:tcPr>
            <w:tcW w:w="1185" w:type="dxa"/>
            <w:hideMark/>
          </w:tcPr>
          <w:p w14:paraId="6726D89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8503E5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$602.36</w:t>
            </w:r>
          </w:p>
        </w:tc>
      </w:tr>
      <w:tr w:rsidR="004374A6" w:rsidRPr="004374A6" w14:paraId="797D362C" w14:textId="77777777" w:rsidTr="004374A6">
        <w:trPr>
          <w:trHeight w:val="615"/>
        </w:trPr>
        <w:tc>
          <w:tcPr>
            <w:tcW w:w="1105" w:type="dxa"/>
            <w:hideMark/>
          </w:tcPr>
          <w:p w14:paraId="692275D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146</w:t>
            </w:r>
          </w:p>
        </w:tc>
        <w:tc>
          <w:tcPr>
            <w:tcW w:w="6120" w:type="dxa"/>
            <w:hideMark/>
          </w:tcPr>
          <w:p w14:paraId="6A10C2B4"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INTERRUPTOR 1x30 AMP, INCLUYE MANO DE OBRA Y HERRAMIENTA</w:t>
            </w:r>
          </w:p>
        </w:tc>
        <w:tc>
          <w:tcPr>
            <w:tcW w:w="1185" w:type="dxa"/>
            <w:hideMark/>
          </w:tcPr>
          <w:p w14:paraId="200A534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72A77A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$602.36</w:t>
            </w:r>
          </w:p>
        </w:tc>
      </w:tr>
      <w:tr w:rsidR="004374A6" w:rsidRPr="004374A6" w14:paraId="54FB924D" w14:textId="77777777" w:rsidTr="004374A6">
        <w:trPr>
          <w:trHeight w:val="615"/>
        </w:trPr>
        <w:tc>
          <w:tcPr>
            <w:tcW w:w="1105" w:type="dxa"/>
            <w:hideMark/>
          </w:tcPr>
          <w:p w14:paraId="53943DC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147</w:t>
            </w:r>
          </w:p>
        </w:tc>
        <w:tc>
          <w:tcPr>
            <w:tcW w:w="6120" w:type="dxa"/>
            <w:hideMark/>
          </w:tcPr>
          <w:p w14:paraId="7911F40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CENTRO DE CARGA QO4 DE SOBREPONER,  INCLUYE MANO DE OBRA Y HERRAMIENTA</w:t>
            </w:r>
          </w:p>
        </w:tc>
        <w:tc>
          <w:tcPr>
            <w:tcW w:w="1185" w:type="dxa"/>
            <w:hideMark/>
          </w:tcPr>
          <w:p w14:paraId="40CC4F8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noWrap/>
            <w:hideMark/>
          </w:tcPr>
          <w:p w14:paraId="79136F2A" w14:textId="0498B3CF"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noProof/>
                <w:sz w:val="20"/>
                <w:szCs w:val="20"/>
                <w:lang w:eastAsia="es-ES"/>
              </w:rPr>
              <mc:AlternateContent>
                <mc:Choice Requires="wps">
                  <w:drawing>
                    <wp:anchor distT="0" distB="0" distL="114300" distR="114300" simplePos="0" relativeHeight="251679744" behindDoc="0" locked="0" layoutInCell="1" allowOverlap="1" wp14:anchorId="41727CDA" wp14:editId="3233B44D">
                      <wp:simplePos x="0" y="0"/>
                      <wp:positionH relativeFrom="column">
                        <wp:posOffset>0</wp:posOffset>
                      </wp:positionH>
                      <wp:positionV relativeFrom="paragraph">
                        <wp:posOffset>0</wp:posOffset>
                      </wp:positionV>
                      <wp:extent cx="295275" cy="3829050"/>
                      <wp:effectExtent l="0" t="0" r="0" b="0"/>
                      <wp:wrapNone/>
                      <wp:docPr id="306775478" name="Text Box 7">
                        <a:extLst xmlns:a="http://schemas.openxmlformats.org/drawingml/2006/main">
                          <a:ext uri="{FF2B5EF4-FFF2-40B4-BE49-F238E27FC236}">
                            <a16:creationId xmlns:a16="http://schemas.microsoft.com/office/drawing/2014/main" id="{5EF00438-AFB3-824D-B69A-DDF73E9027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9560" cy="4054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316089A8" id="_x0000_t202" coordsize="21600,21600" o:spt="202" path="m,l,21600r21600,l21600,xe">
                      <v:stroke joinstyle="miter"/>
                      <v:path gradientshapeok="t" o:connecttype="rect"/>
                    </v:shapetype>
                    <v:shape id="Text Box 7" o:spid="_x0000_s1026" type="#_x0000_t202" style="position:absolute;margin-left:0;margin-top:0;width:23.25pt;height:301.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5uulAEAAAsDAAAOAAAAZHJzL2Uyb0RvYy54bWysUsFOGzEQvVfqP1i+N7tJCYJVNogW0R5o&#10;iwT9AMdrZ1e1PdaMyW7+vmMTQoFbxWVkz4zfzHvPq4vJO7EzSAOEVs5ntRQmaOiGsG3l7/vrT2dS&#10;UFKhUw6CaeXekLxYf/ywGmNjFtCD6wwKBgnUjLGVfUqxqSrSvfGKZhBN4KIF9CrxFbdVh2pkdO+q&#10;RV2fViNgFxG0IeLs1WNRrgu+tUanX9aSScK1kndLJWKJmxyr9Uo1W1SxH/RhDfUfW3g1BB56hLpS&#10;SYkHHN5A+UEjENg00+ArsHbQpnBgNvP6FZu7XkVTuLA4FI8y0fvB6p+7u3iLIk1fYGIDCwmKN6D/&#10;kAjwtVdhay4RYeyN6njwPEtWjZGaw9MsNTWUQTbjD+jYZPWQoABNFr2wbojfn6CZseA5bMX+KL+Z&#10;ktCcXJydL0+5orl0Ui9PPi/PyzDVZJysbkRK3wx4kQ+tRLa3zFG7G0p5r+eW3B7genCuWOzCiwQ3&#10;5kzhkVd/JLGBbn+LT/xY8YJ4+B3Z0n/v5fXzH17/BQAA//8DAFBLAwQUAAYACAAAACEAEAb6y90A&#10;AAAEAQAADwAAAGRycy9kb3ducmV2LnhtbEyPUUvDMBSF34X9h3AF31yiblVq0zEEwYc6tirMx6y5&#10;a8qSm9JkW/33i77oy4XDOZzz3WIxOstOOITOk4S7qQCG1HjdUSvh8+P19glYiIq0sp5QwjcGWJST&#10;q0Ll2p9pg6c6tiyVUMiVBBNjn3MeGoNOhanvkZK394NTMcmh5XpQ51TuLL8XIuNOdZQWjOrxxWBz&#10;qI9Ogq622/njoa825mu2f7MrXdXrdylvrsflM7CIY/wLww9+QocyMe38kXRgVkJ6JP7e5M2yObCd&#10;hEw8COBlwf/DlxcAAAD//wMAUEsBAi0AFAAGAAgAAAAhALaDOJL+AAAA4QEAABMAAAAAAAAAAAAA&#10;AAAAAAAAAFtDb250ZW50X1R5cGVzXS54bWxQSwECLQAUAAYACAAAACEAOP0h/9YAAACUAQAACwAA&#10;AAAAAAAAAAAAAAAvAQAAX3JlbHMvLnJlbHNQSwECLQAUAAYACAAAACEA/E+brpQBAAALAwAADgAA&#10;AAAAAAAAAAAAAAAuAgAAZHJzL2Uyb0RvYy54bWxQSwECLQAUAAYACAAAACEAEAb6y90AAAAEAQAA&#10;DwAAAAAAAAAAAAAAAADuAwAAZHJzL2Rvd25yZXYueG1sUEsFBgAAAAAEAAQA8wAAAPgEAAAAAA==&#10;" filled="f" stroked="f"/>
                  </w:pict>
                </mc:Fallback>
              </mc:AlternateContent>
            </w:r>
            <w:r w:rsidRPr="004374A6">
              <w:rPr>
                <w:rFonts w:ascii="Arial" w:eastAsia="Times New Roman" w:hAnsi="Arial" w:cs="Arial"/>
                <w:noProof/>
                <w:sz w:val="20"/>
                <w:szCs w:val="20"/>
                <w:lang w:eastAsia="es-ES"/>
              </w:rPr>
              <mc:AlternateContent>
                <mc:Choice Requires="wps">
                  <w:drawing>
                    <wp:anchor distT="0" distB="0" distL="114300" distR="114300" simplePos="0" relativeHeight="251680768" behindDoc="0" locked="0" layoutInCell="1" allowOverlap="1" wp14:anchorId="602C9D65" wp14:editId="2048B2AC">
                      <wp:simplePos x="0" y="0"/>
                      <wp:positionH relativeFrom="column">
                        <wp:posOffset>0</wp:posOffset>
                      </wp:positionH>
                      <wp:positionV relativeFrom="paragraph">
                        <wp:posOffset>0</wp:posOffset>
                      </wp:positionV>
                      <wp:extent cx="295275" cy="3590925"/>
                      <wp:effectExtent l="0" t="0" r="0" b="9525"/>
                      <wp:wrapNone/>
                      <wp:docPr id="908168171" name="Text Box 6">
                        <a:extLst xmlns:a="http://schemas.openxmlformats.org/drawingml/2006/main">
                          <a:ext uri="{FF2B5EF4-FFF2-40B4-BE49-F238E27FC236}">
                            <a16:creationId xmlns:a16="http://schemas.microsoft.com/office/drawing/2014/main" id="{93E35FA6-C0B8-1A43-B728-0A988EC893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9560" cy="3815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CC92DE" id="Text Box 6" o:spid="_x0000_s1026" type="#_x0000_t202" style="position:absolute;margin-left:0;margin-top:0;width:23.25pt;height:282.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1xlAEAAAsDAAAOAAAAZHJzL2Uyb0RvYy54bWysUk1v2zAMvQ/YfxB0XxxnaJYZcYpuRbdD&#10;txVo9wMUWYqFWqJAqrHz70epafqx27ALIZHUI997Wp9PfhB7g+QgtLKezaUwQUPnwq6Vv++uPqyk&#10;oKRCpwYIppUHQ/J88/7deoyNWUAPQ2dQMEigZoyt7FOKTVWR7o1XNINoAhctoFeJr7irOlQjo/uh&#10;Wszny2oE7CKCNkScvXwsyk3Bt9bo9MtaMkkMreTdUolY4jbHarNWzQ5V7J0+rqH+YQuvXOChJ6hL&#10;lZR4QPcXlHcagcCmmQZfgbVOm8KB2dTzN2xuexVN4cLiUDzJRP8PVv/c38YbFGn6AhMbWEhQvAZ9&#10;TyLA116FnblAhLE3quPBdZasGiM1x6dZamoog2zHH9CxyeohQQGaLHphBxe/P0EzY8Fz2IrDSX4z&#10;JaE5uVh9PltyRXPp46o+qz8tyzDVZJysbkRK3wx4kQ+tRLa3zFH7a0p5r+eW3B7gyg1DsXgIrxLc&#10;mDOFR179kcQWusMNPvFjxQvi8XdkS1/ey+vnP7z5AwAA//8DAFBLAwQUAAYACAAAACEA+b4WvtwA&#10;AAAEAQAADwAAAGRycy9kb3ducmV2LnhtbEyPUUvDMBSF34X9h3AF31yqLJ3UpmMIgg9VXCfMx6y5&#10;a8qSm9JkW/33Rl/05cLhHM75brmanGVnHEPvScLdPAOG1HrdUyfhY/t8+wAsREVaWU8o4QsDrKrZ&#10;VakK7S+0wXMTO5ZKKBRKgolxKDgPrUGnwtwPSMk7+NGpmOTYcT2qSyp3lt9nWc6d6iktGDXgk8H2&#10;2JycBF3vdmJ5HOqN+VwcXuybrpv3Vylvrqf1I7CIU/wLww9+QocqMe39iXRgVkJ6JP7e5C1yAWwv&#10;QeRCAK9K/h+++gYAAP//AwBQSwECLQAUAAYACAAAACEAtoM4kv4AAADhAQAAEwAAAAAAAAAAAAAA&#10;AAAAAAAAW0NvbnRlbnRfVHlwZXNdLnhtbFBLAQItABQABgAIAAAAIQA4/SH/1gAAAJQBAAALAAAA&#10;AAAAAAAAAAAAAC8BAABfcmVscy8ucmVsc1BLAQItABQABgAIAAAAIQA+301xlAEAAAsDAAAOAAAA&#10;AAAAAAAAAAAAAC4CAABkcnMvZTJvRG9jLnhtbFBLAQItABQABgAIAAAAIQD5vha+3AAAAAQBAAAP&#10;AAAAAAAAAAAAAAAAAO4DAABkcnMvZG93bnJldi54bWxQSwUGAAAAAAQABADzAAAA9wQ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500"/>
            </w:tblGrid>
            <w:tr w:rsidR="004374A6" w:rsidRPr="004374A6" w14:paraId="06E298ED" w14:textId="77777777">
              <w:trPr>
                <w:trHeight w:val="615"/>
                <w:tblCellSpacing w:w="0" w:type="dxa"/>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799C93E4" w14:textId="77777777" w:rsidR="004374A6" w:rsidRPr="004374A6" w:rsidRDefault="004374A6" w:rsidP="0031007A">
                  <w:pPr>
                    <w:spacing w:after="0" w:line="240" w:lineRule="auto"/>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$1,261.73</w:t>
                  </w:r>
                </w:p>
              </w:tc>
            </w:tr>
          </w:tbl>
          <w:p w14:paraId="3E1182C1" w14:textId="77777777" w:rsidR="004374A6" w:rsidRPr="004374A6" w:rsidRDefault="004374A6" w:rsidP="0031007A">
            <w:pPr>
              <w:jc w:val="center"/>
              <w:rPr>
                <w:rFonts w:ascii="Arial" w:eastAsia="Times New Roman" w:hAnsi="Arial" w:cs="Arial"/>
                <w:sz w:val="20"/>
                <w:szCs w:val="20"/>
                <w:lang w:eastAsia="es-ES"/>
              </w:rPr>
            </w:pPr>
          </w:p>
        </w:tc>
      </w:tr>
      <w:tr w:rsidR="004374A6" w:rsidRPr="004374A6" w14:paraId="7DB397E5" w14:textId="77777777" w:rsidTr="004374A6">
        <w:trPr>
          <w:trHeight w:val="1515"/>
        </w:trPr>
        <w:tc>
          <w:tcPr>
            <w:tcW w:w="1105" w:type="dxa"/>
            <w:hideMark/>
          </w:tcPr>
          <w:p w14:paraId="5228756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148</w:t>
            </w:r>
          </w:p>
        </w:tc>
        <w:tc>
          <w:tcPr>
            <w:tcW w:w="6120" w:type="dxa"/>
            <w:hideMark/>
          </w:tcPr>
          <w:p w14:paraId="752BE92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INTERRUPTOR TERMOMAGNÉTICO DE 3X100, INCLUYE GABINETE PARA ALOJAR INTERRUPTOR, TUBO CONDUIT GALVANIZADO DE 1/2", CONTRA Y MONITOR 1/2", CARGA CADWELL, VARILLA COPPER 3.05 MTS, CU DESNUDO CAL. 1/0, MATERIAL MENOR DE FIJACIÓN, MANO DE OBRA Y HERRAMIENTA.</w:t>
            </w:r>
          </w:p>
        </w:tc>
        <w:tc>
          <w:tcPr>
            <w:tcW w:w="1185" w:type="dxa"/>
            <w:hideMark/>
          </w:tcPr>
          <w:p w14:paraId="309D1C2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64D854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$40,040.01</w:t>
            </w:r>
          </w:p>
        </w:tc>
      </w:tr>
      <w:tr w:rsidR="004374A6" w:rsidRPr="004374A6" w14:paraId="58F2FD25" w14:textId="77777777" w:rsidTr="004374A6">
        <w:trPr>
          <w:trHeight w:val="1515"/>
        </w:trPr>
        <w:tc>
          <w:tcPr>
            <w:tcW w:w="1105" w:type="dxa"/>
            <w:hideMark/>
          </w:tcPr>
          <w:p w14:paraId="6DD7319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149</w:t>
            </w:r>
          </w:p>
        </w:tc>
        <w:tc>
          <w:tcPr>
            <w:tcW w:w="6120" w:type="dxa"/>
            <w:hideMark/>
          </w:tcPr>
          <w:p w14:paraId="7395477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INTERRUPTOR TERMOMAGNÉTICO DE 3X150, INCLUYE GABINETE PARA ALOJAR INTERRUPTOR, TUBO CONDUIT GALVANIZADO DE 1/2", CONTRA Y MONITOR 1/2", CARGA CADWELL, VARILLA COPPER 3.05 MTS, CU DESNUDO CAL. 1/0, MATERIAL MENOR DE FIJACIÓN, MANO DE OBRA Y HERRAMIENTA.</w:t>
            </w:r>
          </w:p>
        </w:tc>
        <w:tc>
          <w:tcPr>
            <w:tcW w:w="1185" w:type="dxa"/>
            <w:hideMark/>
          </w:tcPr>
          <w:p w14:paraId="40E283B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CE37F8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$50,201.58</w:t>
            </w:r>
          </w:p>
        </w:tc>
      </w:tr>
      <w:tr w:rsidR="004374A6" w:rsidRPr="004374A6" w14:paraId="48909A51" w14:textId="77777777" w:rsidTr="004374A6">
        <w:trPr>
          <w:trHeight w:val="1515"/>
        </w:trPr>
        <w:tc>
          <w:tcPr>
            <w:tcW w:w="1105" w:type="dxa"/>
            <w:hideMark/>
          </w:tcPr>
          <w:p w14:paraId="7CE6605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150</w:t>
            </w:r>
          </w:p>
        </w:tc>
        <w:tc>
          <w:tcPr>
            <w:tcW w:w="6120" w:type="dxa"/>
            <w:hideMark/>
          </w:tcPr>
          <w:p w14:paraId="2D0AB2A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INTERRUPTOR TERMOMAGNÉTICO DE 3X200, INCLUYE GABINETE PARA ALOJAR INTERRUPTOR, TUBO CONDUIT GALVANIZADO DE 1/2", CONTRA Y MONITOR 1/2", CARGA CADWELL, VARILLA COPPER 3.05 MTS, CU DESNUDO CAL. 1/0, MATERIAL MENOR DE FIJACIÓN, MANO DE OBRA Y HERRAMIENTA.</w:t>
            </w:r>
          </w:p>
        </w:tc>
        <w:tc>
          <w:tcPr>
            <w:tcW w:w="1185" w:type="dxa"/>
            <w:hideMark/>
          </w:tcPr>
          <w:p w14:paraId="0E74DB2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40763B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$59,348.02</w:t>
            </w:r>
          </w:p>
        </w:tc>
      </w:tr>
      <w:tr w:rsidR="004374A6" w:rsidRPr="004374A6" w14:paraId="74C93619" w14:textId="77777777" w:rsidTr="004374A6">
        <w:trPr>
          <w:trHeight w:val="1515"/>
        </w:trPr>
        <w:tc>
          <w:tcPr>
            <w:tcW w:w="1105" w:type="dxa"/>
            <w:hideMark/>
          </w:tcPr>
          <w:p w14:paraId="6E7CE9D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151</w:t>
            </w:r>
          </w:p>
        </w:tc>
        <w:tc>
          <w:tcPr>
            <w:tcW w:w="6120" w:type="dxa"/>
            <w:hideMark/>
          </w:tcPr>
          <w:p w14:paraId="4924DEB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INTERRUPTOR TERMOMAGNÉTICO DE 3X300, INCLUYE GABINETE PARA ALOJAR INTERRUPTOR, TUBO CONDUIT GALVANIZADO DE 1/2", CONTRA Y MONITOR 1/2", CARGA CADWELL, VARILLA COPPER 3.05 MTS, CU DESNUDO CAL. 1/0, MATERIAL MENOR DE FIJACIÓN, MANO DE OBRA Y HERRAMIENTA.</w:t>
            </w:r>
          </w:p>
        </w:tc>
        <w:tc>
          <w:tcPr>
            <w:tcW w:w="1185" w:type="dxa"/>
            <w:hideMark/>
          </w:tcPr>
          <w:p w14:paraId="267FD54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126391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$67,456.41</w:t>
            </w:r>
          </w:p>
        </w:tc>
      </w:tr>
      <w:tr w:rsidR="004374A6" w:rsidRPr="004374A6" w14:paraId="7FE834B7" w14:textId="77777777" w:rsidTr="004374A6">
        <w:trPr>
          <w:trHeight w:val="915"/>
        </w:trPr>
        <w:tc>
          <w:tcPr>
            <w:tcW w:w="1105" w:type="dxa"/>
            <w:hideMark/>
          </w:tcPr>
          <w:p w14:paraId="662D498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152</w:t>
            </w:r>
          </w:p>
        </w:tc>
        <w:tc>
          <w:tcPr>
            <w:tcW w:w="6120" w:type="dxa"/>
            <w:hideMark/>
          </w:tcPr>
          <w:p w14:paraId="7269C45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DUCTO DE POLIETILENO DE ALTA DENSIDAD (PAD), RD 17 DE 2", INCLUYE: ACARREOS, MATERIALES, MANO DE OBRA, EQUIPO Y HERRAMIENTA.</w:t>
            </w:r>
          </w:p>
        </w:tc>
        <w:tc>
          <w:tcPr>
            <w:tcW w:w="1185" w:type="dxa"/>
            <w:hideMark/>
          </w:tcPr>
          <w:p w14:paraId="5E9DF55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6CDA5CE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$148.68</w:t>
            </w:r>
          </w:p>
        </w:tc>
      </w:tr>
      <w:tr w:rsidR="004374A6" w:rsidRPr="004374A6" w14:paraId="00643A14" w14:textId="77777777" w:rsidTr="004374A6">
        <w:trPr>
          <w:trHeight w:val="915"/>
        </w:trPr>
        <w:tc>
          <w:tcPr>
            <w:tcW w:w="1105" w:type="dxa"/>
            <w:hideMark/>
          </w:tcPr>
          <w:p w14:paraId="0A3B479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153</w:t>
            </w:r>
          </w:p>
        </w:tc>
        <w:tc>
          <w:tcPr>
            <w:tcW w:w="6120" w:type="dxa"/>
            <w:hideMark/>
          </w:tcPr>
          <w:p w14:paraId="1F374B0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DUCTO DE POLIETILENO DE ALTA DENSIDAD (PAD) DE 3", INCLUYE: ACARREOS, MATERIALES, MANO DE OBRA, EQUIPO Y HERRAMIENTA.</w:t>
            </w:r>
          </w:p>
        </w:tc>
        <w:tc>
          <w:tcPr>
            <w:tcW w:w="1185" w:type="dxa"/>
            <w:hideMark/>
          </w:tcPr>
          <w:p w14:paraId="2746CC4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6216724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$192.89</w:t>
            </w:r>
          </w:p>
        </w:tc>
      </w:tr>
      <w:tr w:rsidR="004374A6" w:rsidRPr="004374A6" w14:paraId="6296B332" w14:textId="77777777" w:rsidTr="004374A6">
        <w:trPr>
          <w:trHeight w:val="915"/>
        </w:trPr>
        <w:tc>
          <w:tcPr>
            <w:tcW w:w="1105" w:type="dxa"/>
            <w:hideMark/>
          </w:tcPr>
          <w:p w14:paraId="2014CC7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154</w:t>
            </w:r>
          </w:p>
        </w:tc>
        <w:tc>
          <w:tcPr>
            <w:tcW w:w="6120" w:type="dxa"/>
            <w:hideMark/>
          </w:tcPr>
          <w:p w14:paraId="58F4916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REGISTRO DE BAJA TENSIÓN EN BANQUETA TIPO 1, CFE RBTB-1, DE 50X80X65 CM, INCLUYE: EXCAVACIÓN, MATERIALES, MANO DE OBRA, EQUIPO Y HERRAMIENTA.</w:t>
            </w:r>
          </w:p>
        </w:tc>
        <w:tc>
          <w:tcPr>
            <w:tcW w:w="1185" w:type="dxa"/>
            <w:hideMark/>
          </w:tcPr>
          <w:p w14:paraId="3979F52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6BFAF5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$6,321.23</w:t>
            </w:r>
          </w:p>
        </w:tc>
      </w:tr>
      <w:tr w:rsidR="004374A6" w:rsidRPr="004374A6" w14:paraId="22E44FC5" w14:textId="77777777" w:rsidTr="004374A6">
        <w:trPr>
          <w:trHeight w:val="915"/>
        </w:trPr>
        <w:tc>
          <w:tcPr>
            <w:tcW w:w="1105" w:type="dxa"/>
            <w:hideMark/>
          </w:tcPr>
          <w:p w14:paraId="4A65758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155</w:t>
            </w:r>
          </w:p>
        </w:tc>
        <w:tc>
          <w:tcPr>
            <w:tcW w:w="6120" w:type="dxa"/>
            <w:hideMark/>
          </w:tcPr>
          <w:p w14:paraId="315BB41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REGISTRO DE BAJA TENSIÓN EN BANQUETA TIPO 2, CFE RBTB-2, , INCLUYE: EXCAVACIÓN, MATERIALES, MANO DE OBRA, EQUIPO Y HERRAMIENTA.</w:t>
            </w:r>
          </w:p>
        </w:tc>
        <w:tc>
          <w:tcPr>
            <w:tcW w:w="1185" w:type="dxa"/>
            <w:hideMark/>
          </w:tcPr>
          <w:p w14:paraId="261962C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6EE2BA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$7,492.13</w:t>
            </w:r>
          </w:p>
        </w:tc>
      </w:tr>
      <w:tr w:rsidR="004374A6" w:rsidRPr="004374A6" w14:paraId="15746DFF" w14:textId="77777777" w:rsidTr="004374A6">
        <w:trPr>
          <w:trHeight w:val="915"/>
        </w:trPr>
        <w:tc>
          <w:tcPr>
            <w:tcW w:w="1105" w:type="dxa"/>
            <w:hideMark/>
          </w:tcPr>
          <w:p w14:paraId="2BD50DD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156</w:t>
            </w:r>
          </w:p>
        </w:tc>
        <w:tc>
          <w:tcPr>
            <w:tcW w:w="6120" w:type="dxa"/>
            <w:hideMark/>
          </w:tcPr>
          <w:p w14:paraId="2780995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CABLE DE ALUMINIO URD XLPE AL 3X3/0+1X1/0 600V, 600 V, INCLUYE SUMINISTRO E INSTALACIÓN, CORTES, DESPERDICIOS, ACARREO, MANO DE OBRA, EQUIPO Y HERRAMIENTA.</w:t>
            </w:r>
          </w:p>
        </w:tc>
        <w:tc>
          <w:tcPr>
            <w:tcW w:w="1185" w:type="dxa"/>
            <w:hideMark/>
          </w:tcPr>
          <w:p w14:paraId="0B878D3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6A40BB4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$530.10</w:t>
            </w:r>
          </w:p>
        </w:tc>
      </w:tr>
      <w:tr w:rsidR="004374A6" w:rsidRPr="004374A6" w14:paraId="7004F3E6" w14:textId="77777777" w:rsidTr="004374A6">
        <w:trPr>
          <w:trHeight w:val="915"/>
        </w:trPr>
        <w:tc>
          <w:tcPr>
            <w:tcW w:w="1105" w:type="dxa"/>
            <w:hideMark/>
          </w:tcPr>
          <w:p w14:paraId="2EAC8AF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157</w:t>
            </w:r>
          </w:p>
        </w:tc>
        <w:tc>
          <w:tcPr>
            <w:tcW w:w="6120" w:type="dxa"/>
            <w:hideMark/>
          </w:tcPr>
          <w:p w14:paraId="2C5C93A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CABLE DE ALUMINIO URD XLPE AL 3X1/0+1X2  600 V, INCLUYE SUMINISTRO E INSTALACIÓN, CORTES, DESPERDICIOS, ACARREO, MANO DE OBRA, EQUIPO Y HERRAMIENTA.</w:t>
            </w:r>
          </w:p>
        </w:tc>
        <w:tc>
          <w:tcPr>
            <w:tcW w:w="1185" w:type="dxa"/>
            <w:hideMark/>
          </w:tcPr>
          <w:p w14:paraId="7698562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4D2E587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$433.68</w:t>
            </w:r>
          </w:p>
        </w:tc>
      </w:tr>
      <w:tr w:rsidR="004374A6" w:rsidRPr="004374A6" w14:paraId="413DEFCD" w14:textId="77777777" w:rsidTr="004374A6">
        <w:trPr>
          <w:trHeight w:val="615"/>
        </w:trPr>
        <w:tc>
          <w:tcPr>
            <w:tcW w:w="1105" w:type="dxa"/>
            <w:hideMark/>
          </w:tcPr>
          <w:p w14:paraId="090DA03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158</w:t>
            </w:r>
          </w:p>
        </w:tc>
        <w:tc>
          <w:tcPr>
            <w:tcW w:w="6120" w:type="dxa"/>
            <w:hideMark/>
          </w:tcPr>
          <w:p w14:paraId="6AC71EF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CABLE THHW CAL. 2 AWG, INCLUYE MANO DE OBRA Y HERRAMIENTA</w:t>
            </w:r>
          </w:p>
        </w:tc>
        <w:tc>
          <w:tcPr>
            <w:tcW w:w="1185" w:type="dxa"/>
            <w:hideMark/>
          </w:tcPr>
          <w:p w14:paraId="73FCA9A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3F061CB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$368.47</w:t>
            </w:r>
          </w:p>
        </w:tc>
      </w:tr>
      <w:tr w:rsidR="004374A6" w:rsidRPr="004374A6" w14:paraId="3D444E7A" w14:textId="77777777" w:rsidTr="004374A6">
        <w:trPr>
          <w:trHeight w:val="615"/>
        </w:trPr>
        <w:tc>
          <w:tcPr>
            <w:tcW w:w="1105" w:type="dxa"/>
            <w:hideMark/>
          </w:tcPr>
          <w:p w14:paraId="0025576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159</w:t>
            </w:r>
          </w:p>
        </w:tc>
        <w:tc>
          <w:tcPr>
            <w:tcW w:w="6120" w:type="dxa"/>
            <w:hideMark/>
          </w:tcPr>
          <w:p w14:paraId="3395D7C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CABLE THW CAL. 1/0, INCLUYE: DESPERDICIOS, MATERIALES, MANO DE OBRA, EQUIPO Y HERRAMIENTA.</w:t>
            </w:r>
          </w:p>
        </w:tc>
        <w:tc>
          <w:tcPr>
            <w:tcW w:w="1185" w:type="dxa"/>
            <w:hideMark/>
          </w:tcPr>
          <w:p w14:paraId="1684390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698C7ED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$667.99</w:t>
            </w:r>
          </w:p>
        </w:tc>
      </w:tr>
      <w:tr w:rsidR="004374A6" w:rsidRPr="004374A6" w14:paraId="7B78755A" w14:textId="77777777" w:rsidTr="004374A6">
        <w:trPr>
          <w:trHeight w:val="615"/>
        </w:trPr>
        <w:tc>
          <w:tcPr>
            <w:tcW w:w="1105" w:type="dxa"/>
            <w:hideMark/>
          </w:tcPr>
          <w:p w14:paraId="0083774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160</w:t>
            </w:r>
          </w:p>
        </w:tc>
        <w:tc>
          <w:tcPr>
            <w:tcW w:w="6120" w:type="dxa"/>
            <w:hideMark/>
          </w:tcPr>
          <w:p w14:paraId="4E83101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CABLE THW CAL. 3/0, INCLUYE: DESPERDICIOS, MATERIALES, MANO DE OBRA, EQUIPO Y HERRAMIENTA.</w:t>
            </w:r>
          </w:p>
        </w:tc>
        <w:tc>
          <w:tcPr>
            <w:tcW w:w="1185" w:type="dxa"/>
            <w:hideMark/>
          </w:tcPr>
          <w:p w14:paraId="150E336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5CD5E56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$1,052.07</w:t>
            </w:r>
          </w:p>
        </w:tc>
      </w:tr>
      <w:tr w:rsidR="004374A6" w:rsidRPr="004374A6" w14:paraId="41C9E246" w14:textId="77777777" w:rsidTr="004374A6">
        <w:trPr>
          <w:trHeight w:val="615"/>
        </w:trPr>
        <w:tc>
          <w:tcPr>
            <w:tcW w:w="1105" w:type="dxa"/>
            <w:hideMark/>
          </w:tcPr>
          <w:p w14:paraId="573B016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161</w:t>
            </w:r>
          </w:p>
        </w:tc>
        <w:tc>
          <w:tcPr>
            <w:tcW w:w="6120" w:type="dxa"/>
            <w:hideMark/>
          </w:tcPr>
          <w:p w14:paraId="0DB24C4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CABLE THW CAL. 14, INCLUYE: DESPERDICIOS, MATERIALES, MANO DE OBRA, EQUIPO Y HERRAMIENTA.</w:t>
            </w:r>
          </w:p>
        </w:tc>
        <w:tc>
          <w:tcPr>
            <w:tcW w:w="1185" w:type="dxa"/>
            <w:hideMark/>
          </w:tcPr>
          <w:p w14:paraId="0C25E51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24D16E6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$131.97</w:t>
            </w:r>
          </w:p>
        </w:tc>
      </w:tr>
      <w:tr w:rsidR="004374A6" w:rsidRPr="004374A6" w14:paraId="5847E7B8" w14:textId="77777777" w:rsidTr="004374A6">
        <w:trPr>
          <w:trHeight w:val="915"/>
        </w:trPr>
        <w:tc>
          <w:tcPr>
            <w:tcW w:w="1105" w:type="dxa"/>
            <w:hideMark/>
          </w:tcPr>
          <w:p w14:paraId="78FA80C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162</w:t>
            </w:r>
          </w:p>
        </w:tc>
        <w:tc>
          <w:tcPr>
            <w:tcW w:w="6120" w:type="dxa"/>
            <w:hideMark/>
          </w:tcPr>
          <w:p w14:paraId="3D2B3AF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COLOCACIÓN DE POSTE DE CONCRETO REFORZADO 9 mts, INCLUYE: EXCAVACIÓN DE CEPA, MATERIALES, MANO DE OBRA, EQUIPO Y HERRAMIENTA.</w:t>
            </w:r>
          </w:p>
        </w:tc>
        <w:tc>
          <w:tcPr>
            <w:tcW w:w="1185" w:type="dxa"/>
            <w:hideMark/>
          </w:tcPr>
          <w:p w14:paraId="3E820C7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E2613C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$12,582.47</w:t>
            </w:r>
          </w:p>
        </w:tc>
      </w:tr>
      <w:tr w:rsidR="004374A6" w:rsidRPr="004374A6" w14:paraId="65FF4E8C" w14:textId="77777777" w:rsidTr="004374A6">
        <w:trPr>
          <w:trHeight w:val="915"/>
        </w:trPr>
        <w:tc>
          <w:tcPr>
            <w:tcW w:w="1105" w:type="dxa"/>
            <w:hideMark/>
          </w:tcPr>
          <w:p w14:paraId="59915F5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163</w:t>
            </w:r>
          </w:p>
        </w:tc>
        <w:tc>
          <w:tcPr>
            <w:tcW w:w="6120" w:type="dxa"/>
            <w:hideMark/>
          </w:tcPr>
          <w:p w14:paraId="3902D90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CABLE NEUTRANEL 3X1/0+1X2 DE ALUMINIO A 600 V, INCLUYE: CORTES, DESPERDICIOS, ACARREO, MATERIAL, MANO DE OBRA, EQUIPO Y HERRAMIENTA.</w:t>
            </w:r>
          </w:p>
        </w:tc>
        <w:tc>
          <w:tcPr>
            <w:tcW w:w="1185" w:type="dxa"/>
            <w:hideMark/>
          </w:tcPr>
          <w:p w14:paraId="3D4DC92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6C299EB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$347.37</w:t>
            </w:r>
          </w:p>
        </w:tc>
      </w:tr>
      <w:tr w:rsidR="004374A6" w:rsidRPr="004374A6" w14:paraId="528E3329" w14:textId="77777777" w:rsidTr="004374A6">
        <w:trPr>
          <w:trHeight w:val="915"/>
        </w:trPr>
        <w:tc>
          <w:tcPr>
            <w:tcW w:w="1105" w:type="dxa"/>
            <w:hideMark/>
          </w:tcPr>
          <w:p w14:paraId="0E7537F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164</w:t>
            </w:r>
          </w:p>
        </w:tc>
        <w:tc>
          <w:tcPr>
            <w:tcW w:w="6120" w:type="dxa"/>
            <w:hideMark/>
          </w:tcPr>
          <w:p w14:paraId="41F0AFC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CABLE NEUTRANEL 3x3/0 + 1x1/0 DE ALUMINIO A 600 V, INCLUYE: CORTES, DESPERDICIOS, ACARREO, MATERIAL, MANO DE OBRA, EQUIPO Y HERRAMIENTA.</w:t>
            </w:r>
          </w:p>
        </w:tc>
        <w:tc>
          <w:tcPr>
            <w:tcW w:w="1185" w:type="dxa"/>
            <w:hideMark/>
          </w:tcPr>
          <w:p w14:paraId="4995711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051F5CF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$479.10</w:t>
            </w:r>
          </w:p>
        </w:tc>
      </w:tr>
      <w:tr w:rsidR="004374A6" w:rsidRPr="004374A6" w14:paraId="2D919161" w14:textId="77777777" w:rsidTr="004374A6">
        <w:trPr>
          <w:trHeight w:val="615"/>
        </w:trPr>
        <w:tc>
          <w:tcPr>
            <w:tcW w:w="1105" w:type="dxa"/>
            <w:hideMark/>
          </w:tcPr>
          <w:p w14:paraId="344D7F1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165</w:t>
            </w:r>
          </w:p>
        </w:tc>
        <w:tc>
          <w:tcPr>
            <w:tcW w:w="6120" w:type="dxa"/>
            <w:hideMark/>
          </w:tcPr>
          <w:p w14:paraId="1C107A7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DISPOSITIVO DE BAJA TENSIÓN "1R4", INCLUYE: MATERIALES, MANO DE OBRA Y HERRAMIENTA.</w:t>
            </w:r>
          </w:p>
        </w:tc>
        <w:tc>
          <w:tcPr>
            <w:tcW w:w="1185" w:type="dxa"/>
            <w:hideMark/>
          </w:tcPr>
          <w:p w14:paraId="3F37893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097D63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$4,376.95</w:t>
            </w:r>
          </w:p>
        </w:tc>
      </w:tr>
      <w:tr w:rsidR="004374A6" w:rsidRPr="004374A6" w14:paraId="49A062F4" w14:textId="77777777" w:rsidTr="004374A6">
        <w:trPr>
          <w:trHeight w:val="1215"/>
        </w:trPr>
        <w:tc>
          <w:tcPr>
            <w:tcW w:w="1105" w:type="dxa"/>
            <w:hideMark/>
          </w:tcPr>
          <w:p w14:paraId="448309E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166</w:t>
            </w:r>
          </w:p>
        </w:tc>
        <w:tc>
          <w:tcPr>
            <w:tcW w:w="6120" w:type="dxa"/>
            <w:hideMark/>
          </w:tcPr>
          <w:p w14:paraId="7220EB8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COLOCACION DE TUBO CONDUIT GALVANIZADO PARED GRUESA, ROSCABLE, DE 2" . DE DIAMETRO, INCLUYE: MATERIALES MENORES, PRUEBAS, CORTES, DESPERDICIOS Y ACARREO DE LOS MATERIALES AL SITIO DE SU COLOCACION.</w:t>
            </w:r>
          </w:p>
        </w:tc>
        <w:tc>
          <w:tcPr>
            <w:tcW w:w="1185" w:type="dxa"/>
            <w:hideMark/>
          </w:tcPr>
          <w:p w14:paraId="73F9058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ML</w:t>
            </w:r>
          </w:p>
        </w:tc>
        <w:tc>
          <w:tcPr>
            <w:tcW w:w="1736" w:type="dxa"/>
            <w:hideMark/>
          </w:tcPr>
          <w:p w14:paraId="33567B7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$833.82</w:t>
            </w:r>
          </w:p>
        </w:tc>
      </w:tr>
      <w:tr w:rsidR="004374A6" w:rsidRPr="004374A6" w14:paraId="39F86906" w14:textId="77777777" w:rsidTr="004374A6">
        <w:trPr>
          <w:trHeight w:val="1215"/>
        </w:trPr>
        <w:tc>
          <w:tcPr>
            <w:tcW w:w="1105" w:type="dxa"/>
            <w:hideMark/>
          </w:tcPr>
          <w:p w14:paraId="290107A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167</w:t>
            </w:r>
          </w:p>
        </w:tc>
        <w:tc>
          <w:tcPr>
            <w:tcW w:w="6120" w:type="dxa"/>
            <w:hideMark/>
          </w:tcPr>
          <w:p w14:paraId="278E6EE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COLOCACION DE TUBO CONDUIT GALVANIZADO PARED GRUESA, ROSCABLE, DE 3" . DE DIAMETRO, INCLUYE: MATERIALES MENORES, PRUEBAS, CORTES, DESPERDICIOS Y ACARREO DE LOS MATERIALES AL SITIO DE SU COLOCACION.</w:t>
            </w:r>
          </w:p>
        </w:tc>
        <w:tc>
          <w:tcPr>
            <w:tcW w:w="1185" w:type="dxa"/>
            <w:hideMark/>
          </w:tcPr>
          <w:p w14:paraId="1E423FD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ML</w:t>
            </w:r>
          </w:p>
        </w:tc>
        <w:tc>
          <w:tcPr>
            <w:tcW w:w="1736" w:type="dxa"/>
            <w:hideMark/>
          </w:tcPr>
          <w:p w14:paraId="6E98928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$1,280.42</w:t>
            </w:r>
          </w:p>
        </w:tc>
      </w:tr>
      <w:tr w:rsidR="004374A6" w:rsidRPr="004374A6" w14:paraId="0F0E8442" w14:textId="77777777" w:rsidTr="004374A6">
        <w:trPr>
          <w:trHeight w:val="1215"/>
        </w:trPr>
        <w:tc>
          <w:tcPr>
            <w:tcW w:w="1105" w:type="dxa"/>
            <w:hideMark/>
          </w:tcPr>
          <w:p w14:paraId="09E1CEB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168</w:t>
            </w:r>
          </w:p>
        </w:tc>
        <w:tc>
          <w:tcPr>
            <w:tcW w:w="6120" w:type="dxa"/>
            <w:hideMark/>
          </w:tcPr>
          <w:p w14:paraId="36C3290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COLOCACIÓN DE CONTRA TUERCA Y MONITOR GALVANIZADO DE 2", INCLUYE: MATERIALES MENORES, PRUEBAS, CORTES, DESPERDICIOS Y ACARREO DE LOS MATERIALES AL SITIO DE SU COLOCACION.</w:t>
            </w:r>
          </w:p>
        </w:tc>
        <w:tc>
          <w:tcPr>
            <w:tcW w:w="1185" w:type="dxa"/>
            <w:hideMark/>
          </w:tcPr>
          <w:p w14:paraId="7809CB6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ACC404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$197.37</w:t>
            </w:r>
          </w:p>
        </w:tc>
      </w:tr>
      <w:tr w:rsidR="004374A6" w:rsidRPr="004374A6" w14:paraId="5B4AB32F" w14:textId="77777777" w:rsidTr="004374A6">
        <w:trPr>
          <w:trHeight w:val="1215"/>
        </w:trPr>
        <w:tc>
          <w:tcPr>
            <w:tcW w:w="1105" w:type="dxa"/>
            <w:hideMark/>
          </w:tcPr>
          <w:p w14:paraId="3AF49BA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169</w:t>
            </w:r>
          </w:p>
        </w:tc>
        <w:tc>
          <w:tcPr>
            <w:tcW w:w="6120" w:type="dxa"/>
            <w:hideMark/>
          </w:tcPr>
          <w:p w14:paraId="550396E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COLOCACIÓN DE CONTRA TUERCA Y MONITOR GALVANIZADO DE 3", INCLUYE: MATERIALES MENORES, PRUEBAS, CORTES, DESPERDICIOS Y ACARREO DE LOS MATERIALES AL SITIO DE SU COLOCACION.</w:t>
            </w:r>
          </w:p>
        </w:tc>
        <w:tc>
          <w:tcPr>
            <w:tcW w:w="1185" w:type="dxa"/>
            <w:hideMark/>
          </w:tcPr>
          <w:p w14:paraId="05C0075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2E640A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$368.53</w:t>
            </w:r>
          </w:p>
        </w:tc>
      </w:tr>
      <w:tr w:rsidR="004374A6" w:rsidRPr="004374A6" w14:paraId="6C15B363" w14:textId="77777777" w:rsidTr="004374A6">
        <w:trPr>
          <w:trHeight w:val="1215"/>
        </w:trPr>
        <w:tc>
          <w:tcPr>
            <w:tcW w:w="1105" w:type="dxa"/>
            <w:hideMark/>
          </w:tcPr>
          <w:p w14:paraId="5BC907E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170</w:t>
            </w:r>
          </w:p>
        </w:tc>
        <w:tc>
          <w:tcPr>
            <w:tcW w:w="6120" w:type="dxa"/>
            <w:hideMark/>
          </w:tcPr>
          <w:p w14:paraId="4A42515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COLOCACIÓN DE CONTRA TUERCA Y MONITOR GALVANIZADO DE 1/2", INCLUYE: MATERIALES MENORES, PRUEBAS, CORTES, DESPERDICIOS Y ACARREO DE LOS MATERIALES AL SITIO DE SU COLOCACION.</w:t>
            </w:r>
          </w:p>
        </w:tc>
        <w:tc>
          <w:tcPr>
            <w:tcW w:w="1185" w:type="dxa"/>
            <w:hideMark/>
          </w:tcPr>
          <w:p w14:paraId="6D363CB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4C3D30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$132.14</w:t>
            </w:r>
          </w:p>
        </w:tc>
      </w:tr>
      <w:tr w:rsidR="004374A6" w:rsidRPr="004374A6" w14:paraId="3DF4E9F8" w14:textId="77777777" w:rsidTr="004374A6">
        <w:trPr>
          <w:trHeight w:val="915"/>
        </w:trPr>
        <w:tc>
          <w:tcPr>
            <w:tcW w:w="1105" w:type="dxa"/>
            <w:hideMark/>
          </w:tcPr>
          <w:p w14:paraId="178FBFC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171</w:t>
            </w:r>
          </w:p>
        </w:tc>
        <w:tc>
          <w:tcPr>
            <w:tcW w:w="6120" w:type="dxa"/>
            <w:hideMark/>
          </w:tcPr>
          <w:p w14:paraId="00BDBF1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COLOCACIÓN DE CURVA PVC DE 2", INCLUYE: MATERIALES MENORES, PRUEBAS, CORTES, DESPERDICIOS Y ACARREO DE LOS MATERIALES AL SITIO DE SU COLOCACION.</w:t>
            </w:r>
          </w:p>
        </w:tc>
        <w:tc>
          <w:tcPr>
            <w:tcW w:w="1185" w:type="dxa"/>
            <w:hideMark/>
          </w:tcPr>
          <w:p w14:paraId="0A57AD5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60A2BFD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$144.51</w:t>
            </w:r>
          </w:p>
        </w:tc>
      </w:tr>
      <w:tr w:rsidR="004374A6" w:rsidRPr="004374A6" w14:paraId="7911AF8F" w14:textId="77777777" w:rsidTr="004374A6">
        <w:trPr>
          <w:trHeight w:val="915"/>
        </w:trPr>
        <w:tc>
          <w:tcPr>
            <w:tcW w:w="1105" w:type="dxa"/>
            <w:hideMark/>
          </w:tcPr>
          <w:p w14:paraId="77C0A61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172</w:t>
            </w:r>
          </w:p>
        </w:tc>
        <w:tc>
          <w:tcPr>
            <w:tcW w:w="6120" w:type="dxa"/>
            <w:hideMark/>
          </w:tcPr>
          <w:p w14:paraId="34B06F6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COLOCACIÓN DE CURVA PVC DE 3", INCLUYE: MATERIALES MENORES, PRUEBAS, CORTES, DESPERDICIOS Y ACARREO DE LOS MATERIALES AL SITIO DE SU COLOCACION.</w:t>
            </w:r>
          </w:p>
        </w:tc>
        <w:tc>
          <w:tcPr>
            <w:tcW w:w="1185" w:type="dxa"/>
            <w:hideMark/>
          </w:tcPr>
          <w:p w14:paraId="6FAEEBA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494589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$291.70</w:t>
            </w:r>
          </w:p>
        </w:tc>
      </w:tr>
      <w:tr w:rsidR="004374A6" w:rsidRPr="004374A6" w14:paraId="1458AA0E" w14:textId="77777777" w:rsidTr="004374A6">
        <w:trPr>
          <w:trHeight w:val="915"/>
        </w:trPr>
        <w:tc>
          <w:tcPr>
            <w:tcW w:w="1105" w:type="dxa"/>
            <w:hideMark/>
          </w:tcPr>
          <w:p w14:paraId="3689058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173</w:t>
            </w:r>
          </w:p>
        </w:tc>
        <w:tc>
          <w:tcPr>
            <w:tcW w:w="6120" w:type="dxa"/>
            <w:hideMark/>
          </w:tcPr>
          <w:p w14:paraId="41A4BF6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TRANSFORMADOR TIPO SECO TRIFASICO AUTOENFRIADO DE 15 kVA TA3-15-220-460Y/266 V,INCLUYE: MATERIALES, MANO DE OBRA, EQUIPO Y HERRAMIENTA.</w:t>
            </w:r>
          </w:p>
        </w:tc>
        <w:tc>
          <w:tcPr>
            <w:tcW w:w="1185" w:type="dxa"/>
            <w:hideMark/>
          </w:tcPr>
          <w:p w14:paraId="68501D0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64764F0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$72,649.41</w:t>
            </w:r>
          </w:p>
        </w:tc>
      </w:tr>
      <w:tr w:rsidR="004374A6" w:rsidRPr="004374A6" w14:paraId="04CFB866" w14:textId="77777777" w:rsidTr="004374A6">
        <w:trPr>
          <w:trHeight w:val="915"/>
        </w:trPr>
        <w:tc>
          <w:tcPr>
            <w:tcW w:w="1105" w:type="dxa"/>
            <w:hideMark/>
          </w:tcPr>
          <w:p w14:paraId="2880A0E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174</w:t>
            </w:r>
          </w:p>
        </w:tc>
        <w:tc>
          <w:tcPr>
            <w:tcW w:w="6120" w:type="dxa"/>
            <w:hideMark/>
          </w:tcPr>
          <w:p w14:paraId="69AA3C4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TRANSFORMADOR TIPO SECO TRIFASICO AUTOENFRIADO DE 10 kVA TA3-15-220-460Y/266 V,INCLUYE: MATERIALES, MANO DE OBRA, EQUIPO Y HERRAMIENTA.</w:t>
            </w:r>
          </w:p>
        </w:tc>
        <w:tc>
          <w:tcPr>
            <w:tcW w:w="1185" w:type="dxa"/>
            <w:hideMark/>
          </w:tcPr>
          <w:p w14:paraId="42D8232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8C9461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$63,435.21</w:t>
            </w:r>
          </w:p>
        </w:tc>
      </w:tr>
      <w:tr w:rsidR="004374A6" w:rsidRPr="004374A6" w14:paraId="3BE730E5" w14:textId="77777777" w:rsidTr="004374A6">
        <w:trPr>
          <w:trHeight w:val="915"/>
        </w:trPr>
        <w:tc>
          <w:tcPr>
            <w:tcW w:w="1105" w:type="dxa"/>
            <w:hideMark/>
          </w:tcPr>
          <w:p w14:paraId="2FE1DA2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175</w:t>
            </w:r>
          </w:p>
        </w:tc>
        <w:tc>
          <w:tcPr>
            <w:tcW w:w="6120" w:type="dxa"/>
            <w:hideMark/>
          </w:tcPr>
          <w:p w14:paraId="067ACD6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TRANSFORMADOR TIPO SECO TRIFASICO AUTOENFRIADO DE 5 kVA TA3-5-220-460Y/266 V,INCLUYE: MATERIALES, MANO DE OBRA, EQUIPO Y HERRAMIENTA.</w:t>
            </w:r>
          </w:p>
        </w:tc>
        <w:tc>
          <w:tcPr>
            <w:tcW w:w="1185" w:type="dxa"/>
            <w:hideMark/>
          </w:tcPr>
          <w:p w14:paraId="3025D97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714217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$53,957.75</w:t>
            </w:r>
          </w:p>
        </w:tc>
      </w:tr>
      <w:tr w:rsidR="004374A6" w:rsidRPr="004374A6" w14:paraId="3DCEF1FD" w14:textId="77777777" w:rsidTr="004374A6">
        <w:trPr>
          <w:trHeight w:val="915"/>
        </w:trPr>
        <w:tc>
          <w:tcPr>
            <w:tcW w:w="1105" w:type="dxa"/>
            <w:hideMark/>
          </w:tcPr>
          <w:p w14:paraId="2F4B951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176</w:t>
            </w:r>
          </w:p>
        </w:tc>
        <w:tc>
          <w:tcPr>
            <w:tcW w:w="6120" w:type="dxa"/>
            <w:hideMark/>
          </w:tcPr>
          <w:p w14:paraId="01A43DC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TRANSFORMADOR DE CORRIENTE PARA MEDICIÓN (TC) TIPO IRH-3, 800-5 AMP, MARCA ARTECHE, INCLUYE: MATERIALES, MANO DE OBRA Y HERRAMIENTA</w:t>
            </w:r>
          </w:p>
        </w:tc>
        <w:tc>
          <w:tcPr>
            <w:tcW w:w="1185" w:type="dxa"/>
            <w:hideMark/>
          </w:tcPr>
          <w:p w14:paraId="14E380C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6D0C2B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$10,598.37</w:t>
            </w:r>
          </w:p>
        </w:tc>
      </w:tr>
      <w:tr w:rsidR="004374A6" w:rsidRPr="004374A6" w14:paraId="0ADA0B38" w14:textId="77777777" w:rsidTr="004374A6">
        <w:trPr>
          <w:trHeight w:val="1515"/>
        </w:trPr>
        <w:tc>
          <w:tcPr>
            <w:tcW w:w="1105" w:type="dxa"/>
            <w:hideMark/>
          </w:tcPr>
          <w:p w14:paraId="47264DF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177</w:t>
            </w:r>
          </w:p>
        </w:tc>
        <w:tc>
          <w:tcPr>
            <w:tcW w:w="6120" w:type="dxa"/>
            <w:hideMark/>
          </w:tcPr>
          <w:p w14:paraId="238A4C3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INTERRUPTOR TERMOMAGNÉTICO DE 3X600, INCLUYE GABINETE PARA ALOJAR INTERRUPTOR, TUBO CONDUIT GALVANIZADO DE 1/2", CONTRA Y MONITOR 1/2", CARGA CADWELL, VARILLA COPPER 3.05 MTS, CU DESNUDO CAL. 1/0, MATERIAL MENOR DE FIJACIÓN, MANO DE OBRA Y HERRAMIENTA.</w:t>
            </w:r>
          </w:p>
        </w:tc>
        <w:tc>
          <w:tcPr>
            <w:tcW w:w="1185" w:type="dxa"/>
            <w:hideMark/>
          </w:tcPr>
          <w:p w14:paraId="0B9A65A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D3B37D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$128,681.09</w:t>
            </w:r>
          </w:p>
        </w:tc>
      </w:tr>
      <w:tr w:rsidR="004374A6" w:rsidRPr="004374A6" w14:paraId="7470BE5C" w14:textId="77777777" w:rsidTr="004374A6">
        <w:trPr>
          <w:trHeight w:val="915"/>
        </w:trPr>
        <w:tc>
          <w:tcPr>
            <w:tcW w:w="1105" w:type="dxa"/>
            <w:hideMark/>
          </w:tcPr>
          <w:p w14:paraId="69ED254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178</w:t>
            </w:r>
          </w:p>
        </w:tc>
        <w:tc>
          <w:tcPr>
            <w:tcW w:w="6120" w:type="dxa"/>
            <w:hideMark/>
          </w:tcPr>
          <w:p w14:paraId="49BC0F0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ZAPATA CAÑON LARGO DOBLE OJILLO CAL. 3/0, INCLUYE: MATERIALES, MANO DE OBRA, EQUIPO Y HERRAMIENTA.</w:t>
            </w:r>
          </w:p>
        </w:tc>
        <w:tc>
          <w:tcPr>
            <w:tcW w:w="1185" w:type="dxa"/>
            <w:hideMark/>
          </w:tcPr>
          <w:p w14:paraId="4E9856A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54134D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$704.17</w:t>
            </w:r>
          </w:p>
        </w:tc>
      </w:tr>
      <w:tr w:rsidR="004374A6" w:rsidRPr="004374A6" w14:paraId="72193E35" w14:textId="77777777" w:rsidTr="004374A6">
        <w:trPr>
          <w:trHeight w:val="915"/>
        </w:trPr>
        <w:tc>
          <w:tcPr>
            <w:tcW w:w="1105" w:type="dxa"/>
            <w:hideMark/>
          </w:tcPr>
          <w:p w14:paraId="2443C0A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179</w:t>
            </w:r>
          </w:p>
        </w:tc>
        <w:tc>
          <w:tcPr>
            <w:tcW w:w="6120" w:type="dxa"/>
            <w:hideMark/>
          </w:tcPr>
          <w:p w14:paraId="564218B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ZAPATA CAÑON LARGO DOBLE OJILLO CAL. 1/0, INCLUYE: MATERIALES, MANO DE OBRA, EQUIPO Y HERRAMIENTA.</w:t>
            </w:r>
          </w:p>
        </w:tc>
        <w:tc>
          <w:tcPr>
            <w:tcW w:w="1185" w:type="dxa"/>
            <w:hideMark/>
          </w:tcPr>
          <w:p w14:paraId="40BBD73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013D0B1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$604.89</w:t>
            </w:r>
          </w:p>
        </w:tc>
      </w:tr>
      <w:tr w:rsidR="004374A6" w:rsidRPr="004374A6" w14:paraId="2CB21101" w14:textId="77777777" w:rsidTr="004374A6">
        <w:trPr>
          <w:trHeight w:val="615"/>
        </w:trPr>
        <w:tc>
          <w:tcPr>
            <w:tcW w:w="1105" w:type="dxa"/>
            <w:hideMark/>
          </w:tcPr>
          <w:p w14:paraId="4D747E6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180</w:t>
            </w:r>
          </w:p>
        </w:tc>
        <w:tc>
          <w:tcPr>
            <w:tcW w:w="6120" w:type="dxa"/>
            <w:hideMark/>
          </w:tcPr>
          <w:p w14:paraId="0921794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ZAPATA CAÑON CORTO UN OJILLO CAL. 3/0, INCLUYE: MATERIALES, MANO DE OBRA, EQUIPO Y HERRAMIENTA.</w:t>
            </w:r>
          </w:p>
        </w:tc>
        <w:tc>
          <w:tcPr>
            <w:tcW w:w="1185" w:type="dxa"/>
            <w:hideMark/>
          </w:tcPr>
          <w:p w14:paraId="64356B8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06C289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$670.28</w:t>
            </w:r>
          </w:p>
        </w:tc>
      </w:tr>
      <w:tr w:rsidR="004374A6" w:rsidRPr="004374A6" w14:paraId="0C842BEC" w14:textId="77777777" w:rsidTr="004374A6">
        <w:trPr>
          <w:trHeight w:val="615"/>
        </w:trPr>
        <w:tc>
          <w:tcPr>
            <w:tcW w:w="1105" w:type="dxa"/>
            <w:hideMark/>
          </w:tcPr>
          <w:p w14:paraId="4643122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181</w:t>
            </w:r>
          </w:p>
        </w:tc>
        <w:tc>
          <w:tcPr>
            <w:tcW w:w="6120" w:type="dxa"/>
            <w:hideMark/>
          </w:tcPr>
          <w:p w14:paraId="161C52A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ZAPATA CAÑON CORTO UN OJILLO CAL. 1/0, INCLUYE: MATERIALES, MANO DE OBRA, EQUIPO Y HERRAMIENTA.</w:t>
            </w:r>
          </w:p>
        </w:tc>
        <w:tc>
          <w:tcPr>
            <w:tcW w:w="1185" w:type="dxa"/>
            <w:hideMark/>
          </w:tcPr>
          <w:p w14:paraId="579B035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0DC0F6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$541.76</w:t>
            </w:r>
          </w:p>
        </w:tc>
      </w:tr>
      <w:tr w:rsidR="004374A6" w:rsidRPr="004374A6" w14:paraId="7F1A4DD1" w14:textId="77777777" w:rsidTr="004374A6">
        <w:trPr>
          <w:trHeight w:val="915"/>
        </w:trPr>
        <w:tc>
          <w:tcPr>
            <w:tcW w:w="1105" w:type="dxa"/>
            <w:hideMark/>
          </w:tcPr>
          <w:p w14:paraId="4595A85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182</w:t>
            </w:r>
          </w:p>
        </w:tc>
        <w:tc>
          <w:tcPr>
            <w:tcW w:w="6120" w:type="dxa"/>
            <w:hideMark/>
          </w:tcPr>
          <w:p w14:paraId="196806D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ZAPATA CAÑON LARGO DOBLE OJILLO CAL. 4/0, INCLUYE: MATERIALES, MANO DE OBRA, EQUIPO Y HERRAMIENTA.</w:t>
            </w:r>
          </w:p>
        </w:tc>
        <w:tc>
          <w:tcPr>
            <w:tcW w:w="1185" w:type="dxa"/>
            <w:hideMark/>
          </w:tcPr>
          <w:p w14:paraId="46DC56C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0DF8F75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$641.54</w:t>
            </w:r>
          </w:p>
        </w:tc>
      </w:tr>
      <w:tr w:rsidR="004374A6" w:rsidRPr="004374A6" w14:paraId="41D952D8" w14:textId="77777777" w:rsidTr="004374A6">
        <w:trPr>
          <w:trHeight w:val="915"/>
        </w:trPr>
        <w:tc>
          <w:tcPr>
            <w:tcW w:w="1105" w:type="dxa"/>
            <w:hideMark/>
          </w:tcPr>
          <w:p w14:paraId="2F284D4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183</w:t>
            </w:r>
          </w:p>
        </w:tc>
        <w:tc>
          <w:tcPr>
            <w:tcW w:w="6120" w:type="dxa"/>
            <w:hideMark/>
          </w:tcPr>
          <w:p w14:paraId="382A5EE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ZAPATA CAÑON LARGO DOBLE OJILLO CAL. 350, INCLUYE: MATERIALES, MANO DE OBRA, EQUIPO Y HERRAMIENTA.</w:t>
            </w:r>
          </w:p>
        </w:tc>
        <w:tc>
          <w:tcPr>
            <w:tcW w:w="1185" w:type="dxa"/>
            <w:hideMark/>
          </w:tcPr>
          <w:p w14:paraId="4C87E59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480912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$870.39</w:t>
            </w:r>
          </w:p>
        </w:tc>
      </w:tr>
      <w:tr w:rsidR="004374A6" w:rsidRPr="004374A6" w14:paraId="34AD009E" w14:textId="77777777" w:rsidTr="004374A6">
        <w:trPr>
          <w:trHeight w:val="615"/>
        </w:trPr>
        <w:tc>
          <w:tcPr>
            <w:tcW w:w="1105" w:type="dxa"/>
            <w:hideMark/>
          </w:tcPr>
          <w:p w14:paraId="494BF2F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184</w:t>
            </w:r>
          </w:p>
        </w:tc>
        <w:tc>
          <w:tcPr>
            <w:tcW w:w="6120" w:type="dxa"/>
            <w:hideMark/>
          </w:tcPr>
          <w:p w14:paraId="01B41CE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CABLE THW CAL. 4/0, INCLUYE: DESPERDICIOS, MATERIALES, MANO DE OBRA, EQUIPO Y HERRAMIENTA.</w:t>
            </w:r>
          </w:p>
        </w:tc>
        <w:tc>
          <w:tcPr>
            <w:tcW w:w="1185" w:type="dxa"/>
            <w:hideMark/>
          </w:tcPr>
          <w:p w14:paraId="75C4E45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1D77C59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$1,613.45</w:t>
            </w:r>
          </w:p>
        </w:tc>
      </w:tr>
      <w:tr w:rsidR="004374A6" w:rsidRPr="004374A6" w14:paraId="2BAD014A" w14:textId="77777777" w:rsidTr="004374A6">
        <w:trPr>
          <w:trHeight w:val="615"/>
        </w:trPr>
        <w:tc>
          <w:tcPr>
            <w:tcW w:w="1105" w:type="dxa"/>
            <w:hideMark/>
          </w:tcPr>
          <w:p w14:paraId="6BFD8EB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185</w:t>
            </w:r>
          </w:p>
        </w:tc>
        <w:tc>
          <w:tcPr>
            <w:tcW w:w="6120" w:type="dxa"/>
            <w:hideMark/>
          </w:tcPr>
          <w:p w14:paraId="795973E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CABLE THW CAL. 350, INCLUYE: DESPERDICIOS, MATERIALES, MANO DE OBRA, EQUIPO Y HERRAMIENTA.</w:t>
            </w:r>
          </w:p>
        </w:tc>
        <w:tc>
          <w:tcPr>
            <w:tcW w:w="1185" w:type="dxa"/>
            <w:hideMark/>
          </w:tcPr>
          <w:p w14:paraId="77C021F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20E49BE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$1,939.11</w:t>
            </w:r>
          </w:p>
        </w:tc>
      </w:tr>
      <w:tr w:rsidR="004374A6" w:rsidRPr="004374A6" w14:paraId="6C9C8B60" w14:textId="77777777" w:rsidTr="004374A6">
        <w:trPr>
          <w:trHeight w:val="1215"/>
        </w:trPr>
        <w:tc>
          <w:tcPr>
            <w:tcW w:w="1105" w:type="dxa"/>
            <w:hideMark/>
          </w:tcPr>
          <w:p w14:paraId="271745A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186</w:t>
            </w:r>
          </w:p>
        </w:tc>
        <w:tc>
          <w:tcPr>
            <w:tcW w:w="6120" w:type="dxa"/>
            <w:hideMark/>
          </w:tcPr>
          <w:p w14:paraId="42D711D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TABLERO I-LINE C/ITM 600A 18 CTOS TAM 2 MG600M182B SQUARE D, INCLUYE: INSTALACIÓN DE INTERRUPTORES EXISTENTES, PEINADO DE CABLES, MATERIALES, MANO DE OBRA, EQUIPO Y HERRAMIENTA.</w:t>
            </w:r>
          </w:p>
        </w:tc>
        <w:tc>
          <w:tcPr>
            <w:tcW w:w="1185" w:type="dxa"/>
            <w:hideMark/>
          </w:tcPr>
          <w:p w14:paraId="4FD47BE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5A3725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$237,239.21</w:t>
            </w:r>
          </w:p>
        </w:tc>
      </w:tr>
      <w:tr w:rsidR="004374A6" w:rsidRPr="004374A6" w14:paraId="058BC332" w14:textId="77777777" w:rsidTr="004374A6">
        <w:trPr>
          <w:trHeight w:val="2415"/>
        </w:trPr>
        <w:tc>
          <w:tcPr>
            <w:tcW w:w="1105" w:type="dxa"/>
            <w:hideMark/>
          </w:tcPr>
          <w:p w14:paraId="4C9BDEA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187</w:t>
            </w:r>
          </w:p>
        </w:tc>
        <w:tc>
          <w:tcPr>
            <w:tcW w:w="6120" w:type="dxa"/>
            <w:hideMark/>
          </w:tcPr>
          <w:p w14:paraId="12B8B0F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TABLERO DE TRANSFERENCIA AUTOMÁTICA ASCO SERIE 300, DE OPERACIÓN EN TRANSICIÓN ABIERTO, CORRIENTE NOMINAL 600 AMPERES, TENSIÓN NOMINAL 440 VAC, 60 HZ, 3 POLOS, NEUTRO SOLIDO, EN GABINETE NEMA 1, ACABADO EN COLOR GRIS ANSI 61, FABRICADO CONFORME A NORMA AMERICANA UL-1008, W&amp;CR MCCB 65,000A., INCLUYE: INSTALACIÓN DE INTERRUPTORES EXISTENTES, PEINADO DE CABLES, MATERIALES, MANO DE OBRA, EQUIPO Y HERRAMIENTA.</w:t>
            </w:r>
          </w:p>
        </w:tc>
        <w:tc>
          <w:tcPr>
            <w:tcW w:w="1185" w:type="dxa"/>
            <w:hideMark/>
          </w:tcPr>
          <w:p w14:paraId="5269AB7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AE4468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$484,370.72</w:t>
            </w:r>
          </w:p>
        </w:tc>
      </w:tr>
      <w:tr w:rsidR="004374A6" w:rsidRPr="004374A6" w14:paraId="6380CC6F" w14:textId="77777777" w:rsidTr="004374A6">
        <w:trPr>
          <w:trHeight w:val="915"/>
        </w:trPr>
        <w:tc>
          <w:tcPr>
            <w:tcW w:w="1105" w:type="dxa"/>
            <w:hideMark/>
          </w:tcPr>
          <w:p w14:paraId="5DCC180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188</w:t>
            </w:r>
          </w:p>
        </w:tc>
        <w:tc>
          <w:tcPr>
            <w:tcW w:w="6120" w:type="dxa"/>
            <w:hideMark/>
          </w:tcPr>
          <w:p w14:paraId="79C192B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CONTACTO POLARIZADO, INCLUYE: PLACA, TORNILLOS Y TODO LO NECESARIO PARA SU CORRECTA INSTALACIÓN.</w:t>
            </w:r>
          </w:p>
        </w:tc>
        <w:tc>
          <w:tcPr>
            <w:tcW w:w="1185" w:type="dxa"/>
            <w:hideMark/>
          </w:tcPr>
          <w:p w14:paraId="1227353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0531C08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$557.86</w:t>
            </w:r>
          </w:p>
        </w:tc>
      </w:tr>
      <w:tr w:rsidR="004374A6" w:rsidRPr="004374A6" w14:paraId="5A413FB1" w14:textId="77777777" w:rsidTr="004374A6">
        <w:trPr>
          <w:trHeight w:val="915"/>
        </w:trPr>
        <w:tc>
          <w:tcPr>
            <w:tcW w:w="1105" w:type="dxa"/>
            <w:hideMark/>
          </w:tcPr>
          <w:p w14:paraId="5F2FA05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189</w:t>
            </w:r>
          </w:p>
        </w:tc>
        <w:tc>
          <w:tcPr>
            <w:tcW w:w="6120" w:type="dxa"/>
            <w:hideMark/>
          </w:tcPr>
          <w:p w14:paraId="4126A6D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FOCO Y SOQUET PARA EL CUARTO DE CONTROL, INCLUYE CABLEADO DESDE EL APAGADOR, MATERIALES Y MANO DE OBRA</w:t>
            </w:r>
          </w:p>
        </w:tc>
        <w:tc>
          <w:tcPr>
            <w:tcW w:w="1185" w:type="dxa"/>
            <w:hideMark/>
          </w:tcPr>
          <w:p w14:paraId="02DB1DF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B182A8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$208.08</w:t>
            </w:r>
          </w:p>
        </w:tc>
      </w:tr>
      <w:tr w:rsidR="004374A6" w:rsidRPr="004374A6" w14:paraId="7D919E6B" w14:textId="77777777" w:rsidTr="004374A6">
        <w:trPr>
          <w:trHeight w:val="915"/>
        </w:trPr>
        <w:tc>
          <w:tcPr>
            <w:tcW w:w="1105" w:type="dxa"/>
            <w:hideMark/>
          </w:tcPr>
          <w:p w14:paraId="14354D7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190</w:t>
            </w:r>
          </w:p>
        </w:tc>
        <w:tc>
          <w:tcPr>
            <w:tcW w:w="6120" w:type="dxa"/>
            <w:hideMark/>
          </w:tcPr>
          <w:p w14:paraId="5BEA3BE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MUFA ROSCADA GALVANIZADA DE 4",  INCLUYE; DESCONEXIÓN Y CONEXIÓN DE CIRCUITOS Y TODO LO NECESARIO PARA SU CORRECTA INSTALACIÓN. </w:t>
            </w:r>
          </w:p>
        </w:tc>
        <w:tc>
          <w:tcPr>
            <w:tcW w:w="1185" w:type="dxa"/>
            <w:hideMark/>
          </w:tcPr>
          <w:p w14:paraId="4408ED0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57AE74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$688.33</w:t>
            </w:r>
          </w:p>
        </w:tc>
      </w:tr>
      <w:tr w:rsidR="004374A6" w:rsidRPr="004374A6" w14:paraId="281020B5" w14:textId="77777777" w:rsidTr="004374A6">
        <w:trPr>
          <w:trHeight w:val="915"/>
        </w:trPr>
        <w:tc>
          <w:tcPr>
            <w:tcW w:w="1105" w:type="dxa"/>
            <w:hideMark/>
          </w:tcPr>
          <w:p w14:paraId="56776C1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191</w:t>
            </w:r>
          </w:p>
        </w:tc>
        <w:tc>
          <w:tcPr>
            <w:tcW w:w="6120" w:type="dxa"/>
            <w:hideMark/>
          </w:tcPr>
          <w:p w14:paraId="3E7A02D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MUFA ROSCADA GALVANIZADA DE 3",  INCLUYE; DESCONEXIÓN Y CONEXIÓN DE CIRCUITOS Y TODO LO NECESARIO PARA SU CORRECTA INSTALACIÓN. </w:t>
            </w:r>
          </w:p>
        </w:tc>
        <w:tc>
          <w:tcPr>
            <w:tcW w:w="1185" w:type="dxa"/>
            <w:hideMark/>
          </w:tcPr>
          <w:p w14:paraId="69CB1E0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04C20C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$345.81</w:t>
            </w:r>
          </w:p>
        </w:tc>
      </w:tr>
      <w:tr w:rsidR="004374A6" w:rsidRPr="004374A6" w14:paraId="1F3C0152" w14:textId="77777777" w:rsidTr="004374A6">
        <w:trPr>
          <w:trHeight w:val="915"/>
        </w:trPr>
        <w:tc>
          <w:tcPr>
            <w:tcW w:w="1105" w:type="dxa"/>
            <w:hideMark/>
          </w:tcPr>
          <w:p w14:paraId="0DC38DE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192</w:t>
            </w:r>
          </w:p>
        </w:tc>
        <w:tc>
          <w:tcPr>
            <w:tcW w:w="6120" w:type="dxa"/>
            <w:hideMark/>
          </w:tcPr>
          <w:p w14:paraId="2227C21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MUFA ROSCADA GALVANIZADA DE 2",  INCLUYE; DESCONEXIÓN Y CONEXIÓN DE CIRCUITOS Y TODO LO NECESARIO PARA SU CORRECTA INSTALACIÓN. </w:t>
            </w:r>
          </w:p>
        </w:tc>
        <w:tc>
          <w:tcPr>
            <w:tcW w:w="1185" w:type="dxa"/>
            <w:hideMark/>
          </w:tcPr>
          <w:p w14:paraId="6A4CD64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0C51BF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$324.13</w:t>
            </w:r>
          </w:p>
        </w:tc>
      </w:tr>
      <w:tr w:rsidR="004374A6" w:rsidRPr="004374A6" w14:paraId="0C3840D4" w14:textId="77777777" w:rsidTr="004374A6">
        <w:trPr>
          <w:trHeight w:val="1215"/>
        </w:trPr>
        <w:tc>
          <w:tcPr>
            <w:tcW w:w="1105" w:type="dxa"/>
            <w:hideMark/>
          </w:tcPr>
          <w:p w14:paraId="5C0B6FF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193</w:t>
            </w:r>
          </w:p>
        </w:tc>
        <w:tc>
          <w:tcPr>
            <w:tcW w:w="6120" w:type="dxa"/>
            <w:hideMark/>
          </w:tcPr>
          <w:p w14:paraId="3DD44ED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MATERIALES PARA CANALIZAR ADECUADAMENTE CONDUCTORES QUE CONECTAN LA LUMINARIA DEL POSTE, INCLUYE ABRAZADERAS, DESCONEXIÓN Y CONEXIÓN DE CIRCUITOS Y TODO LO NECESARIO PARA SU CORRECTA INSTALACIÓN. </w:t>
            </w:r>
          </w:p>
        </w:tc>
        <w:tc>
          <w:tcPr>
            <w:tcW w:w="1185" w:type="dxa"/>
            <w:hideMark/>
          </w:tcPr>
          <w:p w14:paraId="14E2948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369F9B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$6,213.01</w:t>
            </w:r>
          </w:p>
        </w:tc>
      </w:tr>
      <w:tr w:rsidR="004374A6" w:rsidRPr="004374A6" w14:paraId="6BBAB313" w14:textId="77777777" w:rsidTr="004374A6">
        <w:trPr>
          <w:trHeight w:val="1215"/>
        </w:trPr>
        <w:tc>
          <w:tcPr>
            <w:tcW w:w="1105" w:type="dxa"/>
            <w:hideMark/>
          </w:tcPr>
          <w:p w14:paraId="651BC5A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194</w:t>
            </w:r>
          </w:p>
        </w:tc>
        <w:tc>
          <w:tcPr>
            <w:tcW w:w="6120" w:type="dxa"/>
            <w:hideMark/>
          </w:tcPr>
          <w:p w14:paraId="757B74A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ZAPATA DE CONEXIÓN PARA EL CONDUCTOR DE PUESTA A TIERRA DEL ADEME DE LA BOMBRA INCLUYE; ADAPTACIÓN AL ADEME Y TODO LO NECESARIO PARA SU CORRECTA INSTALACIÓN.  </w:t>
            </w:r>
          </w:p>
        </w:tc>
        <w:tc>
          <w:tcPr>
            <w:tcW w:w="1185" w:type="dxa"/>
            <w:hideMark/>
          </w:tcPr>
          <w:p w14:paraId="1C383A9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42B69D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$1,459.72</w:t>
            </w:r>
          </w:p>
        </w:tc>
      </w:tr>
      <w:tr w:rsidR="004374A6" w:rsidRPr="004374A6" w14:paraId="5C00A43A" w14:textId="77777777" w:rsidTr="004374A6">
        <w:trPr>
          <w:trHeight w:val="615"/>
        </w:trPr>
        <w:tc>
          <w:tcPr>
            <w:tcW w:w="1105" w:type="dxa"/>
            <w:hideMark/>
          </w:tcPr>
          <w:p w14:paraId="7474D7F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195</w:t>
            </w:r>
          </w:p>
        </w:tc>
        <w:tc>
          <w:tcPr>
            <w:tcW w:w="6120" w:type="dxa"/>
            <w:hideMark/>
          </w:tcPr>
          <w:p w14:paraId="418CF71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INSTALACION DE CONECTOR BIMETÁLICO CALIBRE 3/0-1/0 </w:t>
            </w:r>
          </w:p>
        </w:tc>
        <w:tc>
          <w:tcPr>
            <w:tcW w:w="1185" w:type="dxa"/>
            <w:hideMark/>
          </w:tcPr>
          <w:p w14:paraId="57F1072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4AC210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$161.43</w:t>
            </w:r>
          </w:p>
        </w:tc>
      </w:tr>
      <w:tr w:rsidR="004374A6" w:rsidRPr="004374A6" w14:paraId="762E0017" w14:textId="77777777" w:rsidTr="004374A6">
        <w:trPr>
          <w:trHeight w:val="915"/>
        </w:trPr>
        <w:tc>
          <w:tcPr>
            <w:tcW w:w="1105" w:type="dxa"/>
            <w:hideMark/>
          </w:tcPr>
          <w:p w14:paraId="1FA9210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196</w:t>
            </w:r>
          </w:p>
        </w:tc>
        <w:tc>
          <w:tcPr>
            <w:tcW w:w="6120" w:type="dxa"/>
            <w:hideMark/>
          </w:tcPr>
          <w:p w14:paraId="36641EB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INTERRUPTOR DE 100-200 AMP, INCLUYE GABINETE  NEMA 3R TIPO HIMEL, MANO DE OBRA Y HERRAMIENTA</w:t>
            </w:r>
          </w:p>
        </w:tc>
        <w:tc>
          <w:tcPr>
            <w:tcW w:w="1185" w:type="dxa"/>
            <w:hideMark/>
          </w:tcPr>
          <w:p w14:paraId="39FA6BC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704A3D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$44,217.36</w:t>
            </w:r>
          </w:p>
        </w:tc>
      </w:tr>
      <w:tr w:rsidR="004374A6" w:rsidRPr="004374A6" w14:paraId="1127C248" w14:textId="77777777" w:rsidTr="004374A6">
        <w:trPr>
          <w:trHeight w:val="915"/>
        </w:trPr>
        <w:tc>
          <w:tcPr>
            <w:tcW w:w="1105" w:type="dxa"/>
            <w:hideMark/>
          </w:tcPr>
          <w:p w14:paraId="5DC6615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197</w:t>
            </w:r>
          </w:p>
        </w:tc>
        <w:tc>
          <w:tcPr>
            <w:tcW w:w="6120" w:type="dxa"/>
            <w:hideMark/>
          </w:tcPr>
          <w:p w14:paraId="1E90877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ZAPATAS EN INTERRUPTOR TERMOMAGNÉTICO DE 100-300 AMP, INCLUYE MANO DE OBRA Y HERRAMIENTA</w:t>
            </w:r>
          </w:p>
        </w:tc>
        <w:tc>
          <w:tcPr>
            <w:tcW w:w="1185" w:type="dxa"/>
            <w:hideMark/>
          </w:tcPr>
          <w:p w14:paraId="29A8CF2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C208BA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$739.17</w:t>
            </w:r>
          </w:p>
        </w:tc>
      </w:tr>
      <w:tr w:rsidR="004374A6" w:rsidRPr="004374A6" w14:paraId="3D84515A" w14:textId="77777777" w:rsidTr="004374A6">
        <w:trPr>
          <w:trHeight w:val="915"/>
        </w:trPr>
        <w:tc>
          <w:tcPr>
            <w:tcW w:w="1105" w:type="dxa"/>
            <w:hideMark/>
          </w:tcPr>
          <w:p w14:paraId="3D55079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198</w:t>
            </w:r>
          </w:p>
        </w:tc>
        <w:tc>
          <w:tcPr>
            <w:tcW w:w="6120" w:type="dxa"/>
            <w:hideMark/>
          </w:tcPr>
          <w:p w14:paraId="021117F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REPARACION DE GABINETE DONDE SE ALOJAN LOS EQUIPOS DE MEDICION, INCLUYE PUERTAS ABATIBLES, SOLDADURA, MANO DE OBRA Y HERAMIENTA</w:t>
            </w:r>
          </w:p>
        </w:tc>
        <w:tc>
          <w:tcPr>
            <w:tcW w:w="1185" w:type="dxa"/>
            <w:hideMark/>
          </w:tcPr>
          <w:p w14:paraId="64D1AFC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B515CF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$1,510.77</w:t>
            </w:r>
          </w:p>
        </w:tc>
      </w:tr>
      <w:tr w:rsidR="004374A6" w:rsidRPr="004374A6" w14:paraId="5E73CBBC" w14:textId="77777777" w:rsidTr="004374A6">
        <w:trPr>
          <w:trHeight w:val="915"/>
        </w:trPr>
        <w:tc>
          <w:tcPr>
            <w:tcW w:w="1105" w:type="dxa"/>
            <w:hideMark/>
          </w:tcPr>
          <w:p w14:paraId="1831B46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199</w:t>
            </w:r>
          </w:p>
        </w:tc>
        <w:tc>
          <w:tcPr>
            <w:tcW w:w="6120" w:type="dxa"/>
            <w:hideMark/>
          </w:tcPr>
          <w:p w14:paraId="45E28A9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POSTE RECTO DE 4.5 MTS CON COPLE PAR APUNTA DE POSTE, INCLUYE: ANCLA, COLADO DE ANCLA, TORNILLOS Y TODO LO NECESARIO PARA SU CORRECTA INSTALACIÓN</w:t>
            </w:r>
          </w:p>
        </w:tc>
        <w:tc>
          <w:tcPr>
            <w:tcW w:w="1185" w:type="dxa"/>
            <w:hideMark/>
          </w:tcPr>
          <w:p w14:paraId="1EEAAA8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B9CCC5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$11,213.78</w:t>
            </w:r>
          </w:p>
        </w:tc>
      </w:tr>
      <w:tr w:rsidR="004374A6" w:rsidRPr="004374A6" w14:paraId="58640710" w14:textId="77777777" w:rsidTr="004374A6">
        <w:trPr>
          <w:trHeight w:val="1215"/>
        </w:trPr>
        <w:tc>
          <w:tcPr>
            <w:tcW w:w="1105" w:type="dxa"/>
            <w:hideMark/>
          </w:tcPr>
          <w:p w14:paraId="1B5BD16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200</w:t>
            </w:r>
          </w:p>
        </w:tc>
        <w:tc>
          <w:tcPr>
            <w:tcW w:w="6120" w:type="dxa"/>
            <w:hideMark/>
          </w:tcPr>
          <w:p w14:paraId="2C7E0C2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RESANE DE REGISTROS DE REDES SUBTERRÁNEAS CON MORTERO CEMENTO ARENA CON PROPORCIÓN 1:3. INCLUYE: ACARREO, HERRAMIENTA, EQUIPO, MATERIAL, MANO DE OBRA Y LO NECESARIO PARA SU CORRECTA EJECUCION.</w:t>
            </w:r>
          </w:p>
        </w:tc>
        <w:tc>
          <w:tcPr>
            <w:tcW w:w="1185" w:type="dxa"/>
            <w:hideMark/>
          </w:tcPr>
          <w:p w14:paraId="7AA6026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DB7CE8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$1,988.68</w:t>
            </w:r>
          </w:p>
        </w:tc>
      </w:tr>
      <w:tr w:rsidR="004374A6" w:rsidRPr="004374A6" w14:paraId="095A9230" w14:textId="77777777" w:rsidTr="004374A6">
        <w:trPr>
          <w:trHeight w:val="915"/>
        </w:trPr>
        <w:tc>
          <w:tcPr>
            <w:tcW w:w="1105" w:type="dxa"/>
            <w:hideMark/>
          </w:tcPr>
          <w:p w14:paraId="106FD1F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201</w:t>
            </w:r>
          </w:p>
        </w:tc>
        <w:tc>
          <w:tcPr>
            <w:tcW w:w="6120" w:type="dxa"/>
            <w:hideMark/>
          </w:tcPr>
          <w:p w14:paraId="2CD7EDA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SELLADO DE DUCTOS DE 2" A 3" EN REGISTRO CON ESPUMA DE POLIURETANO. INCLUYE: ACARREO, HERRAMIENTA, EQUIPO, MATERIAL, MANO DE OBRA Y LO NECESARIO PARA SU CORRECTA EJECUCION.</w:t>
            </w:r>
          </w:p>
        </w:tc>
        <w:tc>
          <w:tcPr>
            <w:tcW w:w="1185" w:type="dxa"/>
            <w:hideMark/>
          </w:tcPr>
          <w:p w14:paraId="72C57E4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1D8A5CB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$2,196.27</w:t>
            </w:r>
          </w:p>
        </w:tc>
      </w:tr>
      <w:tr w:rsidR="004374A6" w:rsidRPr="004374A6" w14:paraId="44120D6D" w14:textId="77777777" w:rsidTr="004374A6">
        <w:trPr>
          <w:trHeight w:val="915"/>
        </w:trPr>
        <w:tc>
          <w:tcPr>
            <w:tcW w:w="1105" w:type="dxa"/>
            <w:hideMark/>
          </w:tcPr>
          <w:p w14:paraId="72A6E57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202</w:t>
            </w:r>
          </w:p>
        </w:tc>
        <w:tc>
          <w:tcPr>
            <w:tcW w:w="6120" w:type="dxa"/>
            <w:hideMark/>
          </w:tcPr>
          <w:p w14:paraId="07BE28F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CABLE AL TETRAPOLAR 4X400+1X1 MC LS S8000, INCLUYE: MATERIALES, MANO DE OBRA, EQUIPO Y HERRAMIENTA.</w:t>
            </w:r>
          </w:p>
        </w:tc>
        <w:tc>
          <w:tcPr>
            <w:tcW w:w="1185" w:type="dxa"/>
            <w:hideMark/>
          </w:tcPr>
          <w:p w14:paraId="2536C66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41653C9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$2,196.27</w:t>
            </w:r>
          </w:p>
        </w:tc>
      </w:tr>
      <w:tr w:rsidR="004374A6" w:rsidRPr="004374A6" w14:paraId="2C0E9332" w14:textId="77777777" w:rsidTr="004374A6">
        <w:trPr>
          <w:trHeight w:val="915"/>
        </w:trPr>
        <w:tc>
          <w:tcPr>
            <w:tcW w:w="1105" w:type="dxa"/>
            <w:hideMark/>
          </w:tcPr>
          <w:p w14:paraId="0399E9A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203</w:t>
            </w:r>
          </w:p>
        </w:tc>
        <w:tc>
          <w:tcPr>
            <w:tcW w:w="6120" w:type="dxa"/>
            <w:hideMark/>
          </w:tcPr>
          <w:p w14:paraId="42A4E04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INTERRUPTOR TERMOMAGNÉTICO AUTOMÁTICO 3PX300 AMP, 600 V, I-LINE, MOD. LA36300, MCA. SCHEINDER, INCLUYE SUMINISTRO Y COLOCACIÓN, MATERIALES, MANO DE OBRA, EQUIPO Y HERRAMIENTA.</w:t>
            </w:r>
          </w:p>
        </w:tc>
        <w:tc>
          <w:tcPr>
            <w:tcW w:w="1185" w:type="dxa"/>
            <w:hideMark/>
          </w:tcPr>
          <w:p w14:paraId="4A3D5B1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EDB490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$94,794.96</w:t>
            </w:r>
          </w:p>
        </w:tc>
      </w:tr>
      <w:tr w:rsidR="004374A6" w:rsidRPr="004374A6" w14:paraId="4C751A60" w14:textId="77777777" w:rsidTr="004374A6">
        <w:trPr>
          <w:trHeight w:val="1515"/>
        </w:trPr>
        <w:tc>
          <w:tcPr>
            <w:tcW w:w="1105" w:type="dxa"/>
            <w:hideMark/>
          </w:tcPr>
          <w:p w14:paraId="4631BDA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204</w:t>
            </w:r>
          </w:p>
        </w:tc>
        <w:tc>
          <w:tcPr>
            <w:tcW w:w="6120" w:type="dxa"/>
            <w:hideMark/>
          </w:tcPr>
          <w:p w14:paraId="7D459D5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INTERRUPTOR 3PX300 AMP, 600 V, MOD. LAL36300, MCA. SCHEINDER, , INCLUYE SUMINISTRO E INSTALACIÓN, GABINETE METÁLICO 80X60X30 CM, TUBO CONDUIT GALVANIZADO 3", CODO CONDUIT 3", CONTRA Y MONITOR 3", TUBO PVC 3", MATERIAL MENOR DE FIJACIÓN, MANO DE OBRA Y HERRAMIENTA.</w:t>
            </w:r>
          </w:p>
        </w:tc>
        <w:tc>
          <w:tcPr>
            <w:tcW w:w="1185" w:type="dxa"/>
            <w:hideMark/>
          </w:tcPr>
          <w:p w14:paraId="72B2CFA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0D41B0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$105,745.67</w:t>
            </w:r>
          </w:p>
        </w:tc>
      </w:tr>
      <w:tr w:rsidR="004374A6" w:rsidRPr="004374A6" w14:paraId="5B3F5264" w14:textId="77777777" w:rsidTr="004374A6">
        <w:trPr>
          <w:trHeight w:val="390"/>
        </w:trPr>
        <w:tc>
          <w:tcPr>
            <w:tcW w:w="1105" w:type="dxa"/>
            <w:hideMark/>
          </w:tcPr>
          <w:p w14:paraId="4381B6C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205</w:t>
            </w:r>
          </w:p>
        </w:tc>
        <w:tc>
          <w:tcPr>
            <w:tcW w:w="6120" w:type="dxa"/>
            <w:hideMark/>
          </w:tcPr>
          <w:p w14:paraId="624EE62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CABLE SUMERGIBLE 3X4/0 AWG</w:t>
            </w:r>
          </w:p>
        </w:tc>
        <w:tc>
          <w:tcPr>
            <w:tcW w:w="1185" w:type="dxa"/>
            <w:hideMark/>
          </w:tcPr>
          <w:p w14:paraId="07E181C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713B731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$2,833.40</w:t>
            </w:r>
          </w:p>
        </w:tc>
      </w:tr>
      <w:tr w:rsidR="004374A6" w:rsidRPr="004374A6" w14:paraId="54142717" w14:textId="77777777" w:rsidTr="004374A6">
        <w:trPr>
          <w:trHeight w:val="915"/>
        </w:trPr>
        <w:tc>
          <w:tcPr>
            <w:tcW w:w="1105" w:type="dxa"/>
            <w:hideMark/>
          </w:tcPr>
          <w:p w14:paraId="2748B8A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206</w:t>
            </w:r>
          </w:p>
        </w:tc>
        <w:tc>
          <w:tcPr>
            <w:tcW w:w="6120" w:type="dxa"/>
            <w:hideMark/>
          </w:tcPr>
          <w:p w14:paraId="2BE1590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SUMINISTRO E INSTALACIÓN DE GABINETE METALICO DE 100x80x30 CM PARA ALOJAR INTERRUPTOR , INCLUYE: DESCONEXIÓN Y CONEXIÓN DE CIRCUITOS Y TODO LO NECESARIO PARA SU CORRECTA INSTALACIÓN </w:t>
            </w:r>
          </w:p>
        </w:tc>
        <w:tc>
          <w:tcPr>
            <w:tcW w:w="1185" w:type="dxa"/>
            <w:hideMark/>
          </w:tcPr>
          <w:p w14:paraId="7F204FE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5A566B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$15,858.11</w:t>
            </w:r>
          </w:p>
        </w:tc>
      </w:tr>
      <w:tr w:rsidR="004374A6" w:rsidRPr="004374A6" w14:paraId="70DA85F9" w14:textId="77777777" w:rsidTr="004374A6">
        <w:trPr>
          <w:trHeight w:val="615"/>
        </w:trPr>
        <w:tc>
          <w:tcPr>
            <w:tcW w:w="1105" w:type="dxa"/>
            <w:hideMark/>
          </w:tcPr>
          <w:p w14:paraId="242C78D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207</w:t>
            </w:r>
          </w:p>
        </w:tc>
        <w:tc>
          <w:tcPr>
            <w:tcW w:w="6120" w:type="dxa"/>
            <w:hideMark/>
          </w:tcPr>
          <w:p w14:paraId="5924C7F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LIMPIEZA DE REGISTRO DE CONCRETO, INCLUYE, MANO DE OBRA Y EQUIPO Y HERRAMIENTA</w:t>
            </w:r>
          </w:p>
        </w:tc>
        <w:tc>
          <w:tcPr>
            <w:tcW w:w="1185" w:type="dxa"/>
            <w:hideMark/>
          </w:tcPr>
          <w:p w14:paraId="731926B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6EF840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$5,270.71</w:t>
            </w:r>
          </w:p>
        </w:tc>
      </w:tr>
      <w:tr w:rsidR="004374A6" w:rsidRPr="004374A6" w14:paraId="23DC51ED" w14:textId="77777777" w:rsidTr="004374A6">
        <w:trPr>
          <w:trHeight w:val="915"/>
        </w:trPr>
        <w:tc>
          <w:tcPr>
            <w:tcW w:w="1105" w:type="dxa"/>
            <w:hideMark/>
          </w:tcPr>
          <w:p w14:paraId="0A52A35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208</w:t>
            </w:r>
          </w:p>
        </w:tc>
        <w:tc>
          <w:tcPr>
            <w:tcW w:w="6120" w:type="dxa"/>
            <w:hideMark/>
          </w:tcPr>
          <w:p w14:paraId="1F4FDF4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MATERIAL MENOR DE FIJACION, INCLUYE: UNICANAL, TAQETES, ABRAZADERAS UNICANAL 2", ABRAZADERAS TIPO OMEGA 2", MANO DE OBRA Y HERRAMIENTA</w:t>
            </w:r>
          </w:p>
        </w:tc>
        <w:tc>
          <w:tcPr>
            <w:tcW w:w="1185" w:type="dxa"/>
            <w:hideMark/>
          </w:tcPr>
          <w:p w14:paraId="5636390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936BA4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$6,690.54</w:t>
            </w:r>
          </w:p>
        </w:tc>
      </w:tr>
      <w:tr w:rsidR="004374A6" w:rsidRPr="004374A6" w14:paraId="4B3A8212" w14:textId="77777777" w:rsidTr="004374A6">
        <w:trPr>
          <w:trHeight w:val="615"/>
        </w:trPr>
        <w:tc>
          <w:tcPr>
            <w:tcW w:w="1105" w:type="dxa"/>
            <w:hideMark/>
          </w:tcPr>
          <w:p w14:paraId="563FA7C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209</w:t>
            </w:r>
          </w:p>
        </w:tc>
        <w:tc>
          <w:tcPr>
            <w:tcW w:w="6120" w:type="dxa"/>
            <w:hideMark/>
          </w:tcPr>
          <w:p w14:paraId="6315078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MATERIAL MENOR DE FIJACION; INCLUYE MATERIALES, MANO DE OBRA, EQUIPO Y HERRAMIENTA.</w:t>
            </w:r>
          </w:p>
        </w:tc>
        <w:tc>
          <w:tcPr>
            <w:tcW w:w="1185" w:type="dxa"/>
            <w:hideMark/>
          </w:tcPr>
          <w:p w14:paraId="38CE149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LOTE</w:t>
            </w:r>
          </w:p>
        </w:tc>
        <w:tc>
          <w:tcPr>
            <w:tcW w:w="1736" w:type="dxa"/>
            <w:hideMark/>
          </w:tcPr>
          <w:p w14:paraId="54F8C33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$5,362.65</w:t>
            </w:r>
          </w:p>
        </w:tc>
      </w:tr>
      <w:tr w:rsidR="004374A6" w:rsidRPr="004374A6" w14:paraId="50C64A31" w14:textId="77777777" w:rsidTr="004374A6">
        <w:trPr>
          <w:trHeight w:val="915"/>
        </w:trPr>
        <w:tc>
          <w:tcPr>
            <w:tcW w:w="1105" w:type="dxa"/>
            <w:hideMark/>
          </w:tcPr>
          <w:p w14:paraId="1E9CD13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210</w:t>
            </w:r>
          </w:p>
        </w:tc>
        <w:tc>
          <w:tcPr>
            <w:tcW w:w="6120" w:type="dxa"/>
            <w:hideMark/>
          </w:tcPr>
          <w:p w14:paraId="0114162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MATERIAL MENOR DE FIJACION, INCLUYE: UNICANAL, TAQETES, ABRAZADERAS UNICAL 2" ABRAZADERA TIPO OMEGA 2", MANO DE OBRA</w:t>
            </w:r>
          </w:p>
        </w:tc>
        <w:tc>
          <w:tcPr>
            <w:tcW w:w="1185" w:type="dxa"/>
            <w:hideMark/>
          </w:tcPr>
          <w:p w14:paraId="7AA2E62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66550E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$9,318.03</w:t>
            </w:r>
          </w:p>
        </w:tc>
      </w:tr>
      <w:tr w:rsidR="004374A6" w:rsidRPr="004374A6" w14:paraId="522EEE37" w14:textId="77777777" w:rsidTr="004374A6">
        <w:trPr>
          <w:trHeight w:val="1515"/>
        </w:trPr>
        <w:tc>
          <w:tcPr>
            <w:tcW w:w="1105" w:type="dxa"/>
            <w:hideMark/>
          </w:tcPr>
          <w:p w14:paraId="62192B2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211</w:t>
            </w:r>
          </w:p>
        </w:tc>
        <w:tc>
          <w:tcPr>
            <w:tcW w:w="6120" w:type="dxa"/>
            <w:hideMark/>
          </w:tcPr>
          <w:p w14:paraId="7A99E3A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INTERRUPTOR TERMOMAGNÉTICO DE 3X50, INCLUYE GABINETE PARA ALOJAR INTERRUPTOR, TUBO CONDUIT GALVANIZADO DE 1/2", CONTRA Y MONITOR 1/2", CARGA CADWELL, VARILLA COPPER 3.05 MTS, CU DESNUDO CAL. 1/0, MATERIAL MENOR DE FIJACIÓN, MANO DE OBRA Y HERRAMIENTA.</w:t>
            </w:r>
          </w:p>
        </w:tc>
        <w:tc>
          <w:tcPr>
            <w:tcW w:w="1185" w:type="dxa"/>
            <w:hideMark/>
          </w:tcPr>
          <w:p w14:paraId="7CBEEE4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3C91D8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$35,955.55</w:t>
            </w:r>
          </w:p>
        </w:tc>
      </w:tr>
      <w:tr w:rsidR="004374A6" w:rsidRPr="004374A6" w14:paraId="438E6666" w14:textId="77777777" w:rsidTr="004374A6">
        <w:trPr>
          <w:trHeight w:val="1515"/>
        </w:trPr>
        <w:tc>
          <w:tcPr>
            <w:tcW w:w="1105" w:type="dxa"/>
            <w:hideMark/>
          </w:tcPr>
          <w:p w14:paraId="6D759DD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212</w:t>
            </w:r>
          </w:p>
        </w:tc>
        <w:tc>
          <w:tcPr>
            <w:tcW w:w="6120" w:type="dxa"/>
            <w:hideMark/>
          </w:tcPr>
          <w:p w14:paraId="5435A74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INTERRUPTOR TERMOMAGNÉTICO DE 3X70, INCLUYE GABINETE PARA ALOJAR INTERRUPTOR, TUBO CONDUIT GALVANIZADO DE 1/2", CONTRA Y MONITOR 1/2", CARGA CADWELL, VARILLA COPPER 3.05 MTS, CU DESNUDO CAL. 1/0, MATERIAL MENOR DE FIJACIÓN, MANO DE OBRA Y HERRAMIENTA.</w:t>
            </w:r>
          </w:p>
        </w:tc>
        <w:tc>
          <w:tcPr>
            <w:tcW w:w="1185" w:type="dxa"/>
            <w:hideMark/>
          </w:tcPr>
          <w:p w14:paraId="295F755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E261C1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$35,955.55</w:t>
            </w:r>
          </w:p>
        </w:tc>
      </w:tr>
      <w:tr w:rsidR="004374A6" w:rsidRPr="004374A6" w14:paraId="1B5D429A" w14:textId="77777777" w:rsidTr="004374A6">
        <w:trPr>
          <w:trHeight w:val="915"/>
        </w:trPr>
        <w:tc>
          <w:tcPr>
            <w:tcW w:w="1105" w:type="dxa"/>
            <w:hideMark/>
          </w:tcPr>
          <w:p w14:paraId="48FB22C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213</w:t>
            </w:r>
          </w:p>
        </w:tc>
        <w:tc>
          <w:tcPr>
            <w:tcW w:w="6120" w:type="dxa"/>
            <w:hideMark/>
          </w:tcPr>
          <w:p w14:paraId="65732B2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MÉNSULA, CORREDERA Y TACÓN DE POLIURETANO. INCLUYE MATERIAL PARA FIJACIÓN, MATERIALES, MANO DE OBRA Y HERRAMIENTA</w:t>
            </w:r>
          </w:p>
        </w:tc>
        <w:tc>
          <w:tcPr>
            <w:tcW w:w="1185" w:type="dxa"/>
            <w:hideMark/>
          </w:tcPr>
          <w:p w14:paraId="0E4C3E3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DFC31F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$4,077.65</w:t>
            </w:r>
          </w:p>
        </w:tc>
      </w:tr>
      <w:tr w:rsidR="004374A6" w:rsidRPr="004374A6" w14:paraId="18AB619E" w14:textId="77777777" w:rsidTr="004374A6">
        <w:trPr>
          <w:trHeight w:val="615"/>
        </w:trPr>
        <w:tc>
          <w:tcPr>
            <w:tcW w:w="1105" w:type="dxa"/>
            <w:hideMark/>
          </w:tcPr>
          <w:p w14:paraId="63D0C1B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214</w:t>
            </w:r>
          </w:p>
        </w:tc>
        <w:tc>
          <w:tcPr>
            <w:tcW w:w="6120" w:type="dxa"/>
            <w:hideMark/>
          </w:tcPr>
          <w:p w14:paraId="5AA49D6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CONDULET TIPO LB CON TAPA DE 2" DIAM</w:t>
            </w:r>
          </w:p>
        </w:tc>
        <w:tc>
          <w:tcPr>
            <w:tcW w:w="1185" w:type="dxa"/>
            <w:hideMark/>
          </w:tcPr>
          <w:p w14:paraId="7836CE3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6992A38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$1,042.50</w:t>
            </w:r>
          </w:p>
        </w:tc>
      </w:tr>
      <w:tr w:rsidR="004374A6" w:rsidRPr="004374A6" w14:paraId="15EA4DAA" w14:textId="77777777" w:rsidTr="004374A6">
        <w:trPr>
          <w:trHeight w:val="915"/>
        </w:trPr>
        <w:tc>
          <w:tcPr>
            <w:tcW w:w="1105" w:type="dxa"/>
            <w:hideMark/>
          </w:tcPr>
          <w:p w14:paraId="01CCAC6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215</w:t>
            </w:r>
          </w:p>
        </w:tc>
        <w:tc>
          <w:tcPr>
            <w:tcW w:w="6120" w:type="dxa"/>
            <w:hideMark/>
          </w:tcPr>
          <w:p w14:paraId="23FF12F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ADICIÓN Y CONEXIÓN DE MOTOR A PLANTA DE EMERGENCIA, INCLUYE CONECTORES, SUJETADORES, DISPOSITIVOS Y TODO LO NECESARIO PARA SU CORRECTA INSTALACIÓN</w:t>
            </w:r>
          </w:p>
        </w:tc>
        <w:tc>
          <w:tcPr>
            <w:tcW w:w="1185" w:type="dxa"/>
            <w:hideMark/>
          </w:tcPr>
          <w:p w14:paraId="0B87208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9F82F5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$5,791.66</w:t>
            </w:r>
          </w:p>
        </w:tc>
      </w:tr>
      <w:tr w:rsidR="004374A6" w:rsidRPr="004374A6" w14:paraId="44F703AC" w14:textId="77777777" w:rsidTr="004374A6">
        <w:trPr>
          <w:trHeight w:val="390"/>
        </w:trPr>
        <w:tc>
          <w:tcPr>
            <w:tcW w:w="1105" w:type="dxa"/>
            <w:hideMark/>
          </w:tcPr>
          <w:p w14:paraId="58B23F5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216</w:t>
            </w:r>
          </w:p>
        </w:tc>
        <w:tc>
          <w:tcPr>
            <w:tcW w:w="6120" w:type="dxa"/>
            <w:hideMark/>
          </w:tcPr>
          <w:p w14:paraId="4934922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INTALACION DE POSTE DE CONCRETO </w:t>
            </w:r>
          </w:p>
        </w:tc>
        <w:tc>
          <w:tcPr>
            <w:tcW w:w="1185" w:type="dxa"/>
            <w:hideMark/>
          </w:tcPr>
          <w:p w14:paraId="00D76F5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63D7CEB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$4,882.56</w:t>
            </w:r>
          </w:p>
        </w:tc>
      </w:tr>
      <w:tr w:rsidR="004374A6" w:rsidRPr="004374A6" w14:paraId="690658B3" w14:textId="77777777" w:rsidTr="004374A6">
        <w:trPr>
          <w:trHeight w:val="390"/>
        </w:trPr>
        <w:tc>
          <w:tcPr>
            <w:tcW w:w="1105" w:type="dxa"/>
            <w:hideMark/>
          </w:tcPr>
          <w:p w14:paraId="5354C40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217</w:t>
            </w:r>
          </w:p>
        </w:tc>
        <w:tc>
          <w:tcPr>
            <w:tcW w:w="6120" w:type="dxa"/>
            <w:hideMark/>
          </w:tcPr>
          <w:p w14:paraId="75F266D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PODA DE ARBOLES</w:t>
            </w:r>
          </w:p>
        </w:tc>
        <w:tc>
          <w:tcPr>
            <w:tcW w:w="1185" w:type="dxa"/>
            <w:hideMark/>
          </w:tcPr>
          <w:p w14:paraId="6F60157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ML</w:t>
            </w:r>
          </w:p>
        </w:tc>
        <w:tc>
          <w:tcPr>
            <w:tcW w:w="1736" w:type="dxa"/>
            <w:hideMark/>
          </w:tcPr>
          <w:p w14:paraId="5423EAC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$2,737.50</w:t>
            </w:r>
          </w:p>
        </w:tc>
      </w:tr>
      <w:tr w:rsidR="004374A6" w:rsidRPr="004374A6" w14:paraId="17451577" w14:textId="77777777" w:rsidTr="004374A6">
        <w:trPr>
          <w:trHeight w:val="390"/>
        </w:trPr>
        <w:tc>
          <w:tcPr>
            <w:tcW w:w="1105" w:type="dxa"/>
            <w:hideMark/>
          </w:tcPr>
          <w:p w14:paraId="3385B3B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218</w:t>
            </w:r>
          </w:p>
        </w:tc>
        <w:tc>
          <w:tcPr>
            <w:tcW w:w="6120" w:type="dxa"/>
            <w:hideMark/>
          </w:tcPr>
          <w:p w14:paraId="2B4BDC2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LISTON FUSIBLE DE 3 AMP</w:t>
            </w:r>
          </w:p>
        </w:tc>
        <w:tc>
          <w:tcPr>
            <w:tcW w:w="1185" w:type="dxa"/>
            <w:hideMark/>
          </w:tcPr>
          <w:p w14:paraId="184A97B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00AC355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$374.87</w:t>
            </w:r>
          </w:p>
        </w:tc>
      </w:tr>
      <w:tr w:rsidR="004374A6" w:rsidRPr="004374A6" w14:paraId="0D893EC6" w14:textId="77777777" w:rsidTr="004374A6">
        <w:trPr>
          <w:trHeight w:val="390"/>
        </w:trPr>
        <w:tc>
          <w:tcPr>
            <w:tcW w:w="1105" w:type="dxa"/>
            <w:hideMark/>
          </w:tcPr>
          <w:p w14:paraId="505528A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219</w:t>
            </w:r>
          </w:p>
        </w:tc>
        <w:tc>
          <w:tcPr>
            <w:tcW w:w="6120" w:type="dxa"/>
            <w:hideMark/>
          </w:tcPr>
          <w:p w14:paraId="6E05983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LISTON FUSIBLE DE 5 AMP</w:t>
            </w:r>
          </w:p>
        </w:tc>
        <w:tc>
          <w:tcPr>
            <w:tcW w:w="1185" w:type="dxa"/>
            <w:hideMark/>
          </w:tcPr>
          <w:p w14:paraId="67AE228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E6F116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$374.87</w:t>
            </w:r>
          </w:p>
        </w:tc>
      </w:tr>
      <w:tr w:rsidR="004374A6" w:rsidRPr="004374A6" w14:paraId="19ECC0A7" w14:textId="77777777" w:rsidTr="004374A6">
        <w:trPr>
          <w:trHeight w:val="915"/>
        </w:trPr>
        <w:tc>
          <w:tcPr>
            <w:tcW w:w="1105" w:type="dxa"/>
            <w:hideMark/>
          </w:tcPr>
          <w:p w14:paraId="6539F8F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220</w:t>
            </w:r>
          </w:p>
        </w:tc>
        <w:tc>
          <w:tcPr>
            <w:tcW w:w="6120" w:type="dxa"/>
            <w:hideMark/>
          </w:tcPr>
          <w:p w14:paraId="7C10D6B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Y COLOCACION DE TUBO ZAPA DE 3" . DE DIAMETRO, INCLUYE: MATERIALES MENORES, PRUEBAS, CORTES, DESPERDICIOS Y ACARREO DE LOS MATERIALES AL SITIO DE SU COLOCACION.</w:t>
            </w:r>
          </w:p>
        </w:tc>
        <w:tc>
          <w:tcPr>
            <w:tcW w:w="1185" w:type="dxa"/>
            <w:hideMark/>
          </w:tcPr>
          <w:p w14:paraId="2D0968F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ML</w:t>
            </w:r>
          </w:p>
        </w:tc>
        <w:tc>
          <w:tcPr>
            <w:tcW w:w="1736" w:type="dxa"/>
            <w:hideMark/>
          </w:tcPr>
          <w:p w14:paraId="5D0DBBB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$1,705.83</w:t>
            </w:r>
          </w:p>
        </w:tc>
      </w:tr>
      <w:tr w:rsidR="004374A6" w:rsidRPr="004374A6" w14:paraId="5624D395" w14:textId="77777777" w:rsidTr="004374A6">
        <w:trPr>
          <w:trHeight w:val="390"/>
        </w:trPr>
        <w:tc>
          <w:tcPr>
            <w:tcW w:w="1105" w:type="dxa"/>
            <w:hideMark/>
          </w:tcPr>
          <w:p w14:paraId="2AA7783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221</w:t>
            </w:r>
          </w:p>
        </w:tc>
        <w:tc>
          <w:tcPr>
            <w:tcW w:w="6120" w:type="dxa"/>
            <w:hideMark/>
          </w:tcPr>
          <w:p w14:paraId="75BAF27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MANTENIMIENTO PREVENTIVO A SUBESTACION COMPACTA</w:t>
            </w:r>
          </w:p>
        </w:tc>
        <w:tc>
          <w:tcPr>
            <w:tcW w:w="1185" w:type="dxa"/>
            <w:hideMark/>
          </w:tcPr>
          <w:p w14:paraId="1FF503C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59E612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$21,000.12</w:t>
            </w:r>
          </w:p>
        </w:tc>
      </w:tr>
      <w:tr w:rsidR="004374A6" w:rsidRPr="004374A6" w14:paraId="2C60BA0C" w14:textId="77777777" w:rsidTr="004374A6">
        <w:trPr>
          <w:trHeight w:val="390"/>
        </w:trPr>
        <w:tc>
          <w:tcPr>
            <w:tcW w:w="1105" w:type="dxa"/>
            <w:hideMark/>
          </w:tcPr>
          <w:p w14:paraId="5DD5D21F" w14:textId="77777777" w:rsidR="004374A6" w:rsidRPr="004374A6" w:rsidRDefault="004374A6" w:rsidP="004374A6">
            <w:pPr>
              <w:jc w:val="center"/>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PARTIDA 5</w:t>
            </w:r>
          </w:p>
        </w:tc>
        <w:tc>
          <w:tcPr>
            <w:tcW w:w="6120" w:type="dxa"/>
            <w:hideMark/>
          </w:tcPr>
          <w:p w14:paraId="6EEAC4AD" w14:textId="77777777"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DESINSTALACIONES</w:t>
            </w:r>
          </w:p>
        </w:tc>
        <w:tc>
          <w:tcPr>
            <w:tcW w:w="1185" w:type="dxa"/>
            <w:hideMark/>
          </w:tcPr>
          <w:p w14:paraId="3F8823BF" w14:textId="075D113F" w:rsidR="004374A6" w:rsidRPr="004374A6" w:rsidRDefault="004374A6" w:rsidP="0031007A">
            <w:pPr>
              <w:jc w:val="center"/>
              <w:rPr>
                <w:rFonts w:ascii="Arial" w:eastAsia="Times New Roman" w:hAnsi="Arial" w:cs="Arial"/>
                <w:b/>
                <w:bCs/>
                <w:sz w:val="20"/>
                <w:szCs w:val="20"/>
                <w:lang w:eastAsia="es-ES"/>
              </w:rPr>
            </w:pPr>
          </w:p>
        </w:tc>
        <w:tc>
          <w:tcPr>
            <w:tcW w:w="1736" w:type="dxa"/>
            <w:hideMark/>
          </w:tcPr>
          <w:p w14:paraId="64D03CD0" w14:textId="186B5749" w:rsidR="004374A6" w:rsidRPr="004374A6" w:rsidRDefault="004374A6" w:rsidP="0031007A">
            <w:pPr>
              <w:jc w:val="center"/>
              <w:rPr>
                <w:rFonts w:ascii="Arial" w:eastAsia="Times New Roman" w:hAnsi="Arial" w:cs="Arial"/>
                <w:b/>
                <w:bCs/>
                <w:sz w:val="20"/>
                <w:szCs w:val="20"/>
                <w:lang w:eastAsia="es-ES"/>
              </w:rPr>
            </w:pPr>
          </w:p>
        </w:tc>
      </w:tr>
      <w:tr w:rsidR="004374A6" w:rsidRPr="004374A6" w14:paraId="44CAD6F0" w14:textId="77777777" w:rsidTr="004374A6">
        <w:trPr>
          <w:trHeight w:val="915"/>
        </w:trPr>
        <w:tc>
          <w:tcPr>
            <w:tcW w:w="1105" w:type="dxa"/>
            <w:hideMark/>
          </w:tcPr>
          <w:p w14:paraId="15CE1EC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222</w:t>
            </w:r>
          </w:p>
        </w:tc>
        <w:tc>
          <w:tcPr>
            <w:tcW w:w="6120" w:type="dxa"/>
            <w:hideMark/>
          </w:tcPr>
          <w:p w14:paraId="1F805A0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DESINSTALACION  DE TRANSFORMADOR TIPO PEDESTAL,  INCLUYE TRASLADO DE LA GRUA AL LUGAR DE LA OBRA, Y ENTREGA DEL MISMO EN ALMACEN, MANO DE OBRA Y HERRAMENTA NECESARIA.</w:t>
            </w:r>
          </w:p>
        </w:tc>
        <w:tc>
          <w:tcPr>
            <w:tcW w:w="1185" w:type="dxa"/>
            <w:hideMark/>
          </w:tcPr>
          <w:p w14:paraId="1A0B1AF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716F7D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$14,829.53</w:t>
            </w:r>
          </w:p>
        </w:tc>
      </w:tr>
      <w:tr w:rsidR="004374A6" w:rsidRPr="004374A6" w14:paraId="7D001D2A" w14:textId="77777777" w:rsidTr="004374A6">
        <w:trPr>
          <w:trHeight w:val="915"/>
        </w:trPr>
        <w:tc>
          <w:tcPr>
            <w:tcW w:w="1105" w:type="dxa"/>
            <w:hideMark/>
          </w:tcPr>
          <w:p w14:paraId="34A480D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223</w:t>
            </w:r>
          </w:p>
        </w:tc>
        <w:tc>
          <w:tcPr>
            <w:tcW w:w="6120" w:type="dxa"/>
            <w:hideMark/>
          </w:tcPr>
          <w:p w14:paraId="25F089A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DESINSTALACION  DE TRANSFORMADOR TIPO POSTE, INCLUYE TRASLADO DE LA GRUA AL TALLER Y DE AHÍ A LAS OFICINAS DE  AGUA POTABLE Y MANO DE OBRA Y HERRAMENTA NECESARIA.</w:t>
            </w:r>
          </w:p>
        </w:tc>
        <w:tc>
          <w:tcPr>
            <w:tcW w:w="1185" w:type="dxa"/>
            <w:hideMark/>
          </w:tcPr>
          <w:p w14:paraId="17DDD70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48F486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$14,627.34</w:t>
            </w:r>
          </w:p>
        </w:tc>
      </w:tr>
      <w:tr w:rsidR="004374A6" w:rsidRPr="004374A6" w14:paraId="0F38E002" w14:textId="77777777" w:rsidTr="004374A6">
        <w:trPr>
          <w:trHeight w:val="915"/>
        </w:trPr>
        <w:tc>
          <w:tcPr>
            <w:tcW w:w="1105" w:type="dxa"/>
            <w:hideMark/>
          </w:tcPr>
          <w:p w14:paraId="086BD2D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224</w:t>
            </w:r>
          </w:p>
        </w:tc>
        <w:tc>
          <w:tcPr>
            <w:tcW w:w="6120" w:type="dxa"/>
            <w:hideMark/>
          </w:tcPr>
          <w:p w14:paraId="2B83477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DESINSTALACIÓN DE ESTRUCTURA EN MEDIA TENSIÓN EXISTENTE, INCLUYE: RETIRO, TRASLADO Y ENTREGA DEL MISMO A LUGAR INDICADO POR SUPERVISIÓN.</w:t>
            </w:r>
          </w:p>
        </w:tc>
        <w:tc>
          <w:tcPr>
            <w:tcW w:w="1185" w:type="dxa"/>
            <w:hideMark/>
          </w:tcPr>
          <w:p w14:paraId="665941C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noWrap/>
            <w:hideMark/>
          </w:tcPr>
          <w:p w14:paraId="093E1757" w14:textId="70F754DE"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noProof/>
                <w:sz w:val="20"/>
                <w:szCs w:val="20"/>
                <w:lang w:eastAsia="es-ES"/>
              </w:rPr>
              <mc:AlternateContent>
                <mc:Choice Requires="wps">
                  <w:drawing>
                    <wp:anchor distT="0" distB="0" distL="114300" distR="114300" simplePos="0" relativeHeight="251681792" behindDoc="0" locked="0" layoutInCell="1" allowOverlap="1" wp14:anchorId="2A9F229B" wp14:editId="469C3057">
                      <wp:simplePos x="0" y="0"/>
                      <wp:positionH relativeFrom="column">
                        <wp:posOffset>0</wp:posOffset>
                      </wp:positionH>
                      <wp:positionV relativeFrom="paragraph">
                        <wp:posOffset>0</wp:posOffset>
                      </wp:positionV>
                      <wp:extent cx="295275" cy="4676775"/>
                      <wp:effectExtent l="0" t="0" r="0" b="9525"/>
                      <wp:wrapNone/>
                      <wp:docPr id="289994196" name="Text Box 5">
                        <a:extLst xmlns:a="http://schemas.openxmlformats.org/drawingml/2006/main">
                          <a:ext uri="{FF2B5EF4-FFF2-40B4-BE49-F238E27FC236}">
                            <a16:creationId xmlns:a16="http://schemas.microsoft.com/office/drawing/2014/main" id="{525DF391-35F5-4D9C-8CD8-001640D3E3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9560" cy="4673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664073" id="Text Box 5" o:spid="_x0000_s1026" type="#_x0000_t202" style="position:absolute;margin-left:0;margin-top:0;width:23.25pt;height:368.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zelQEAAAsDAAAOAAAAZHJzL2Uyb0RvYy54bWysUsFu2zAMvQ/oPwi6L06yLMuMOMW6otuh&#10;awu0+wBFlmJjkiiQauz8/Sg1TbvtVuxCSCT1yPee1uejd2JvkHoIjZxNplKYoKHtw66RPx+u3q+k&#10;oKRCqxwE08iDIXm+OXu3HmJt5tCBaw0KBglUD7GRXUqxrirSnfGKJhBN4KIF9CrxFXdVi2pgdO+q&#10;+XS6rAbANiJoQ8TZy6ei3BR8a41Ot9aSScI1kndLJWKJ2xyrzVrVO1Sx6/VxDfWGLbzqAw89QV2q&#10;pMQj9v9A+V4jENg00eArsLbXpnBgNrPpX2zuOxVN4cLiUDzJRP8PVt/s7+MdijRewMgGFhIUr0H/&#10;IhHga6fCznxBhKEzquXBsyxZNUSqj0+z1FRTBtkOP6Blk9VjggI0WvTCuj5+f4ZmxoLnsBWHk/xm&#10;TEJzcr76/HHJFc2lxfLTh8VqUYapOuNkdSNS+mbAi3xoJLK9ZY7aX1PKe7205PYAV71zxWIX/khw&#10;Y84UHnn1JxJbaA93+MyPFS+Ix9+RLX19L69f/vDmNwAAAP//AwBQSwMEFAAGAAgAAAAhAJa9zLLc&#10;AAAABAEAAA8AAABkcnMvZG93bnJldi54bWxMj09Lw0AQxe+C32EZwZvdqP1HzKaIIHiIYmOhHrfZ&#10;aTZ0dzZkt2389o5e9DK84Q3v/aZYjd6JEw6xC6TgdpKBQGqC6ahVsPl4vlmCiEmT0S4QKvjCCKvy&#10;8qLQuQlnWuOpTq3gEIq5VmBT6nMpY2PR6zgJPRJ7+zB4nXgdWmkGfeZw7+Rdls2l1x1xg9U9Plls&#10;DvXRKzDVdjtbHPpqbT+n+xf3Zqr6/VWp66vx8QFEwjH9HcMPPqNDyUy7cCQThVPAj6Tfyd50PgOx&#10;U7C4ZyHLQv6HL78BAAD//wMAUEsBAi0AFAAGAAgAAAAhALaDOJL+AAAA4QEAABMAAAAAAAAAAAAA&#10;AAAAAAAAAFtDb250ZW50X1R5cGVzXS54bWxQSwECLQAUAAYACAAAACEAOP0h/9YAAACUAQAACwAA&#10;AAAAAAAAAAAAAAAvAQAAX3JlbHMvLnJlbHNQSwECLQAUAAYACAAAACEAWwTc3pUBAAALAwAADgAA&#10;AAAAAAAAAAAAAAAuAgAAZHJzL2Uyb0RvYy54bWxQSwECLQAUAAYACAAAACEAlr3MstwAAAAEAQAA&#10;DwAAAAAAAAAAAAAAAADvAwAAZHJzL2Rvd25yZXYueG1sUEsFBgAAAAAEAAQA8wAAAPgEAAAAAA==&#10;" filled="f" stroked="f"/>
                  </w:pict>
                </mc:Fallback>
              </mc:AlternateContent>
            </w:r>
            <w:r w:rsidRPr="004374A6">
              <w:rPr>
                <w:rFonts w:ascii="Arial" w:eastAsia="Times New Roman" w:hAnsi="Arial" w:cs="Arial"/>
                <w:noProof/>
                <w:sz w:val="20"/>
                <w:szCs w:val="20"/>
                <w:lang w:eastAsia="es-ES"/>
              </w:rPr>
              <mc:AlternateContent>
                <mc:Choice Requires="wps">
                  <w:drawing>
                    <wp:anchor distT="0" distB="0" distL="114300" distR="114300" simplePos="0" relativeHeight="251682816" behindDoc="0" locked="0" layoutInCell="1" allowOverlap="1" wp14:anchorId="35FF51E7" wp14:editId="6188A04C">
                      <wp:simplePos x="0" y="0"/>
                      <wp:positionH relativeFrom="column">
                        <wp:posOffset>0</wp:posOffset>
                      </wp:positionH>
                      <wp:positionV relativeFrom="paragraph">
                        <wp:posOffset>0</wp:posOffset>
                      </wp:positionV>
                      <wp:extent cx="295275" cy="4352925"/>
                      <wp:effectExtent l="0" t="0" r="0" b="9525"/>
                      <wp:wrapNone/>
                      <wp:docPr id="1634823660" name="Text Box 4">
                        <a:extLst xmlns:a="http://schemas.openxmlformats.org/drawingml/2006/main">
                          <a:ext uri="{FF2B5EF4-FFF2-40B4-BE49-F238E27FC236}">
                            <a16:creationId xmlns:a16="http://schemas.microsoft.com/office/drawing/2014/main" id="{B124D381-7DD8-45FC-84F3-2FC74ABBE1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9560" cy="4354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864B47" id="Text Box 4" o:spid="_x0000_s1026" type="#_x0000_t202" style="position:absolute;margin-left:0;margin-top:0;width:23.25pt;height:342.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hSqlAEAAAsDAAAOAAAAZHJzL2Uyb0RvYy54bWysUsFuEzEQvSPxD5bvZJPQRu0qmwqoCocC&#10;lVo+wPHaWQvbY8242c3fM3bTFOgNcRnZM+M3897z+moKXuwNkoPYycVsLoWJGnoXd5388XDz7kIK&#10;yir2ykM0nTwYklebt2/WY2rNEgbwvUHBIJHaMXVyyDm1TUN6MEHRDJKJXLSAQWW+4q7pUY2MHnyz&#10;nM9XzQjYJwRtiDh7/VSUm4pvrdH5u7VksvCd5N1yjVjjtsRms1btDlUanD6uof5hi6Bc5KEnqGuV&#10;lXhE9woqOI1AYPNMQ2jAWqdN5cBsFvO/2NwPKpnKhcWhdJKJ/h+s/ra/T3co8vQRJjawkqB0C/on&#10;iQifBhV35gMijINRPQ9eFMmaMVF7fFqkppYKyHb8Cj2brB4zVKDJYhDWu/TlGZoZC57DVhxO8psp&#10;C83J5cXl+Yormktn78/PLperOky1Baeom5DyZwNBlEMnke2tc9T+lnLZ66WltEe4cd5Xi338I8GN&#10;JVN5lNWfSGyhP9zhMz9WvCIef0ex9Pd7ff3yhze/AAAA//8DAFBLAwQUAAYACAAAACEACR+hVN0A&#10;AAAEAQAADwAAAGRycy9kb3ducmV2LnhtbEyPwWrDMBBE74X+g9hCbo3cEjvBsRxKodCDUxq3kBwV&#10;a2OZSCtjKYn791V7SS4Lwwwzb4vVaA074+A7RwKepgkwpMapjloB319vjwtgPkhS0jhCAT/oYVXe&#10;3xUyV+5CGzzXoWWxhHwuBegQ+pxz32i00k9djxS9gxusDFEOLVeDvMRya/hzkmTcyo7igpY9vmps&#10;jvXJClDVdpvOj3210bvZ4d18qKr+XAsxeRhflsACjuEahj/8iA5lZNq7EynPjID4SPi/0ZtlKbC9&#10;gGyRpsDLgt/Cl78AAAD//wMAUEsBAi0AFAAGAAgAAAAhALaDOJL+AAAA4QEAABMAAAAAAAAAAAAA&#10;AAAAAAAAAFtDb250ZW50X1R5cGVzXS54bWxQSwECLQAUAAYACAAAACEAOP0h/9YAAACUAQAACwAA&#10;AAAAAAAAAAAAAAAvAQAAX3JlbHMvLnJlbHNQSwECLQAUAAYACAAAACEABNoUqpQBAAALAwAADgAA&#10;AAAAAAAAAAAAAAAuAgAAZHJzL2Uyb0RvYy54bWxQSwECLQAUAAYACAAAACEACR+hVN0AAAAEAQAA&#10;DwAAAAAAAAAAAAAAAADuAwAAZHJzL2Rvd25yZXYueG1sUEsFBgAAAAAEAAQA8wAAAPgEA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500"/>
            </w:tblGrid>
            <w:tr w:rsidR="004374A6" w:rsidRPr="004374A6" w14:paraId="054165AE" w14:textId="77777777">
              <w:trPr>
                <w:trHeight w:val="915"/>
                <w:tblCellSpacing w:w="0" w:type="dxa"/>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2E120B1F" w14:textId="77777777" w:rsidR="004374A6" w:rsidRPr="004374A6" w:rsidRDefault="004374A6" w:rsidP="0031007A">
                  <w:pPr>
                    <w:spacing w:after="0" w:line="240" w:lineRule="auto"/>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$6,320.64</w:t>
                  </w:r>
                </w:p>
              </w:tc>
            </w:tr>
          </w:tbl>
          <w:p w14:paraId="38E66747" w14:textId="77777777" w:rsidR="004374A6" w:rsidRPr="004374A6" w:rsidRDefault="004374A6" w:rsidP="0031007A">
            <w:pPr>
              <w:jc w:val="center"/>
              <w:rPr>
                <w:rFonts w:ascii="Arial" w:eastAsia="Times New Roman" w:hAnsi="Arial" w:cs="Arial"/>
                <w:sz w:val="20"/>
                <w:szCs w:val="20"/>
                <w:lang w:eastAsia="es-ES"/>
              </w:rPr>
            </w:pPr>
          </w:p>
        </w:tc>
      </w:tr>
      <w:tr w:rsidR="004374A6" w:rsidRPr="004374A6" w14:paraId="3FC2E417" w14:textId="77777777" w:rsidTr="004374A6">
        <w:trPr>
          <w:trHeight w:val="915"/>
        </w:trPr>
        <w:tc>
          <w:tcPr>
            <w:tcW w:w="1105" w:type="dxa"/>
            <w:hideMark/>
          </w:tcPr>
          <w:p w14:paraId="13F675C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225</w:t>
            </w:r>
          </w:p>
        </w:tc>
        <w:tc>
          <w:tcPr>
            <w:tcW w:w="6120" w:type="dxa"/>
            <w:hideMark/>
          </w:tcPr>
          <w:p w14:paraId="7111575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DESINSTALACIÓN DE POSTE DE CONCRETO REFORZADO EXISTENTE, INCLUYE: RETIRO, TRASLADO Y ENTREGA DEL MISMO A LUGAR INDICADO POR SUPERVISIÓN.</w:t>
            </w:r>
          </w:p>
        </w:tc>
        <w:tc>
          <w:tcPr>
            <w:tcW w:w="1185" w:type="dxa"/>
            <w:hideMark/>
          </w:tcPr>
          <w:p w14:paraId="414F9A3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5DBF71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$10,253.96</w:t>
            </w:r>
          </w:p>
        </w:tc>
      </w:tr>
      <w:tr w:rsidR="004374A6" w:rsidRPr="004374A6" w14:paraId="54286835" w14:textId="77777777" w:rsidTr="004374A6">
        <w:trPr>
          <w:trHeight w:val="915"/>
        </w:trPr>
        <w:tc>
          <w:tcPr>
            <w:tcW w:w="1105" w:type="dxa"/>
            <w:hideMark/>
          </w:tcPr>
          <w:p w14:paraId="32B52A0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226</w:t>
            </w:r>
          </w:p>
        </w:tc>
        <w:tc>
          <w:tcPr>
            <w:tcW w:w="6120" w:type="dxa"/>
            <w:hideMark/>
          </w:tcPr>
          <w:p w14:paraId="6B1995E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DESINSTALACIÓN DE POSTE METÁLICO EXISTENTE, INCLUYE: RETIRO, TRASLADO Y ENTREGA DEL MISMO A LUGAR INDICADO POR SUPERVISIÓN.</w:t>
            </w:r>
          </w:p>
        </w:tc>
        <w:tc>
          <w:tcPr>
            <w:tcW w:w="1185" w:type="dxa"/>
            <w:hideMark/>
          </w:tcPr>
          <w:p w14:paraId="4F98661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491F3A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$10,253.96</w:t>
            </w:r>
          </w:p>
        </w:tc>
      </w:tr>
      <w:tr w:rsidR="004374A6" w:rsidRPr="004374A6" w14:paraId="621F0FD2" w14:textId="77777777" w:rsidTr="004374A6">
        <w:trPr>
          <w:trHeight w:val="615"/>
        </w:trPr>
        <w:tc>
          <w:tcPr>
            <w:tcW w:w="1105" w:type="dxa"/>
            <w:hideMark/>
          </w:tcPr>
          <w:p w14:paraId="2D32ADD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227</w:t>
            </w:r>
          </w:p>
        </w:tc>
        <w:tc>
          <w:tcPr>
            <w:tcW w:w="6120" w:type="dxa"/>
            <w:hideMark/>
          </w:tcPr>
          <w:p w14:paraId="0C44033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DESINSTALACION Y RETIRO DE CONDUCTOR ELÉCTRICO DE COBRE O ALUMINIO , INCLUYE MANO DE OBRA, EQUIPO Y HERRAMIENTA.</w:t>
            </w:r>
          </w:p>
        </w:tc>
        <w:tc>
          <w:tcPr>
            <w:tcW w:w="1185" w:type="dxa"/>
            <w:hideMark/>
          </w:tcPr>
          <w:p w14:paraId="283C6DB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M</w:t>
            </w:r>
          </w:p>
        </w:tc>
        <w:tc>
          <w:tcPr>
            <w:tcW w:w="1736" w:type="dxa"/>
            <w:hideMark/>
          </w:tcPr>
          <w:p w14:paraId="3148B37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$37.40</w:t>
            </w:r>
          </w:p>
        </w:tc>
      </w:tr>
      <w:tr w:rsidR="004374A6" w:rsidRPr="004374A6" w14:paraId="772F0415" w14:textId="77777777" w:rsidTr="004374A6">
        <w:trPr>
          <w:trHeight w:val="915"/>
        </w:trPr>
        <w:tc>
          <w:tcPr>
            <w:tcW w:w="1105" w:type="dxa"/>
            <w:hideMark/>
          </w:tcPr>
          <w:p w14:paraId="5CAEDCB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228</w:t>
            </w:r>
          </w:p>
        </w:tc>
        <w:tc>
          <w:tcPr>
            <w:tcW w:w="6120" w:type="dxa"/>
            <w:hideMark/>
          </w:tcPr>
          <w:p w14:paraId="3B56CBE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DESINSTALACION DE SISTEMA DE ACOMETIDA EN BAJA TENSION EXISTENTE, DESDE LAS BORNAS DEL TRANSFORMADOR, LA MUFA Y BASE DE MEDICIÓN.  </w:t>
            </w:r>
          </w:p>
        </w:tc>
        <w:tc>
          <w:tcPr>
            <w:tcW w:w="1185" w:type="dxa"/>
            <w:hideMark/>
          </w:tcPr>
          <w:p w14:paraId="0BD9FC5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4B28D1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$9,956.66</w:t>
            </w:r>
          </w:p>
        </w:tc>
      </w:tr>
      <w:tr w:rsidR="004374A6" w:rsidRPr="004374A6" w14:paraId="6CA0830F" w14:textId="77777777" w:rsidTr="004374A6">
        <w:trPr>
          <w:trHeight w:val="915"/>
        </w:trPr>
        <w:tc>
          <w:tcPr>
            <w:tcW w:w="1105" w:type="dxa"/>
            <w:hideMark/>
          </w:tcPr>
          <w:p w14:paraId="61BC891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229</w:t>
            </w:r>
          </w:p>
        </w:tc>
        <w:tc>
          <w:tcPr>
            <w:tcW w:w="6120" w:type="dxa"/>
            <w:hideMark/>
          </w:tcPr>
          <w:p w14:paraId="18E54EE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DESINSTALACION DE TABLERO DE DISTRIBUCIÓN E INTERRUPTORES DERIVADOS EXISTENTE, INCLUYE MANO DE OBRA, EQUIPO Y HERRAMIENTA.</w:t>
            </w:r>
          </w:p>
        </w:tc>
        <w:tc>
          <w:tcPr>
            <w:tcW w:w="1185" w:type="dxa"/>
            <w:hideMark/>
          </w:tcPr>
          <w:p w14:paraId="3010587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E1FC78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$11,759.02</w:t>
            </w:r>
          </w:p>
        </w:tc>
      </w:tr>
      <w:tr w:rsidR="004374A6" w:rsidRPr="004374A6" w14:paraId="51E4A71F" w14:textId="77777777" w:rsidTr="004374A6">
        <w:trPr>
          <w:trHeight w:val="390"/>
        </w:trPr>
        <w:tc>
          <w:tcPr>
            <w:tcW w:w="1105" w:type="dxa"/>
            <w:hideMark/>
          </w:tcPr>
          <w:p w14:paraId="64D0BB9A" w14:textId="77777777" w:rsidR="004374A6" w:rsidRPr="004374A6" w:rsidRDefault="004374A6" w:rsidP="004374A6">
            <w:pPr>
              <w:jc w:val="center"/>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PARTIDA 6</w:t>
            </w:r>
          </w:p>
        </w:tc>
        <w:tc>
          <w:tcPr>
            <w:tcW w:w="6120" w:type="dxa"/>
            <w:hideMark/>
          </w:tcPr>
          <w:p w14:paraId="36B9E52D" w14:textId="77777777"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MANTENIMIENTO</w:t>
            </w:r>
          </w:p>
        </w:tc>
        <w:tc>
          <w:tcPr>
            <w:tcW w:w="1185" w:type="dxa"/>
            <w:hideMark/>
          </w:tcPr>
          <w:p w14:paraId="1499CE36" w14:textId="6900443D" w:rsidR="004374A6" w:rsidRPr="004374A6" w:rsidRDefault="004374A6" w:rsidP="0031007A">
            <w:pPr>
              <w:jc w:val="center"/>
              <w:rPr>
                <w:rFonts w:ascii="Arial" w:eastAsia="Times New Roman" w:hAnsi="Arial" w:cs="Arial"/>
                <w:b/>
                <w:bCs/>
                <w:sz w:val="20"/>
                <w:szCs w:val="20"/>
                <w:lang w:eastAsia="es-ES"/>
              </w:rPr>
            </w:pPr>
          </w:p>
        </w:tc>
        <w:tc>
          <w:tcPr>
            <w:tcW w:w="1736" w:type="dxa"/>
            <w:hideMark/>
          </w:tcPr>
          <w:p w14:paraId="6B889F71" w14:textId="4A46C541" w:rsidR="004374A6" w:rsidRPr="004374A6" w:rsidRDefault="004374A6" w:rsidP="0031007A">
            <w:pPr>
              <w:jc w:val="center"/>
              <w:rPr>
                <w:rFonts w:ascii="Arial" w:eastAsia="Times New Roman" w:hAnsi="Arial" w:cs="Arial"/>
                <w:b/>
                <w:bCs/>
                <w:sz w:val="20"/>
                <w:szCs w:val="20"/>
                <w:lang w:eastAsia="es-ES"/>
              </w:rPr>
            </w:pPr>
          </w:p>
        </w:tc>
      </w:tr>
      <w:tr w:rsidR="004374A6" w:rsidRPr="004374A6" w14:paraId="70A6D7F2" w14:textId="77777777" w:rsidTr="004374A6">
        <w:trPr>
          <w:trHeight w:val="1815"/>
        </w:trPr>
        <w:tc>
          <w:tcPr>
            <w:tcW w:w="1105" w:type="dxa"/>
            <w:hideMark/>
          </w:tcPr>
          <w:p w14:paraId="4BEC3CA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230</w:t>
            </w:r>
          </w:p>
        </w:tc>
        <w:tc>
          <w:tcPr>
            <w:tcW w:w="6120" w:type="dxa"/>
            <w:hideMark/>
          </w:tcPr>
          <w:p w14:paraId="40E0D90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MANTENIMIENTO PREVENTIVO A TRANSFORMADOR PEDESTAL DE 45 A 75 KVA, INCLUYE: FILTRADO DE ACEITE (NO INCLUYE ACEITE NUEVO), HORNEADO DEL NUCLEO, APLICACIÓN DE PINTURA INTERIOR Y EXTERIOR,  EMPAQUES DE NEOPRENO EN TAPA Y EN BOQUILLAS, PRUEBAS ELECTRICAS:TTR Y HERMETICIDAD, MANO DE OBRA, HERRAMIENTA Y EQUIPO.   </w:t>
            </w:r>
          </w:p>
        </w:tc>
        <w:tc>
          <w:tcPr>
            <w:tcW w:w="1185" w:type="dxa"/>
            <w:hideMark/>
          </w:tcPr>
          <w:p w14:paraId="0CF3622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00A106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$68,315.31</w:t>
            </w:r>
          </w:p>
        </w:tc>
      </w:tr>
      <w:tr w:rsidR="004374A6" w:rsidRPr="004374A6" w14:paraId="5E2A6CAF" w14:textId="77777777" w:rsidTr="004374A6">
        <w:trPr>
          <w:trHeight w:val="1815"/>
        </w:trPr>
        <w:tc>
          <w:tcPr>
            <w:tcW w:w="1105" w:type="dxa"/>
            <w:hideMark/>
          </w:tcPr>
          <w:p w14:paraId="4BB74AF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231</w:t>
            </w:r>
          </w:p>
        </w:tc>
        <w:tc>
          <w:tcPr>
            <w:tcW w:w="6120" w:type="dxa"/>
            <w:hideMark/>
          </w:tcPr>
          <w:p w14:paraId="51C3968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MANTENIMIENTO PREVENTIVO A TRANSFORMADOR POSTE DE 45 A 75 KVA INCLUYE: FILTRADO DE ACEITE (NO INCLUYE ACEITE NUEVO), HORNEADO DEL NUCLEO, APLICACIÓN DE PINTURA INTERIOR Y EXTERIOR,  EMPAQUES DE NEOPRENO EN TAPA Y EN BOQUILLAS, PRUEBAS ELECTRICAS:TTR Y HERMETICIDAD, MANO DE OBRA, HERRAMIENTA Y EQUIPO.   </w:t>
            </w:r>
          </w:p>
        </w:tc>
        <w:tc>
          <w:tcPr>
            <w:tcW w:w="1185" w:type="dxa"/>
            <w:hideMark/>
          </w:tcPr>
          <w:p w14:paraId="5771DC9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628146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$80,479.52</w:t>
            </w:r>
          </w:p>
        </w:tc>
      </w:tr>
      <w:tr w:rsidR="004374A6" w:rsidRPr="004374A6" w14:paraId="678CCC39" w14:textId="77777777" w:rsidTr="004374A6">
        <w:trPr>
          <w:trHeight w:val="1815"/>
        </w:trPr>
        <w:tc>
          <w:tcPr>
            <w:tcW w:w="1105" w:type="dxa"/>
            <w:hideMark/>
          </w:tcPr>
          <w:p w14:paraId="1C984E7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232</w:t>
            </w:r>
          </w:p>
        </w:tc>
        <w:tc>
          <w:tcPr>
            <w:tcW w:w="6120" w:type="dxa"/>
            <w:hideMark/>
          </w:tcPr>
          <w:p w14:paraId="1A0608D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MANTENIMIENTO PREVENTIVO A TRANSFORMADOR POSTE DE 112.5 KVA INCLUYE: FILTRADO DE ACEITE (NO INCLUYE ACEITE NUEVO), HORNEADO DEL NUCLEO, APLICACIÓN DE PINTURA INTERIOR Y EXTERIOR,  EMPAQUES DE NEOPRENO EN TAPA Y EN BOQUILLAS, PRUEBAS ELECTRICAS:TTR Y HERMETICIDAD, MANO DE OBRA, HERRAMIENTA Y EQUIPO.   </w:t>
            </w:r>
          </w:p>
        </w:tc>
        <w:tc>
          <w:tcPr>
            <w:tcW w:w="1185" w:type="dxa"/>
            <w:hideMark/>
          </w:tcPr>
          <w:p w14:paraId="748EC88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4AF860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$89,162.92</w:t>
            </w:r>
          </w:p>
        </w:tc>
      </w:tr>
      <w:tr w:rsidR="004374A6" w:rsidRPr="004374A6" w14:paraId="02BC5D49" w14:textId="77777777" w:rsidTr="004374A6">
        <w:trPr>
          <w:trHeight w:val="1815"/>
        </w:trPr>
        <w:tc>
          <w:tcPr>
            <w:tcW w:w="1105" w:type="dxa"/>
            <w:hideMark/>
          </w:tcPr>
          <w:p w14:paraId="1F8391A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233</w:t>
            </w:r>
          </w:p>
        </w:tc>
        <w:tc>
          <w:tcPr>
            <w:tcW w:w="6120" w:type="dxa"/>
            <w:hideMark/>
          </w:tcPr>
          <w:p w14:paraId="1576AF0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MANTENIMIENTO PREVENTIVO A TRANSFORMADOR POSTE o ESTACIÓN DE 150 A 300 KVA INCLUYE: FILTRADO DE ACEITE (NO INCLUYE ACEITE NUEVO), HORNEADO DEL NUCLEO, APLICACIÓN DE PINTURA INTERIOR Y EXTERIOR,  EMPAQUES DE NEOPRENO EN TAPA Y EN BOQUILLAS, PRUEBAS ELECTRICAS:TTR Y HERMETICIDAD, MANO DE OBRA, HERRAMIENTA Y EQUIPO.   </w:t>
            </w:r>
          </w:p>
        </w:tc>
        <w:tc>
          <w:tcPr>
            <w:tcW w:w="1185" w:type="dxa"/>
            <w:hideMark/>
          </w:tcPr>
          <w:p w14:paraId="052625D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3878C9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$91,295.72</w:t>
            </w:r>
          </w:p>
        </w:tc>
      </w:tr>
      <w:tr w:rsidR="004374A6" w:rsidRPr="004374A6" w14:paraId="6B2FA62B" w14:textId="77777777" w:rsidTr="004374A6">
        <w:trPr>
          <w:trHeight w:val="1815"/>
        </w:trPr>
        <w:tc>
          <w:tcPr>
            <w:tcW w:w="1105" w:type="dxa"/>
            <w:hideMark/>
          </w:tcPr>
          <w:p w14:paraId="0F53792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234</w:t>
            </w:r>
          </w:p>
        </w:tc>
        <w:tc>
          <w:tcPr>
            <w:tcW w:w="6120" w:type="dxa"/>
            <w:hideMark/>
          </w:tcPr>
          <w:p w14:paraId="105AEF5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MANTENIMIENTO PREVENTIVO A TRANSFORMADOR ESTACIÓN DE 500 KVA INCLUYE: FILTRADO DE ACEITE (NO INCLUYE ACEITE NUEVO), HORNEADO DEL NUCLEO, APLICACIÓN DE PINTURA INTERIOR Y EXTERIOR,  EMPAQUES DE NEOPRENO EN TAPA Y EN BOQUILLAS, PRUEBAS ELECTRICAS:TTR Y HERMETICIDAD, MANO DE OBRA, HERRAMIENTA Y EQUIPO.   </w:t>
            </w:r>
          </w:p>
        </w:tc>
        <w:tc>
          <w:tcPr>
            <w:tcW w:w="1185" w:type="dxa"/>
            <w:hideMark/>
          </w:tcPr>
          <w:p w14:paraId="0B9D7D6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3DFCDB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$182,198.39</w:t>
            </w:r>
          </w:p>
        </w:tc>
      </w:tr>
      <w:tr w:rsidR="004374A6" w:rsidRPr="004374A6" w14:paraId="662C6B4A" w14:textId="77777777" w:rsidTr="004374A6">
        <w:trPr>
          <w:trHeight w:val="1815"/>
        </w:trPr>
        <w:tc>
          <w:tcPr>
            <w:tcW w:w="1105" w:type="dxa"/>
            <w:hideMark/>
          </w:tcPr>
          <w:p w14:paraId="1E06BC7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235</w:t>
            </w:r>
          </w:p>
        </w:tc>
        <w:tc>
          <w:tcPr>
            <w:tcW w:w="6120" w:type="dxa"/>
            <w:hideMark/>
          </w:tcPr>
          <w:p w14:paraId="0378794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MANTENIMIENTO PREVENTIVO A TRANSFORMADOR PEDESTAL DE 112.5 KVA, INCLUYE: FILTRADO DE ACEITE (NO INCLUYE ACEITE NUEVO), HORNEADO DEL NUCLEO, APLICACIÓN DE PINTURA INTERIOR Y EXTERIOR,  EMPAQUES DE NEOPRENO EN TAPA Y EN BOQUILLAS, PRUEBAS ELECTRICAS:TTR Y HERMETICIDAD, MANO DE OBRA, HERRAMIENTA Y EQUIPO.   </w:t>
            </w:r>
          </w:p>
        </w:tc>
        <w:tc>
          <w:tcPr>
            <w:tcW w:w="1185" w:type="dxa"/>
            <w:hideMark/>
          </w:tcPr>
          <w:p w14:paraId="3FD2133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9378D6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$91,369.27</w:t>
            </w:r>
          </w:p>
        </w:tc>
      </w:tr>
      <w:tr w:rsidR="004374A6" w:rsidRPr="004374A6" w14:paraId="58DE2C95" w14:textId="77777777" w:rsidTr="004374A6">
        <w:trPr>
          <w:trHeight w:val="1815"/>
        </w:trPr>
        <w:tc>
          <w:tcPr>
            <w:tcW w:w="1105" w:type="dxa"/>
            <w:hideMark/>
          </w:tcPr>
          <w:p w14:paraId="511CF2B6"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236</w:t>
            </w:r>
          </w:p>
        </w:tc>
        <w:tc>
          <w:tcPr>
            <w:tcW w:w="6120" w:type="dxa"/>
            <w:hideMark/>
          </w:tcPr>
          <w:p w14:paraId="5E98217B"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MANTENIMIENTO PREVENTIVO A TRANSFORMADOR PEDESTAL DE 150 A 300 KVA, INCLUYE: FILTRADO DE ACEITE (NO INCLUYE ACEITE NUEVO), HORNEADO DEL NUCLEO, APLICACIÓN DE PINTURA INTERIOR Y EXTERIOR,  EMPAQUES DE NEOPRENO EN TAPA Y EN BOQUILLAS, PRUEBAS ELECTRICAS:TTR Y HERMETICIDAD, MANO DE OBRA, HERRAMIENTA Y EQUIPO.   </w:t>
            </w:r>
          </w:p>
        </w:tc>
        <w:tc>
          <w:tcPr>
            <w:tcW w:w="1185" w:type="dxa"/>
            <w:hideMark/>
          </w:tcPr>
          <w:p w14:paraId="0D49651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3B720E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$100,562.38</w:t>
            </w:r>
          </w:p>
        </w:tc>
      </w:tr>
      <w:tr w:rsidR="004374A6" w:rsidRPr="004374A6" w14:paraId="1BE61B41" w14:textId="77777777" w:rsidTr="004374A6">
        <w:trPr>
          <w:trHeight w:val="1815"/>
        </w:trPr>
        <w:tc>
          <w:tcPr>
            <w:tcW w:w="1105" w:type="dxa"/>
            <w:hideMark/>
          </w:tcPr>
          <w:p w14:paraId="5E61297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237</w:t>
            </w:r>
          </w:p>
        </w:tc>
        <w:tc>
          <w:tcPr>
            <w:tcW w:w="6120" w:type="dxa"/>
            <w:hideMark/>
          </w:tcPr>
          <w:p w14:paraId="507FC1A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MANTENIMIENTO PREVENTIVO A TRANSFORMADOR PEDESTAL DE 500 KVA, INCLUYE: FILTRADO DE ACEITE (NO INCLUYE ACEITE NUEVO), HORNEADO DEL NUCLEO, APLICACIÓN DE PINTURA INTERIOR Y EXTERIOR,  EMPAQUES DE NEOPRENO EN TAPA Y EN BOQUILLAS, PRUEBAS ELECTRICAS:TTR Y HERMETICIDAD, MANO DE OBRA, HERRAMIENTA Y EQUIPO.   </w:t>
            </w:r>
          </w:p>
        </w:tc>
        <w:tc>
          <w:tcPr>
            <w:tcW w:w="1185" w:type="dxa"/>
            <w:hideMark/>
          </w:tcPr>
          <w:p w14:paraId="5035B35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72E9C0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$188,848.49</w:t>
            </w:r>
          </w:p>
        </w:tc>
      </w:tr>
      <w:tr w:rsidR="004374A6" w:rsidRPr="004374A6" w14:paraId="3B64D320" w14:textId="77777777" w:rsidTr="004374A6">
        <w:trPr>
          <w:trHeight w:val="1815"/>
        </w:trPr>
        <w:tc>
          <w:tcPr>
            <w:tcW w:w="1105" w:type="dxa"/>
            <w:hideMark/>
          </w:tcPr>
          <w:p w14:paraId="65B0606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238</w:t>
            </w:r>
          </w:p>
        </w:tc>
        <w:tc>
          <w:tcPr>
            <w:tcW w:w="6120" w:type="dxa"/>
            <w:hideMark/>
          </w:tcPr>
          <w:p w14:paraId="3A6E6C4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MANTENIMIENTO PREVENTIVO A TRANSFORMADOR POSTE DE 30 KVA INCLUYE: FILTRADO DE ACEITE (NO INCLUYE ACEITE NUEVO), HORNEADO DEL NUCLEO, APLICACIÓN DE PINTURA INTERIOR Y EXTERIOR,  EMPAQUES DE NEOPRENO EN TAPA Y EN BOQUILLAS, PRUEBAS ELECTRICAS:TTR Y HERMETICIDAD, MANO DE OBRA, HERRAMIENTA Y EQUIPO.   </w:t>
            </w:r>
          </w:p>
        </w:tc>
        <w:tc>
          <w:tcPr>
            <w:tcW w:w="1185" w:type="dxa"/>
            <w:hideMark/>
          </w:tcPr>
          <w:p w14:paraId="393D20C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9207B7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$57,061.52</w:t>
            </w:r>
          </w:p>
        </w:tc>
      </w:tr>
      <w:tr w:rsidR="004374A6" w:rsidRPr="004374A6" w14:paraId="1449C6A3" w14:textId="77777777" w:rsidTr="004374A6">
        <w:trPr>
          <w:trHeight w:val="1815"/>
        </w:trPr>
        <w:tc>
          <w:tcPr>
            <w:tcW w:w="1105" w:type="dxa"/>
            <w:hideMark/>
          </w:tcPr>
          <w:p w14:paraId="26043CE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239</w:t>
            </w:r>
          </w:p>
        </w:tc>
        <w:tc>
          <w:tcPr>
            <w:tcW w:w="6120" w:type="dxa"/>
            <w:hideMark/>
          </w:tcPr>
          <w:p w14:paraId="0BA05DC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REPARACION DE TRANSFORMADOR PEDESTAL DE 45 A 75 KVA, INCLUYE: EMBOBINADO PRIMARIO, EMBOBINADO SECUNDARIO, APLICACIÓN DE PINTURA INTERIOR Y EXTERIOR, CAMBIO DE ACEITE DIELÉCTRICO, REEMPLAZO DE BORNAS DE MEDIA TENSIÓN, EMPAQUES DE NEOPRENO EN TAPA Y EN BOQUILLAS, HORNEADO, MANO DE OBRA, HERRAMIENTA Y EQUIPO.   </w:t>
            </w:r>
          </w:p>
        </w:tc>
        <w:tc>
          <w:tcPr>
            <w:tcW w:w="1185" w:type="dxa"/>
            <w:hideMark/>
          </w:tcPr>
          <w:p w14:paraId="223B680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C1387B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$161,467.78</w:t>
            </w:r>
          </w:p>
        </w:tc>
      </w:tr>
      <w:tr w:rsidR="004374A6" w:rsidRPr="004374A6" w14:paraId="431C59C7" w14:textId="77777777" w:rsidTr="004374A6">
        <w:trPr>
          <w:trHeight w:val="1815"/>
        </w:trPr>
        <w:tc>
          <w:tcPr>
            <w:tcW w:w="1105" w:type="dxa"/>
            <w:hideMark/>
          </w:tcPr>
          <w:p w14:paraId="6D560FE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240</w:t>
            </w:r>
          </w:p>
        </w:tc>
        <w:tc>
          <w:tcPr>
            <w:tcW w:w="6120" w:type="dxa"/>
            <w:hideMark/>
          </w:tcPr>
          <w:p w14:paraId="19AC6BE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REPARACION DE TRANSFORMADOR PEDESTAL DE 112.5 KVA, INCLUYE: EMBOBINADO PRIMARIO, EMBOBINADO SECUNDARIO, APLICACIÓN DE PINTURA INTERIOR Y EXTERIOR, CAMBIO DE ACEITE DIELÉCTRICO, REEMPLAZO DE BORNAS DE MEDIA TENSIÓN, EMPAQUES DE NEOPRENO EN TAPA Y EN BOQUILLAS, HORNEADO, MANO DE OBRA, HERRAMIENTA Y EQUIPO. </w:t>
            </w:r>
          </w:p>
        </w:tc>
        <w:tc>
          <w:tcPr>
            <w:tcW w:w="1185" w:type="dxa"/>
            <w:hideMark/>
          </w:tcPr>
          <w:p w14:paraId="06B4614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103900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$171,340.88</w:t>
            </w:r>
          </w:p>
        </w:tc>
      </w:tr>
      <w:tr w:rsidR="004374A6" w:rsidRPr="004374A6" w14:paraId="21B9B3F6" w14:textId="77777777" w:rsidTr="004374A6">
        <w:trPr>
          <w:trHeight w:val="1815"/>
        </w:trPr>
        <w:tc>
          <w:tcPr>
            <w:tcW w:w="1105" w:type="dxa"/>
            <w:hideMark/>
          </w:tcPr>
          <w:p w14:paraId="31ACF8B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241</w:t>
            </w:r>
          </w:p>
        </w:tc>
        <w:tc>
          <w:tcPr>
            <w:tcW w:w="6120" w:type="dxa"/>
            <w:hideMark/>
          </w:tcPr>
          <w:p w14:paraId="53CF558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REPARACION DE TRANSFORMADOR PEDESTAL DE 150 A 300 KVA, INCLUYE: EMBOBINADO PRIMARIO, EMBOBINADO SECUNDARIO, APLICACIÓN DE PINTURA INTERIOR Y EXTERIOR, CAMBIO DE ACEITE DIELÉCTRICO, REEMPLAZO DE BORNAS DE MEDIA TENSIÓN, EMPAQUES DE NEOPRENO EN TAPA Y EN BOQUILLAS, HORNEADO, MANO DE OBRA, HERRAMIENTA Y EQUIPO.   </w:t>
            </w:r>
          </w:p>
        </w:tc>
        <w:tc>
          <w:tcPr>
            <w:tcW w:w="1185" w:type="dxa"/>
            <w:hideMark/>
          </w:tcPr>
          <w:p w14:paraId="541036D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0D13BA8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$240,183.60</w:t>
            </w:r>
          </w:p>
        </w:tc>
      </w:tr>
      <w:tr w:rsidR="004374A6" w:rsidRPr="004374A6" w14:paraId="577D1991" w14:textId="77777777" w:rsidTr="004374A6">
        <w:trPr>
          <w:trHeight w:val="1815"/>
        </w:trPr>
        <w:tc>
          <w:tcPr>
            <w:tcW w:w="1105" w:type="dxa"/>
            <w:hideMark/>
          </w:tcPr>
          <w:p w14:paraId="6C39B34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242</w:t>
            </w:r>
          </w:p>
        </w:tc>
        <w:tc>
          <w:tcPr>
            <w:tcW w:w="6120" w:type="dxa"/>
            <w:hideMark/>
          </w:tcPr>
          <w:p w14:paraId="7C9F1BC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REPARACION DE TRANSFORMADOR PEDESTAL DE 500 KVA, INCLUYE: EMBOBINADO PRIMARIO, EMBOBINADO SECUNDARIO, APLICACIÓN DE PINTURA INTERIOR Y EXTERIOR, CAMBIO DE ACEITE DIELÉCTRICO, REEMPLAZO DE BORNAS DE MEDIA TENSIÓN, EMPAQUES DE NEOPRENO EN TAPA Y EN BOQUILLAS, HORNEADO, MANO DE OBRA, HERRAMIENTA Y EQUIPO.   </w:t>
            </w:r>
          </w:p>
        </w:tc>
        <w:tc>
          <w:tcPr>
            <w:tcW w:w="1185" w:type="dxa"/>
            <w:hideMark/>
          </w:tcPr>
          <w:p w14:paraId="7EFAA17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0109D1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$261,868.52</w:t>
            </w:r>
          </w:p>
        </w:tc>
      </w:tr>
      <w:tr w:rsidR="004374A6" w:rsidRPr="004374A6" w14:paraId="1B58B2C5" w14:textId="77777777" w:rsidTr="004374A6">
        <w:trPr>
          <w:trHeight w:val="1815"/>
        </w:trPr>
        <w:tc>
          <w:tcPr>
            <w:tcW w:w="1105" w:type="dxa"/>
            <w:hideMark/>
          </w:tcPr>
          <w:p w14:paraId="754AAED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243</w:t>
            </w:r>
          </w:p>
        </w:tc>
        <w:tc>
          <w:tcPr>
            <w:tcW w:w="6120" w:type="dxa"/>
            <w:hideMark/>
          </w:tcPr>
          <w:p w14:paraId="4D22157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REPARACION DE TRANSFORMADOR TIPO POSTE DE 30 KVA, INCLUYE: EMBOBINADO PRIMARIO, EMBOBINADO SECUNDARIO, APLICACIÓN DE PINTURA INTERIOR Y EXTERIOR, CAMBIO DE ACEITE DIELÉCTRICO, REEMPLAZO DE BORNAS DE MEDIA TENSIÓN, EMPAQUES DE NEOPRENO EN TAPA Y EN BOQUILLAS, HORNEADO, MANO DE OBRA, HERRAMIENTA Y EQUIPO.   </w:t>
            </w:r>
          </w:p>
        </w:tc>
        <w:tc>
          <w:tcPr>
            <w:tcW w:w="1185" w:type="dxa"/>
            <w:hideMark/>
          </w:tcPr>
          <w:p w14:paraId="2F9D77D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70AC97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$98,293.63</w:t>
            </w:r>
          </w:p>
        </w:tc>
      </w:tr>
      <w:tr w:rsidR="004374A6" w:rsidRPr="004374A6" w14:paraId="31CB71BA" w14:textId="77777777" w:rsidTr="004374A6">
        <w:trPr>
          <w:trHeight w:val="1815"/>
        </w:trPr>
        <w:tc>
          <w:tcPr>
            <w:tcW w:w="1105" w:type="dxa"/>
            <w:hideMark/>
          </w:tcPr>
          <w:p w14:paraId="34CEF87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244</w:t>
            </w:r>
          </w:p>
        </w:tc>
        <w:tc>
          <w:tcPr>
            <w:tcW w:w="6120" w:type="dxa"/>
            <w:hideMark/>
          </w:tcPr>
          <w:p w14:paraId="031F09A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REPARACION DE TRANSFORMADOR TIPO POSTE DE 45 A 75 KVA, INCLUYE: EMBOBINADO PRIMARIO, EMBOBINADO SECUNDARIO, APLICACIÓN DE PINTURA INTERIOR Y EXTERIOR, CAMBIO DE ACEITE DIELÉCTRICO, REEMPLAZO DE BORNAS DE MEDIA TENSIÓN, EMPAQUES DE NEOPRENO EN TAPA Y EN BOQUILLAS, HORNEADO, MANO DE OBRA, HERRAMIENTA Y EQUIPO.   </w:t>
            </w:r>
          </w:p>
        </w:tc>
        <w:tc>
          <w:tcPr>
            <w:tcW w:w="1185" w:type="dxa"/>
            <w:hideMark/>
          </w:tcPr>
          <w:p w14:paraId="58C33C3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4EADCC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$152,077.65</w:t>
            </w:r>
          </w:p>
        </w:tc>
      </w:tr>
      <w:tr w:rsidR="004374A6" w:rsidRPr="004374A6" w14:paraId="11057D13" w14:textId="77777777" w:rsidTr="004374A6">
        <w:trPr>
          <w:trHeight w:val="1815"/>
        </w:trPr>
        <w:tc>
          <w:tcPr>
            <w:tcW w:w="1105" w:type="dxa"/>
            <w:hideMark/>
          </w:tcPr>
          <w:p w14:paraId="64D6CCE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245</w:t>
            </w:r>
          </w:p>
        </w:tc>
        <w:tc>
          <w:tcPr>
            <w:tcW w:w="6120" w:type="dxa"/>
            <w:hideMark/>
          </w:tcPr>
          <w:p w14:paraId="1F80909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SERVICIO DE REPARACION DE TRANSFORMADOR TIPO POSTE DE 112.5 KVA, INCLUYE: EMBOBINADO PRIMARIO, EMBOBINADO SECUNDARIO, APLICACIÓN DE PINTURA INTERIOR Y EXTERIOR, CAMBIO DE ACEITE DIELÉCTRICO, REEMPLAZO DE BORNAS DE MEDIA TENSIÓN, EMPAQUES DE NEOPRENO EN TAPA Y EN BOQUILLAS, HORNEADO, MANO DE OBRA, HERRAMIENTA Y EQUIPO</w:t>
            </w:r>
          </w:p>
        </w:tc>
        <w:tc>
          <w:tcPr>
            <w:tcW w:w="1185" w:type="dxa"/>
            <w:hideMark/>
          </w:tcPr>
          <w:p w14:paraId="2236D6C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CDB654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$168,192.99</w:t>
            </w:r>
          </w:p>
        </w:tc>
      </w:tr>
      <w:tr w:rsidR="004374A6" w:rsidRPr="004374A6" w14:paraId="27D6AACC" w14:textId="77777777" w:rsidTr="004374A6">
        <w:trPr>
          <w:trHeight w:val="1815"/>
        </w:trPr>
        <w:tc>
          <w:tcPr>
            <w:tcW w:w="1105" w:type="dxa"/>
            <w:hideMark/>
          </w:tcPr>
          <w:p w14:paraId="1A9C060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246</w:t>
            </w:r>
          </w:p>
        </w:tc>
        <w:tc>
          <w:tcPr>
            <w:tcW w:w="6120" w:type="dxa"/>
            <w:hideMark/>
          </w:tcPr>
          <w:p w14:paraId="6E9F7F3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SERVICIO DE REPARACION DE TRANSFORMADOR TIPO POSTE DE 150 A 300 KVA, INCLUYE: EMBOBINADO PRIMARIO, EMBOBINADO SECUNDARIO, APLICACIÓN DE PINTURA INTERIOR Y EXTERIOR, CAMBIO DE ACEITE DIELÉCTRICO, REEMPLAZO DE BORNAS DE MEDIA TENSIÓN, EMPAQUES DE NEOPRENO EN TAPA Y EN BOQUILLAS, HORNEADO, MANO DE OBRA, HERRAMIENTA Y EQUIPO.   </w:t>
            </w:r>
          </w:p>
        </w:tc>
        <w:tc>
          <w:tcPr>
            <w:tcW w:w="1185" w:type="dxa"/>
            <w:hideMark/>
          </w:tcPr>
          <w:p w14:paraId="77DFA6C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A0D5B9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$235,994.27</w:t>
            </w:r>
          </w:p>
        </w:tc>
      </w:tr>
      <w:tr w:rsidR="004374A6" w:rsidRPr="004374A6" w14:paraId="5AE80486" w14:textId="77777777" w:rsidTr="004374A6">
        <w:trPr>
          <w:trHeight w:val="390"/>
        </w:trPr>
        <w:tc>
          <w:tcPr>
            <w:tcW w:w="1105" w:type="dxa"/>
            <w:hideMark/>
          </w:tcPr>
          <w:p w14:paraId="71632B19" w14:textId="77777777" w:rsidR="004374A6" w:rsidRPr="004374A6" w:rsidRDefault="004374A6" w:rsidP="004374A6">
            <w:pPr>
              <w:jc w:val="center"/>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PARTIDA 7</w:t>
            </w:r>
          </w:p>
        </w:tc>
        <w:tc>
          <w:tcPr>
            <w:tcW w:w="6120" w:type="dxa"/>
            <w:hideMark/>
          </w:tcPr>
          <w:p w14:paraId="047959DE" w14:textId="77777777"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VARIADORES DE FRECUENCIA</w:t>
            </w:r>
          </w:p>
        </w:tc>
        <w:tc>
          <w:tcPr>
            <w:tcW w:w="1185" w:type="dxa"/>
            <w:hideMark/>
          </w:tcPr>
          <w:p w14:paraId="3E794FD2" w14:textId="180A3A70" w:rsidR="004374A6" w:rsidRPr="004374A6" w:rsidRDefault="004374A6" w:rsidP="0031007A">
            <w:pPr>
              <w:jc w:val="center"/>
              <w:rPr>
                <w:rFonts w:ascii="Arial" w:eastAsia="Times New Roman" w:hAnsi="Arial" w:cs="Arial"/>
                <w:b/>
                <w:bCs/>
                <w:sz w:val="20"/>
                <w:szCs w:val="20"/>
                <w:lang w:eastAsia="es-ES"/>
              </w:rPr>
            </w:pPr>
          </w:p>
        </w:tc>
        <w:tc>
          <w:tcPr>
            <w:tcW w:w="1736" w:type="dxa"/>
            <w:hideMark/>
          </w:tcPr>
          <w:p w14:paraId="4EF811A4" w14:textId="5B709CC6" w:rsidR="004374A6" w:rsidRPr="004374A6" w:rsidRDefault="004374A6" w:rsidP="0031007A">
            <w:pPr>
              <w:jc w:val="center"/>
              <w:rPr>
                <w:rFonts w:ascii="Arial" w:eastAsia="Times New Roman" w:hAnsi="Arial" w:cs="Arial"/>
                <w:b/>
                <w:bCs/>
                <w:sz w:val="20"/>
                <w:szCs w:val="20"/>
                <w:lang w:eastAsia="es-ES"/>
              </w:rPr>
            </w:pPr>
          </w:p>
        </w:tc>
      </w:tr>
      <w:tr w:rsidR="004374A6" w:rsidRPr="004374A6" w14:paraId="0BDF36B7" w14:textId="77777777" w:rsidTr="004374A6">
        <w:trPr>
          <w:trHeight w:val="915"/>
        </w:trPr>
        <w:tc>
          <w:tcPr>
            <w:tcW w:w="1105" w:type="dxa"/>
            <w:hideMark/>
          </w:tcPr>
          <w:p w14:paraId="12026F1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247</w:t>
            </w:r>
          </w:p>
        </w:tc>
        <w:tc>
          <w:tcPr>
            <w:tcW w:w="6120" w:type="dxa"/>
            <w:hideMark/>
          </w:tcPr>
          <w:p w14:paraId="026D4444"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VARIADOR DE VELOCIDAD ALOJADO EN GABINETE METALICO UL NEMA 3R CON SELECTOR (HOA) Y VARIADOR DE FRECUENCIA EN 220 v, TRIFÁSICO DE 3 HP</w:t>
            </w:r>
          </w:p>
        </w:tc>
        <w:tc>
          <w:tcPr>
            <w:tcW w:w="1185" w:type="dxa"/>
            <w:hideMark/>
          </w:tcPr>
          <w:p w14:paraId="34E095E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6E4B24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$376,744.36</w:t>
            </w:r>
          </w:p>
        </w:tc>
      </w:tr>
      <w:tr w:rsidR="004374A6" w:rsidRPr="004374A6" w14:paraId="14A85C45" w14:textId="77777777" w:rsidTr="004374A6">
        <w:trPr>
          <w:trHeight w:val="915"/>
        </w:trPr>
        <w:tc>
          <w:tcPr>
            <w:tcW w:w="1105" w:type="dxa"/>
            <w:hideMark/>
          </w:tcPr>
          <w:p w14:paraId="0D42CD9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248</w:t>
            </w:r>
          </w:p>
        </w:tc>
        <w:tc>
          <w:tcPr>
            <w:tcW w:w="6120" w:type="dxa"/>
            <w:hideMark/>
          </w:tcPr>
          <w:p w14:paraId="56D6F6A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VARIADOR DE VELOCIDAD ALOJADO EN GABINETE METALICO UL NEMA 3R CON SELECTOR (HOA) Y VARIADOR DE FRECUENCIA EN 220 v, TRIFÁSICO DE 5 HP</w:t>
            </w:r>
          </w:p>
        </w:tc>
        <w:tc>
          <w:tcPr>
            <w:tcW w:w="1185" w:type="dxa"/>
            <w:hideMark/>
          </w:tcPr>
          <w:p w14:paraId="0FC1066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B1ED3C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$287,665.47</w:t>
            </w:r>
          </w:p>
        </w:tc>
      </w:tr>
      <w:tr w:rsidR="004374A6" w:rsidRPr="004374A6" w14:paraId="3597CA12" w14:textId="77777777" w:rsidTr="004374A6">
        <w:trPr>
          <w:trHeight w:val="915"/>
        </w:trPr>
        <w:tc>
          <w:tcPr>
            <w:tcW w:w="1105" w:type="dxa"/>
            <w:hideMark/>
          </w:tcPr>
          <w:p w14:paraId="19E8857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249</w:t>
            </w:r>
          </w:p>
        </w:tc>
        <w:tc>
          <w:tcPr>
            <w:tcW w:w="6120" w:type="dxa"/>
            <w:hideMark/>
          </w:tcPr>
          <w:p w14:paraId="08548A7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VARIADOR DE VELOCIDAD ALOJADO EN GABINETE METALICO UL NEMA 3R CON SELECTOR (HOA) Y VARIADOR DE FRECUENCIA EN 220 v, TRIFÁSICO DE 7.5 HP</w:t>
            </w:r>
          </w:p>
        </w:tc>
        <w:tc>
          <w:tcPr>
            <w:tcW w:w="1185" w:type="dxa"/>
            <w:hideMark/>
          </w:tcPr>
          <w:p w14:paraId="2E4F8F4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D377CA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$296,739.61</w:t>
            </w:r>
          </w:p>
        </w:tc>
      </w:tr>
      <w:tr w:rsidR="004374A6" w:rsidRPr="004374A6" w14:paraId="76598C93" w14:textId="77777777" w:rsidTr="004374A6">
        <w:trPr>
          <w:trHeight w:val="915"/>
        </w:trPr>
        <w:tc>
          <w:tcPr>
            <w:tcW w:w="1105" w:type="dxa"/>
            <w:hideMark/>
          </w:tcPr>
          <w:p w14:paraId="1B2FEA8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250</w:t>
            </w:r>
          </w:p>
        </w:tc>
        <w:tc>
          <w:tcPr>
            <w:tcW w:w="6120" w:type="dxa"/>
            <w:hideMark/>
          </w:tcPr>
          <w:p w14:paraId="1846378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VARIADOR DE VELOCIDAD ALOJADO EN GABINETE METALICO UL NEMA 3R CON SELECTOR (HOA) Y VARIADOR DE FRECUENCIA EN 220 v, TRIFÁSICO DE 10 HP</w:t>
            </w:r>
          </w:p>
        </w:tc>
        <w:tc>
          <w:tcPr>
            <w:tcW w:w="1185" w:type="dxa"/>
            <w:hideMark/>
          </w:tcPr>
          <w:p w14:paraId="58CC3B9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E17B12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$299,712.50</w:t>
            </w:r>
          </w:p>
        </w:tc>
      </w:tr>
      <w:tr w:rsidR="004374A6" w:rsidRPr="004374A6" w14:paraId="6FC325ED" w14:textId="77777777" w:rsidTr="004374A6">
        <w:trPr>
          <w:trHeight w:val="915"/>
        </w:trPr>
        <w:tc>
          <w:tcPr>
            <w:tcW w:w="1105" w:type="dxa"/>
            <w:hideMark/>
          </w:tcPr>
          <w:p w14:paraId="6472D7D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251</w:t>
            </w:r>
          </w:p>
        </w:tc>
        <w:tc>
          <w:tcPr>
            <w:tcW w:w="6120" w:type="dxa"/>
            <w:hideMark/>
          </w:tcPr>
          <w:p w14:paraId="24CF377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VARIADOR DE VELOCIDAD ALOJADO EN GABINETE METALICO UL NEMA 3R CON SELECTOR (HOA) Y VARIADOR DE FRECUENCIA EN 220 v, TRIFÁSICO DE 15 HP</w:t>
            </w:r>
          </w:p>
        </w:tc>
        <w:tc>
          <w:tcPr>
            <w:tcW w:w="1185" w:type="dxa"/>
            <w:hideMark/>
          </w:tcPr>
          <w:p w14:paraId="3C8E7F7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1BD699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$317,109.38</w:t>
            </w:r>
          </w:p>
        </w:tc>
      </w:tr>
      <w:tr w:rsidR="004374A6" w:rsidRPr="004374A6" w14:paraId="484CCBB1" w14:textId="77777777" w:rsidTr="004374A6">
        <w:trPr>
          <w:trHeight w:val="915"/>
        </w:trPr>
        <w:tc>
          <w:tcPr>
            <w:tcW w:w="1105" w:type="dxa"/>
            <w:hideMark/>
          </w:tcPr>
          <w:p w14:paraId="2C92DFF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252</w:t>
            </w:r>
          </w:p>
        </w:tc>
        <w:tc>
          <w:tcPr>
            <w:tcW w:w="6120" w:type="dxa"/>
            <w:hideMark/>
          </w:tcPr>
          <w:p w14:paraId="19A621A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VARIADOR DE VELOCIDAD ALOJADO EN GABINETE METALICO UL NEMA 3R CON SELECTOR (HOA) Y VARIADOR DE FRECUENCIA EN 220 v, TRIFÁSICO DE 20 HP</w:t>
            </w:r>
          </w:p>
        </w:tc>
        <w:tc>
          <w:tcPr>
            <w:tcW w:w="1185" w:type="dxa"/>
            <w:hideMark/>
          </w:tcPr>
          <w:p w14:paraId="1565DC3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FBEB81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$378,207.76</w:t>
            </w:r>
          </w:p>
        </w:tc>
      </w:tr>
      <w:tr w:rsidR="004374A6" w:rsidRPr="004374A6" w14:paraId="52DE1912" w14:textId="77777777" w:rsidTr="004374A6">
        <w:trPr>
          <w:trHeight w:val="915"/>
        </w:trPr>
        <w:tc>
          <w:tcPr>
            <w:tcW w:w="1105" w:type="dxa"/>
            <w:hideMark/>
          </w:tcPr>
          <w:p w14:paraId="452F268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253</w:t>
            </w:r>
          </w:p>
        </w:tc>
        <w:tc>
          <w:tcPr>
            <w:tcW w:w="6120" w:type="dxa"/>
            <w:hideMark/>
          </w:tcPr>
          <w:p w14:paraId="3CE70CF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VARIADOR DE VELOCIDAD ALOJADO EN GABINETE METALICO UL NEMA 3R CON SELECTOR (HOA) Y VARIADOR DE FRECUENCIA EN 220 v, TRIFÁSICO DE 25 HP</w:t>
            </w:r>
          </w:p>
        </w:tc>
        <w:tc>
          <w:tcPr>
            <w:tcW w:w="1185" w:type="dxa"/>
            <w:hideMark/>
          </w:tcPr>
          <w:p w14:paraId="06E8875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19BFB6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$430,518.48</w:t>
            </w:r>
          </w:p>
        </w:tc>
      </w:tr>
      <w:tr w:rsidR="004374A6" w:rsidRPr="004374A6" w14:paraId="2C0B9EC3" w14:textId="77777777" w:rsidTr="004374A6">
        <w:trPr>
          <w:trHeight w:val="915"/>
        </w:trPr>
        <w:tc>
          <w:tcPr>
            <w:tcW w:w="1105" w:type="dxa"/>
            <w:hideMark/>
          </w:tcPr>
          <w:p w14:paraId="2D74A22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254</w:t>
            </w:r>
          </w:p>
        </w:tc>
        <w:tc>
          <w:tcPr>
            <w:tcW w:w="6120" w:type="dxa"/>
            <w:hideMark/>
          </w:tcPr>
          <w:p w14:paraId="6E7C969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VARIADOR DE VELOCIDAD ALOJADO EN GABINETE METALICO UL NEMA 3R CON SELECTOR (HOA) Y VARIADOR DE FRECUENCIA EN 220 v, TRIFÁSICO DE 30 HP</w:t>
            </w:r>
          </w:p>
        </w:tc>
        <w:tc>
          <w:tcPr>
            <w:tcW w:w="1185" w:type="dxa"/>
            <w:hideMark/>
          </w:tcPr>
          <w:p w14:paraId="3CAB01F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07764C9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$470,442.00</w:t>
            </w:r>
          </w:p>
        </w:tc>
      </w:tr>
      <w:tr w:rsidR="004374A6" w:rsidRPr="004374A6" w14:paraId="03B0F359" w14:textId="77777777" w:rsidTr="004374A6">
        <w:trPr>
          <w:trHeight w:val="915"/>
        </w:trPr>
        <w:tc>
          <w:tcPr>
            <w:tcW w:w="1105" w:type="dxa"/>
            <w:hideMark/>
          </w:tcPr>
          <w:p w14:paraId="54D66C77"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255</w:t>
            </w:r>
          </w:p>
        </w:tc>
        <w:tc>
          <w:tcPr>
            <w:tcW w:w="6120" w:type="dxa"/>
            <w:hideMark/>
          </w:tcPr>
          <w:p w14:paraId="410BF1F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VARIADOR DE VELOCIDAD ALOJADO EN GABINETE METALICO UL NEMA 3R CON SELECTOR (HOA) Y VARIADOR DE FRECUENCIA EN 220 v, TRIFÁSICO DE 40 HP</w:t>
            </w:r>
          </w:p>
        </w:tc>
        <w:tc>
          <w:tcPr>
            <w:tcW w:w="1185" w:type="dxa"/>
            <w:hideMark/>
          </w:tcPr>
          <w:p w14:paraId="024E575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27875F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$558,540.74</w:t>
            </w:r>
          </w:p>
        </w:tc>
      </w:tr>
      <w:tr w:rsidR="004374A6" w:rsidRPr="004374A6" w14:paraId="7BAF3733" w14:textId="77777777" w:rsidTr="004374A6">
        <w:trPr>
          <w:trHeight w:val="915"/>
        </w:trPr>
        <w:tc>
          <w:tcPr>
            <w:tcW w:w="1105" w:type="dxa"/>
            <w:hideMark/>
          </w:tcPr>
          <w:p w14:paraId="3674505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256</w:t>
            </w:r>
          </w:p>
        </w:tc>
        <w:tc>
          <w:tcPr>
            <w:tcW w:w="6120" w:type="dxa"/>
            <w:hideMark/>
          </w:tcPr>
          <w:p w14:paraId="273BA7A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VARIADOR DE VELOCIDAD ALOJADO EN GABINETE METALICO UL NEMA 3R CON SELECTOR (HOA) Y VARIADOR DE FRECUENCIA EN 220 v, TRIFÁSICO DE 50 HP</w:t>
            </w:r>
          </w:p>
        </w:tc>
        <w:tc>
          <w:tcPr>
            <w:tcW w:w="1185" w:type="dxa"/>
            <w:hideMark/>
          </w:tcPr>
          <w:p w14:paraId="369B570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0067A66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$667,658.77</w:t>
            </w:r>
          </w:p>
        </w:tc>
      </w:tr>
      <w:tr w:rsidR="004374A6" w:rsidRPr="004374A6" w14:paraId="0B4C8BC6" w14:textId="77777777" w:rsidTr="004374A6">
        <w:trPr>
          <w:trHeight w:val="915"/>
        </w:trPr>
        <w:tc>
          <w:tcPr>
            <w:tcW w:w="1105" w:type="dxa"/>
            <w:hideMark/>
          </w:tcPr>
          <w:p w14:paraId="0BE5A9E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257</w:t>
            </w:r>
          </w:p>
        </w:tc>
        <w:tc>
          <w:tcPr>
            <w:tcW w:w="6120" w:type="dxa"/>
            <w:hideMark/>
          </w:tcPr>
          <w:p w14:paraId="04B4891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VARIADOR DE VELOCIDAD ALOJADO EN GABINETE METALICO UL NEMA 3R CON SELECTOR (HOA) Y VARIADOR DE FRECUENCIA EN 220 v, TRIFÁSICO DE 60 HP</w:t>
            </w:r>
          </w:p>
        </w:tc>
        <w:tc>
          <w:tcPr>
            <w:tcW w:w="1185" w:type="dxa"/>
            <w:hideMark/>
          </w:tcPr>
          <w:p w14:paraId="1CFC26B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06577B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$723,042.18</w:t>
            </w:r>
          </w:p>
        </w:tc>
      </w:tr>
      <w:tr w:rsidR="004374A6" w:rsidRPr="004374A6" w14:paraId="7778A688" w14:textId="77777777" w:rsidTr="004374A6">
        <w:trPr>
          <w:trHeight w:val="915"/>
        </w:trPr>
        <w:tc>
          <w:tcPr>
            <w:tcW w:w="1105" w:type="dxa"/>
            <w:hideMark/>
          </w:tcPr>
          <w:p w14:paraId="129AE96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258</w:t>
            </w:r>
          </w:p>
        </w:tc>
        <w:tc>
          <w:tcPr>
            <w:tcW w:w="6120" w:type="dxa"/>
            <w:hideMark/>
          </w:tcPr>
          <w:p w14:paraId="5BF99A7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VARIADOR DE VELOCIDAD ALOJADO EN GABINETE METALICO UL NEMA 3R CON SELECTOR (HOA) Y VARIADOR DE FRECUENCIA EN 220 v, TRIFÁSICO DE 75 HP</w:t>
            </w:r>
          </w:p>
        </w:tc>
        <w:tc>
          <w:tcPr>
            <w:tcW w:w="1185" w:type="dxa"/>
            <w:hideMark/>
          </w:tcPr>
          <w:p w14:paraId="11A6C27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57EE17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$838,079.44</w:t>
            </w:r>
          </w:p>
        </w:tc>
      </w:tr>
      <w:tr w:rsidR="004374A6" w:rsidRPr="004374A6" w14:paraId="6802A205" w14:textId="77777777" w:rsidTr="008455EE">
        <w:trPr>
          <w:trHeight w:val="915"/>
        </w:trPr>
        <w:tc>
          <w:tcPr>
            <w:tcW w:w="1105" w:type="dxa"/>
            <w:hideMark/>
          </w:tcPr>
          <w:p w14:paraId="6A99971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259</w:t>
            </w:r>
          </w:p>
        </w:tc>
        <w:tc>
          <w:tcPr>
            <w:tcW w:w="6120" w:type="dxa"/>
            <w:hideMark/>
          </w:tcPr>
          <w:p w14:paraId="2146CFA3" w14:textId="34616E04" w:rsidR="004374A6" w:rsidRPr="004374A6" w:rsidRDefault="004374A6" w:rsidP="008455EE">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VARIADOR DE VELOCIDAD ALOJADO EN GABINETE METALICO UL NEMA 3R CON SELECTOR (HOA) Y VARIADOR DE FRECUENCIA EN 220 v, TRIFÁSICO DE 100 HP</w:t>
            </w:r>
          </w:p>
        </w:tc>
        <w:tc>
          <w:tcPr>
            <w:tcW w:w="1185" w:type="dxa"/>
            <w:hideMark/>
          </w:tcPr>
          <w:p w14:paraId="3498581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tcPr>
          <w:p w14:paraId="53791757" w14:textId="1554431D" w:rsidR="004374A6" w:rsidRPr="008455EE" w:rsidRDefault="008455EE" w:rsidP="008455EE">
            <w:pPr>
              <w:ind w:left="-22" w:right="-163" w:hanging="141"/>
              <w:jc w:val="center"/>
              <w:rPr>
                <w:rFonts w:ascii="Arial" w:eastAsia="Times New Roman" w:hAnsi="Arial" w:cs="Arial"/>
                <w:sz w:val="16"/>
                <w:szCs w:val="16"/>
                <w:lang w:eastAsia="es-ES"/>
              </w:rPr>
            </w:pPr>
            <w:r w:rsidRPr="008455EE">
              <w:rPr>
                <w:rFonts w:ascii="Arial" w:eastAsia="Times New Roman" w:hAnsi="Arial" w:cs="Arial"/>
                <w:sz w:val="20"/>
                <w:szCs w:val="20"/>
                <w:lang w:eastAsia="es-ES"/>
              </w:rPr>
              <w:t>$1,076,605.13</w:t>
            </w:r>
          </w:p>
        </w:tc>
      </w:tr>
      <w:tr w:rsidR="004374A6" w:rsidRPr="004374A6" w14:paraId="58364A05" w14:textId="77777777" w:rsidTr="008455EE">
        <w:trPr>
          <w:trHeight w:val="915"/>
        </w:trPr>
        <w:tc>
          <w:tcPr>
            <w:tcW w:w="1105" w:type="dxa"/>
            <w:hideMark/>
          </w:tcPr>
          <w:p w14:paraId="480E7BF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260</w:t>
            </w:r>
          </w:p>
        </w:tc>
        <w:tc>
          <w:tcPr>
            <w:tcW w:w="6120" w:type="dxa"/>
            <w:hideMark/>
          </w:tcPr>
          <w:p w14:paraId="6EB6D75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VARIADOR DE VELOCIDAD ALOJADO EN GABINETE METALICO UL NEMA 3R CON SELECTOR (HOA) Y VARIADOR DE FRECUENCIA EN 220 v, TRIFÁSICO DE 125 HP</w:t>
            </w:r>
          </w:p>
        </w:tc>
        <w:tc>
          <w:tcPr>
            <w:tcW w:w="1185" w:type="dxa"/>
            <w:hideMark/>
          </w:tcPr>
          <w:p w14:paraId="77704DA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tcPr>
          <w:p w14:paraId="1B065BEE" w14:textId="77777777" w:rsidR="008455EE" w:rsidRPr="008455EE" w:rsidRDefault="008455EE" w:rsidP="008455EE">
            <w:pPr>
              <w:jc w:val="both"/>
              <w:rPr>
                <w:rFonts w:ascii="Arial" w:eastAsia="Times New Roman" w:hAnsi="Arial" w:cs="Arial"/>
                <w:sz w:val="20"/>
                <w:szCs w:val="20"/>
                <w:lang w:eastAsia="es-ES"/>
              </w:rPr>
            </w:pPr>
            <w:r w:rsidRPr="008455EE">
              <w:rPr>
                <w:rFonts w:ascii="Arial" w:eastAsia="Times New Roman" w:hAnsi="Arial" w:cs="Arial"/>
                <w:sz w:val="20"/>
                <w:szCs w:val="20"/>
                <w:lang w:eastAsia="es-ES"/>
              </w:rPr>
              <w:t>$1,362,566.47</w:t>
            </w:r>
          </w:p>
          <w:p w14:paraId="2A5F8464" w14:textId="310C3006" w:rsidR="004374A6" w:rsidRPr="008455EE" w:rsidRDefault="004374A6" w:rsidP="008455EE">
            <w:pPr>
              <w:ind w:left="-22" w:right="-163" w:hanging="141"/>
              <w:jc w:val="center"/>
              <w:rPr>
                <w:rFonts w:ascii="Arial" w:eastAsia="Times New Roman" w:hAnsi="Arial" w:cs="Arial"/>
                <w:sz w:val="16"/>
                <w:szCs w:val="16"/>
                <w:lang w:eastAsia="es-ES"/>
              </w:rPr>
            </w:pPr>
          </w:p>
        </w:tc>
      </w:tr>
      <w:tr w:rsidR="004374A6" w:rsidRPr="004374A6" w14:paraId="7EDE31C5" w14:textId="77777777" w:rsidTr="008455EE">
        <w:trPr>
          <w:trHeight w:val="915"/>
        </w:trPr>
        <w:tc>
          <w:tcPr>
            <w:tcW w:w="1105" w:type="dxa"/>
            <w:hideMark/>
          </w:tcPr>
          <w:p w14:paraId="35C28EB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261</w:t>
            </w:r>
          </w:p>
        </w:tc>
        <w:tc>
          <w:tcPr>
            <w:tcW w:w="6120" w:type="dxa"/>
            <w:hideMark/>
          </w:tcPr>
          <w:p w14:paraId="03E8CCD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VARIADOR DE VELOCIDAD ALOJADO EN GABINETE METALICO UL NEMA 3R CON SELECTOR (HOA) Y VARIADOR DE FRECUENCIA EN 220 v, TRIFÁSICO DE 150 HP</w:t>
            </w:r>
          </w:p>
        </w:tc>
        <w:tc>
          <w:tcPr>
            <w:tcW w:w="1185" w:type="dxa"/>
            <w:hideMark/>
          </w:tcPr>
          <w:p w14:paraId="1507BC0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tcPr>
          <w:p w14:paraId="798EAFE8" w14:textId="77777777" w:rsidR="008455EE" w:rsidRPr="008455EE" w:rsidRDefault="008455EE" w:rsidP="008455EE">
            <w:pPr>
              <w:jc w:val="both"/>
              <w:rPr>
                <w:rFonts w:ascii="Arial" w:eastAsia="Times New Roman" w:hAnsi="Arial" w:cs="Arial"/>
                <w:sz w:val="20"/>
                <w:szCs w:val="20"/>
                <w:lang w:eastAsia="es-ES"/>
              </w:rPr>
            </w:pPr>
            <w:r w:rsidRPr="008455EE">
              <w:rPr>
                <w:rFonts w:ascii="Arial" w:eastAsia="Times New Roman" w:hAnsi="Arial" w:cs="Arial"/>
                <w:sz w:val="20"/>
                <w:szCs w:val="20"/>
                <w:lang w:eastAsia="es-ES"/>
              </w:rPr>
              <w:t>$1,507,278.18</w:t>
            </w:r>
          </w:p>
          <w:p w14:paraId="64C47962" w14:textId="3B9B25C1" w:rsidR="004374A6" w:rsidRPr="008455EE" w:rsidRDefault="004374A6" w:rsidP="008455EE">
            <w:pPr>
              <w:ind w:left="-22" w:right="-163" w:hanging="141"/>
              <w:jc w:val="center"/>
              <w:rPr>
                <w:rFonts w:ascii="Arial" w:eastAsia="Times New Roman" w:hAnsi="Arial" w:cs="Arial"/>
                <w:sz w:val="16"/>
                <w:szCs w:val="16"/>
                <w:lang w:eastAsia="es-ES"/>
              </w:rPr>
            </w:pPr>
          </w:p>
        </w:tc>
      </w:tr>
      <w:tr w:rsidR="004374A6" w:rsidRPr="004374A6" w14:paraId="7DDD845D" w14:textId="77777777" w:rsidTr="008455EE">
        <w:trPr>
          <w:trHeight w:val="915"/>
        </w:trPr>
        <w:tc>
          <w:tcPr>
            <w:tcW w:w="1105" w:type="dxa"/>
            <w:hideMark/>
          </w:tcPr>
          <w:p w14:paraId="2D2842E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262</w:t>
            </w:r>
          </w:p>
        </w:tc>
        <w:tc>
          <w:tcPr>
            <w:tcW w:w="6120" w:type="dxa"/>
            <w:hideMark/>
          </w:tcPr>
          <w:p w14:paraId="7C9ABCBA"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VARIADOR DE VELOCIDAD ALOJADO EN GABINETE METALICO UL NEMA 3R CON SELECTOR (HOA) Y VARIADOR DE FRECUENCIA EN 220 v, TRIFÁSICO DE 200 HP</w:t>
            </w:r>
          </w:p>
        </w:tc>
        <w:tc>
          <w:tcPr>
            <w:tcW w:w="1185" w:type="dxa"/>
            <w:hideMark/>
          </w:tcPr>
          <w:p w14:paraId="5747299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tcPr>
          <w:p w14:paraId="6013C080" w14:textId="3A1DF85C" w:rsidR="004374A6" w:rsidRPr="008455EE" w:rsidRDefault="008455EE" w:rsidP="008455EE">
            <w:pPr>
              <w:ind w:left="-22" w:right="-163" w:hanging="141"/>
              <w:jc w:val="center"/>
              <w:rPr>
                <w:rFonts w:ascii="Arial" w:eastAsia="Times New Roman" w:hAnsi="Arial" w:cs="Arial"/>
                <w:sz w:val="16"/>
                <w:szCs w:val="16"/>
                <w:lang w:eastAsia="es-ES"/>
              </w:rPr>
            </w:pPr>
            <w:r>
              <w:rPr>
                <w:rFonts w:ascii="Arial" w:eastAsia="Times New Roman" w:hAnsi="Arial" w:cs="Arial"/>
                <w:sz w:val="20"/>
                <w:szCs w:val="20"/>
                <w:lang w:eastAsia="es-ES"/>
              </w:rPr>
              <w:t>$</w:t>
            </w:r>
            <w:r w:rsidRPr="008455EE">
              <w:rPr>
                <w:rFonts w:ascii="Arial" w:eastAsia="Times New Roman" w:hAnsi="Arial" w:cs="Arial"/>
                <w:sz w:val="20"/>
                <w:szCs w:val="20"/>
                <w:lang w:eastAsia="es-ES"/>
              </w:rPr>
              <w:t>1,622,071.64</w:t>
            </w:r>
          </w:p>
        </w:tc>
      </w:tr>
      <w:tr w:rsidR="004374A6" w:rsidRPr="004374A6" w14:paraId="49B90097" w14:textId="77777777" w:rsidTr="004374A6">
        <w:trPr>
          <w:trHeight w:val="390"/>
        </w:trPr>
        <w:tc>
          <w:tcPr>
            <w:tcW w:w="1105" w:type="dxa"/>
            <w:hideMark/>
          </w:tcPr>
          <w:p w14:paraId="362BF020" w14:textId="77777777" w:rsidR="004374A6" w:rsidRPr="004374A6" w:rsidRDefault="004374A6" w:rsidP="004374A6">
            <w:pPr>
              <w:jc w:val="center"/>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PARTIDA 8</w:t>
            </w:r>
          </w:p>
        </w:tc>
        <w:tc>
          <w:tcPr>
            <w:tcW w:w="6120" w:type="dxa"/>
            <w:hideMark/>
          </w:tcPr>
          <w:p w14:paraId="4EA7DDB5" w14:textId="77777777"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TRÁMITES Y GESTORÍAS</w:t>
            </w:r>
          </w:p>
        </w:tc>
        <w:tc>
          <w:tcPr>
            <w:tcW w:w="1185" w:type="dxa"/>
            <w:hideMark/>
          </w:tcPr>
          <w:p w14:paraId="18F139AE" w14:textId="0A3B39B7" w:rsidR="004374A6" w:rsidRPr="004374A6" w:rsidRDefault="004374A6" w:rsidP="0031007A">
            <w:pPr>
              <w:jc w:val="center"/>
              <w:rPr>
                <w:rFonts w:ascii="Arial" w:eastAsia="Times New Roman" w:hAnsi="Arial" w:cs="Arial"/>
                <w:b/>
                <w:bCs/>
                <w:sz w:val="20"/>
                <w:szCs w:val="20"/>
                <w:lang w:eastAsia="es-ES"/>
              </w:rPr>
            </w:pPr>
          </w:p>
        </w:tc>
        <w:tc>
          <w:tcPr>
            <w:tcW w:w="1736" w:type="dxa"/>
            <w:hideMark/>
          </w:tcPr>
          <w:p w14:paraId="793E8247" w14:textId="1D21D688" w:rsidR="004374A6" w:rsidRPr="004374A6" w:rsidRDefault="004374A6" w:rsidP="0031007A">
            <w:pPr>
              <w:jc w:val="center"/>
              <w:rPr>
                <w:rFonts w:ascii="Arial" w:eastAsia="Times New Roman" w:hAnsi="Arial" w:cs="Arial"/>
                <w:b/>
                <w:bCs/>
                <w:sz w:val="20"/>
                <w:szCs w:val="20"/>
                <w:lang w:eastAsia="es-ES"/>
              </w:rPr>
            </w:pPr>
          </w:p>
        </w:tc>
      </w:tr>
      <w:tr w:rsidR="004374A6" w:rsidRPr="004374A6" w14:paraId="5561CF89" w14:textId="77777777" w:rsidTr="004374A6">
        <w:trPr>
          <w:trHeight w:val="1815"/>
        </w:trPr>
        <w:tc>
          <w:tcPr>
            <w:tcW w:w="1105" w:type="dxa"/>
            <w:hideMark/>
          </w:tcPr>
          <w:p w14:paraId="595877B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263</w:t>
            </w:r>
          </w:p>
        </w:tc>
        <w:tc>
          <w:tcPr>
            <w:tcW w:w="6120" w:type="dxa"/>
            <w:hideMark/>
          </w:tcPr>
          <w:p w14:paraId="31F4D58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DICTAMEN DE VERIFICACIÓN DE INSTALACIONES ELÉCTRICAS HASTA 45 KW, EMITIDO POR UNA UNIDAD DE VERIFICACIÓN (UVIE) FACULTADA POR LA SECRETARIA DE ENERGÍA, A EFECTO DE CONTRATAR EL SUMINISTRO DE ENERGÍA ANTE LA C.F.E., INCLUYE: ELABORACIÓN DE CUADRO DE CARGAS, DIAGRAMA UNIFILAR Y MEMORIA TÉCNICA EN CASO DE SER NECESARIO.</w:t>
            </w:r>
          </w:p>
        </w:tc>
        <w:tc>
          <w:tcPr>
            <w:tcW w:w="1185" w:type="dxa"/>
            <w:hideMark/>
          </w:tcPr>
          <w:p w14:paraId="18AFC10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98C28F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$35,535.44</w:t>
            </w:r>
          </w:p>
        </w:tc>
      </w:tr>
      <w:tr w:rsidR="004374A6" w:rsidRPr="004374A6" w14:paraId="21FAA7D8" w14:textId="77777777" w:rsidTr="004374A6">
        <w:trPr>
          <w:trHeight w:val="1815"/>
        </w:trPr>
        <w:tc>
          <w:tcPr>
            <w:tcW w:w="1105" w:type="dxa"/>
            <w:hideMark/>
          </w:tcPr>
          <w:p w14:paraId="24639D7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264</w:t>
            </w:r>
          </w:p>
        </w:tc>
        <w:tc>
          <w:tcPr>
            <w:tcW w:w="6120" w:type="dxa"/>
            <w:hideMark/>
          </w:tcPr>
          <w:p w14:paraId="1C9C328D"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DICTAMEN DE VERIFICACIÓN DE INSTALACIONES ELÉCTRICAS HASTA 50 KW, EMITIDO POR UNA UNIDAD DE VERIFICACIÓN (UVIE) FACULTADA POR LA SECRETARIA DE ENERGÍA, A EFECTO DE CONTRATAR EL SUMINISTRO DE ENERGÍA ANTE LA C.F.E., INCLUYE: ELABORACIÓN DE CUADRO DE CARGAS, DIAGRAMA UNIFILAR Y MEMORIA TÉCNICA EN CASO DE SER NECESARIO.</w:t>
            </w:r>
          </w:p>
        </w:tc>
        <w:tc>
          <w:tcPr>
            <w:tcW w:w="1185" w:type="dxa"/>
            <w:hideMark/>
          </w:tcPr>
          <w:p w14:paraId="2F4C02A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20F43D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$53,270.04</w:t>
            </w:r>
          </w:p>
        </w:tc>
      </w:tr>
      <w:tr w:rsidR="004374A6" w:rsidRPr="004374A6" w14:paraId="6D4C922E" w14:textId="77777777" w:rsidTr="004374A6">
        <w:trPr>
          <w:trHeight w:val="1815"/>
        </w:trPr>
        <w:tc>
          <w:tcPr>
            <w:tcW w:w="1105" w:type="dxa"/>
            <w:hideMark/>
          </w:tcPr>
          <w:p w14:paraId="2805DA7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265</w:t>
            </w:r>
          </w:p>
        </w:tc>
        <w:tc>
          <w:tcPr>
            <w:tcW w:w="6120" w:type="dxa"/>
            <w:hideMark/>
          </w:tcPr>
          <w:p w14:paraId="039AEEA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DICTAMEN DE VERIFICACIÓN DE INSTALACIONES ELÉCTRICAS HASTA 100 KW, EMITIDO POR UNA UNIDAD DE VERIFICACIÓN (UVIE) FACULTADA POR LA SECRETARIA DE ENERGÍA, A EFECTO DE CONTRATAR EL SUMINISTRO DE ENERGÍA ANTE LA C.F.E., INCLUYE: ELABORACIÓN DE CUADRO DE CARGAS, DIAGRAMA UNIFILAR Y MEMORIA TÉCNICA EN CASO DE SER NECESARIO.</w:t>
            </w:r>
          </w:p>
        </w:tc>
        <w:tc>
          <w:tcPr>
            <w:tcW w:w="1185" w:type="dxa"/>
            <w:hideMark/>
          </w:tcPr>
          <w:p w14:paraId="69C189C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0D06C3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$85,189.88</w:t>
            </w:r>
          </w:p>
        </w:tc>
      </w:tr>
      <w:tr w:rsidR="004374A6" w:rsidRPr="004374A6" w14:paraId="196F56A6" w14:textId="77777777" w:rsidTr="004374A6">
        <w:trPr>
          <w:trHeight w:val="1815"/>
        </w:trPr>
        <w:tc>
          <w:tcPr>
            <w:tcW w:w="1105" w:type="dxa"/>
            <w:hideMark/>
          </w:tcPr>
          <w:p w14:paraId="2D90D8B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266</w:t>
            </w:r>
          </w:p>
        </w:tc>
        <w:tc>
          <w:tcPr>
            <w:tcW w:w="6120" w:type="dxa"/>
            <w:hideMark/>
          </w:tcPr>
          <w:p w14:paraId="28D77F09"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DICTAMEN DE VERIFICACIÓN DE INSTALACIONES ELÉCTRICAS HASTA 200 KW, EMITIDO POR UNA UNIDAD DE VERIFICACIÓN (UVIE) FACULTADA POR LA SECRETARIA DE ENERGÍA, A EFECTO DE CONTRATAR EL SUMINISTRO DE ENERGÍA ANTE LA C.F.E., INCLUYE: ELABORACIÓN DE CUADRO DE CARGAS, DIAGRAMA UNIFILAR Y MEMORIA TÉCNICA EN CASO DE SER NECESARIO.</w:t>
            </w:r>
          </w:p>
        </w:tc>
        <w:tc>
          <w:tcPr>
            <w:tcW w:w="1185" w:type="dxa"/>
            <w:hideMark/>
          </w:tcPr>
          <w:p w14:paraId="6E3154D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590640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$114,270.11</w:t>
            </w:r>
          </w:p>
        </w:tc>
      </w:tr>
      <w:tr w:rsidR="004374A6" w:rsidRPr="004374A6" w14:paraId="3018B94A" w14:textId="77777777" w:rsidTr="004374A6">
        <w:trPr>
          <w:trHeight w:val="1815"/>
        </w:trPr>
        <w:tc>
          <w:tcPr>
            <w:tcW w:w="1105" w:type="dxa"/>
            <w:hideMark/>
          </w:tcPr>
          <w:p w14:paraId="5F5BDC0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267</w:t>
            </w:r>
          </w:p>
        </w:tc>
        <w:tc>
          <w:tcPr>
            <w:tcW w:w="6120" w:type="dxa"/>
            <w:hideMark/>
          </w:tcPr>
          <w:p w14:paraId="6215859C"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DICTAMEN DE VERIFICACIÓN DE INSTALACIONES ELÉCTRICAS HASTA 300 KW, EMITIDO POR UNA UNIDAD DE VERIFICACIÓN (UVIE) FACULTADA POR LA SECRETARIA DE ENERGÍA, A EFECTO DE CONTRATAR EL SUMINISTRO DE ENERGÍA ANTE LA C.F.E., INCLUYE: ELABORACIÓN DE CUADRO DE CARGAS, DIAGRAMA UNIFILAR Y MEMORIA TÉCNICA EN CASO DE SER NECESARIO.</w:t>
            </w:r>
          </w:p>
        </w:tc>
        <w:tc>
          <w:tcPr>
            <w:tcW w:w="1185" w:type="dxa"/>
            <w:hideMark/>
          </w:tcPr>
          <w:p w14:paraId="6EB395E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A8B804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$164,487.06</w:t>
            </w:r>
          </w:p>
        </w:tc>
      </w:tr>
      <w:tr w:rsidR="004374A6" w:rsidRPr="004374A6" w14:paraId="60FCAECC" w14:textId="77777777" w:rsidTr="004374A6">
        <w:trPr>
          <w:trHeight w:val="3315"/>
        </w:trPr>
        <w:tc>
          <w:tcPr>
            <w:tcW w:w="1105" w:type="dxa"/>
            <w:hideMark/>
          </w:tcPr>
          <w:p w14:paraId="3F8923B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268</w:t>
            </w:r>
          </w:p>
        </w:tc>
        <w:tc>
          <w:tcPr>
            <w:tcW w:w="6120" w:type="dxa"/>
            <w:hideMark/>
          </w:tcPr>
          <w:p w14:paraId="0B2B5F6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TRÁMITES ANTE C.F.E. INCLUYE: ELABORACIÓN Y PRESENTACIÓN DE OFICIOS DIVERSOS, ELABORACIÓN PRESENTACIÓN Y PAGO PARA LA REVISIÓN Y AUTORIZACIÓN DEL PROYECTO FINAL Y TODA LA TRAMITOLOGIA A PUNTO DE CONTRATO, LA CUAL CONCLUYE CON LA EMISION DEL OFICIO DE CONTRATACIÓN ANTE EL ÁREA COMERCIAL DE C.F.E., Y UNA VEZ RECABADOS TODOS LOS DOCUMENTOS GENERADOS POR LA GESTIÓN, LA CONTRATISTA INTEGRARÁ Y ENTREGARÁ UN EXPEDIENTE TÉCNICO EN 2 TANTOS IMPRESOS Y UN RESPALDO DIGITAL (CD), ESTE CONCEPTO NO INCLUYE PAGOS POR KVAS Ó DEMANDA, PAGOS POR OBRAS REALIZADAS POR LA DEPENDENCIA FEDERAL, NI PAGO POR EL CONTRATO RESPECTIVO.</w:t>
            </w:r>
          </w:p>
        </w:tc>
        <w:tc>
          <w:tcPr>
            <w:tcW w:w="1185" w:type="dxa"/>
            <w:hideMark/>
          </w:tcPr>
          <w:p w14:paraId="19F6951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3C20AB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$41,273.10</w:t>
            </w:r>
          </w:p>
        </w:tc>
      </w:tr>
      <w:tr w:rsidR="004374A6" w:rsidRPr="004374A6" w14:paraId="6F021EAC" w14:textId="77777777" w:rsidTr="004374A6">
        <w:trPr>
          <w:trHeight w:val="615"/>
        </w:trPr>
        <w:tc>
          <w:tcPr>
            <w:tcW w:w="1105" w:type="dxa"/>
            <w:hideMark/>
          </w:tcPr>
          <w:p w14:paraId="58CAC32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269</w:t>
            </w:r>
          </w:p>
        </w:tc>
        <w:tc>
          <w:tcPr>
            <w:tcW w:w="6120" w:type="dxa"/>
            <w:hideMark/>
          </w:tcPr>
          <w:p w14:paraId="75AD1FA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PAGO A LA COMISION FEDERAL DE ELECTRICIDAD CORRESPONDIENTES AL DEPÓSITO EN GARANTÍA, GIRO SUMINISTRO DE ENERGÍA.</w:t>
            </w:r>
          </w:p>
        </w:tc>
        <w:tc>
          <w:tcPr>
            <w:tcW w:w="1185" w:type="dxa"/>
            <w:hideMark/>
          </w:tcPr>
          <w:p w14:paraId="0DA4593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7500072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$81,974.46</w:t>
            </w:r>
          </w:p>
        </w:tc>
      </w:tr>
      <w:tr w:rsidR="004374A6" w:rsidRPr="004374A6" w14:paraId="5875BB11" w14:textId="77777777" w:rsidTr="004374A6">
        <w:trPr>
          <w:trHeight w:val="615"/>
        </w:trPr>
        <w:tc>
          <w:tcPr>
            <w:tcW w:w="1105" w:type="dxa"/>
            <w:hideMark/>
          </w:tcPr>
          <w:p w14:paraId="3F5F8D2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270</w:t>
            </w:r>
          </w:p>
        </w:tc>
        <w:tc>
          <w:tcPr>
            <w:tcW w:w="6120" w:type="dxa"/>
            <w:hideMark/>
          </w:tcPr>
          <w:p w14:paraId="4FB68434"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 xml:space="preserve">PAGO A CFE POR CONCEPTO DE APORTACIÓN  PARA LA EJECUCION DE OBRAS </w:t>
            </w:r>
          </w:p>
        </w:tc>
        <w:tc>
          <w:tcPr>
            <w:tcW w:w="1185" w:type="dxa"/>
            <w:hideMark/>
          </w:tcPr>
          <w:p w14:paraId="27FAAED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712097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$80,278.13</w:t>
            </w:r>
          </w:p>
        </w:tc>
      </w:tr>
      <w:tr w:rsidR="004374A6" w:rsidRPr="004374A6" w14:paraId="0FBB903C" w14:textId="77777777" w:rsidTr="004374A6">
        <w:trPr>
          <w:trHeight w:val="615"/>
        </w:trPr>
        <w:tc>
          <w:tcPr>
            <w:tcW w:w="1105" w:type="dxa"/>
            <w:hideMark/>
          </w:tcPr>
          <w:p w14:paraId="37966A3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271</w:t>
            </w:r>
          </w:p>
        </w:tc>
        <w:tc>
          <w:tcPr>
            <w:tcW w:w="6120" w:type="dxa"/>
            <w:hideMark/>
          </w:tcPr>
          <w:p w14:paraId="2075C78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PAGO A LA CFE POR CONCEPTO DE ELABORACION, REVISIÓN Y APROBACIÓN DE PROYECTOS</w:t>
            </w:r>
          </w:p>
        </w:tc>
        <w:tc>
          <w:tcPr>
            <w:tcW w:w="1185" w:type="dxa"/>
            <w:hideMark/>
          </w:tcPr>
          <w:p w14:paraId="6174501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630AE1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$64,942.48</w:t>
            </w:r>
          </w:p>
        </w:tc>
      </w:tr>
      <w:tr w:rsidR="004374A6" w:rsidRPr="004374A6" w14:paraId="0578A180" w14:textId="77777777" w:rsidTr="004374A6">
        <w:trPr>
          <w:trHeight w:val="1815"/>
        </w:trPr>
        <w:tc>
          <w:tcPr>
            <w:tcW w:w="1105" w:type="dxa"/>
            <w:hideMark/>
          </w:tcPr>
          <w:p w14:paraId="2999015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272</w:t>
            </w:r>
          </w:p>
        </w:tc>
        <w:tc>
          <w:tcPr>
            <w:tcW w:w="6120" w:type="dxa"/>
            <w:hideMark/>
          </w:tcPr>
          <w:p w14:paraId="6DD58BF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INSTALACION DE MEDIDOR MULTIFUNCIONAL MARCA ELSTER SOLUTION LLC, TIPO A3 ALPHA, MEDICION DE KWH, KW Y KVAR EN HASTA 4 TARIFAS HORARIAS, MEDICION DE VOLTAJE INSTANTÀNEO, PANTALLA LCD, FORMA 9S, (3F-4H-3E), 120-480V, 30 (200) AMP, 60 HZ, BASE TIPO SOCKET, CON PUERTO ÓPTICO ANSI II EN PANEL FRONTAL, ESPECIFICACION CFE G0000-48-2010.</w:t>
            </w:r>
          </w:p>
        </w:tc>
        <w:tc>
          <w:tcPr>
            <w:tcW w:w="1185" w:type="dxa"/>
            <w:hideMark/>
          </w:tcPr>
          <w:p w14:paraId="3467A4B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0727425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$37,771.41</w:t>
            </w:r>
          </w:p>
        </w:tc>
      </w:tr>
      <w:tr w:rsidR="004374A6" w:rsidRPr="004374A6" w14:paraId="252B8196" w14:textId="77777777" w:rsidTr="004374A6">
        <w:trPr>
          <w:trHeight w:val="1215"/>
        </w:trPr>
        <w:tc>
          <w:tcPr>
            <w:tcW w:w="1105" w:type="dxa"/>
            <w:hideMark/>
          </w:tcPr>
          <w:p w14:paraId="7FD868A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273</w:t>
            </w:r>
          </w:p>
        </w:tc>
        <w:tc>
          <w:tcPr>
            <w:tcW w:w="6120" w:type="dxa"/>
            <w:hideMark/>
          </w:tcPr>
          <w:p w14:paraId="2C333DD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PAGO A LA COMISIÓN FEDERAL DE ELECTRICIDAD POR CONCEPTO DE APORTACIÓN POR COSTO DE OBRAS DE AMPLIACIÓN, REVISIÓN DE PROYECTO, SUPERVISIÓN DE OBRA, CONEXIÓN EN MEDIA TENSIÓN Y LIBRANZA DE LA OBRA.</w:t>
            </w:r>
          </w:p>
        </w:tc>
        <w:tc>
          <w:tcPr>
            <w:tcW w:w="1185" w:type="dxa"/>
            <w:hideMark/>
          </w:tcPr>
          <w:p w14:paraId="44D70D2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091FB08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$137,892.01</w:t>
            </w:r>
          </w:p>
        </w:tc>
      </w:tr>
      <w:tr w:rsidR="004374A6" w:rsidRPr="004374A6" w14:paraId="183381E4" w14:textId="77777777" w:rsidTr="004374A6">
        <w:trPr>
          <w:trHeight w:val="615"/>
        </w:trPr>
        <w:tc>
          <w:tcPr>
            <w:tcW w:w="1105" w:type="dxa"/>
            <w:hideMark/>
          </w:tcPr>
          <w:p w14:paraId="111719F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274</w:t>
            </w:r>
          </w:p>
        </w:tc>
        <w:tc>
          <w:tcPr>
            <w:tcW w:w="6120" w:type="dxa"/>
            <w:hideMark/>
          </w:tcPr>
          <w:p w14:paraId="3E4B83E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PAGO A LA COMISIÓN FEDERAL DE ELECTRICIDAD POR CONCEPTO DE CONRATACION DEL SERVICIO DE ENERGÍA</w:t>
            </w:r>
          </w:p>
        </w:tc>
        <w:tc>
          <w:tcPr>
            <w:tcW w:w="1185" w:type="dxa"/>
            <w:hideMark/>
          </w:tcPr>
          <w:p w14:paraId="720FFBB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6A38DAF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$43,317.92</w:t>
            </w:r>
          </w:p>
        </w:tc>
      </w:tr>
      <w:tr w:rsidR="004374A6" w:rsidRPr="004374A6" w14:paraId="3A7F9864" w14:textId="77777777" w:rsidTr="004374A6">
        <w:trPr>
          <w:trHeight w:val="390"/>
        </w:trPr>
        <w:tc>
          <w:tcPr>
            <w:tcW w:w="1105" w:type="dxa"/>
            <w:hideMark/>
          </w:tcPr>
          <w:p w14:paraId="0B0AB95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275</w:t>
            </w:r>
          </w:p>
        </w:tc>
        <w:tc>
          <w:tcPr>
            <w:tcW w:w="6120" w:type="dxa"/>
            <w:hideMark/>
          </w:tcPr>
          <w:p w14:paraId="3575B45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PAGO A LA CFE POR CONCEPTO DE EQUOIPO DE MEDICION</w:t>
            </w:r>
          </w:p>
        </w:tc>
        <w:tc>
          <w:tcPr>
            <w:tcW w:w="1185" w:type="dxa"/>
            <w:hideMark/>
          </w:tcPr>
          <w:p w14:paraId="7F9571F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341AED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$47,473.71</w:t>
            </w:r>
          </w:p>
        </w:tc>
      </w:tr>
      <w:tr w:rsidR="004374A6" w:rsidRPr="004374A6" w14:paraId="30146739" w14:textId="77777777" w:rsidTr="004374A6">
        <w:trPr>
          <w:trHeight w:val="390"/>
        </w:trPr>
        <w:tc>
          <w:tcPr>
            <w:tcW w:w="1105" w:type="dxa"/>
            <w:hideMark/>
          </w:tcPr>
          <w:p w14:paraId="4C0602A1" w14:textId="77777777" w:rsidR="004374A6" w:rsidRPr="004374A6" w:rsidRDefault="004374A6" w:rsidP="004374A6">
            <w:pPr>
              <w:jc w:val="center"/>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lastRenderedPageBreak/>
              <w:t>PARTIDA 9</w:t>
            </w:r>
          </w:p>
        </w:tc>
        <w:tc>
          <w:tcPr>
            <w:tcW w:w="6120" w:type="dxa"/>
            <w:hideMark/>
          </w:tcPr>
          <w:p w14:paraId="1D9FAD36" w14:textId="77777777"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SUBESTACIÓN</w:t>
            </w:r>
          </w:p>
        </w:tc>
        <w:tc>
          <w:tcPr>
            <w:tcW w:w="1185" w:type="dxa"/>
            <w:hideMark/>
          </w:tcPr>
          <w:p w14:paraId="11C4B87A" w14:textId="362FE9F6" w:rsidR="004374A6" w:rsidRPr="004374A6" w:rsidRDefault="004374A6" w:rsidP="0031007A">
            <w:pPr>
              <w:jc w:val="center"/>
              <w:rPr>
                <w:rFonts w:ascii="Arial" w:eastAsia="Times New Roman" w:hAnsi="Arial" w:cs="Arial"/>
                <w:b/>
                <w:bCs/>
                <w:sz w:val="20"/>
                <w:szCs w:val="20"/>
                <w:lang w:eastAsia="es-ES"/>
              </w:rPr>
            </w:pPr>
          </w:p>
        </w:tc>
        <w:tc>
          <w:tcPr>
            <w:tcW w:w="1736" w:type="dxa"/>
            <w:hideMark/>
          </w:tcPr>
          <w:p w14:paraId="42E5DB37" w14:textId="672F51F0" w:rsidR="004374A6" w:rsidRPr="004374A6" w:rsidRDefault="004374A6" w:rsidP="0031007A">
            <w:pPr>
              <w:jc w:val="center"/>
              <w:rPr>
                <w:rFonts w:ascii="Arial" w:eastAsia="Times New Roman" w:hAnsi="Arial" w:cs="Arial"/>
                <w:b/>
                <w:bCs/>
                <w:sz w:val="20"/>
                <w:szCs w:val="20"/>
                <w:lang w:eastAsia="es-ES"/>
              </w:rPr>
            </w:pPr>
          </w:p>
        </w:tc>
      </w:tr>
      <w:tr w:rsidR="004374A6" w:rsidRPr="004374A6" w14:paraId="2D21F5B5" w14:textId="77777777" w:rsidTr="004374A6">
        <w:trPr>
          <w:trHeight w:val="915"/>
        </w:trPr>
        <w:tc>
          <w:tcPr>
            <w:tcW w:w="1105" w:type="dxa"/>
            <w:hideMark/>
          </w:tcPr>
          <w:p w14:paraId="19C8C2A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276</w:t>
            </w:r>
          </w:p>
        </w:tc>
        <w:tc>
          <w:tcPr>
            <w:tcW w:w="6120" w:type="dxa"/>
            <w:hideMark/>
          </w:tcPr>
          <w:p w14:paraId="45E095C6"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LOS MATERIALES NECESARIOS PARA SUBESTACION TIPO RURAL INCLUYE HERRAJES , MANO DE OBRA,  HERRAMIENTA Y EQUIPO</w:t>
            </w:r>
          </w:p>
        </w:tc>
        <w:tc>
          <w:tcPr>
            <w:tcW w:w="1185" w:type="dxa"/>
            <w:hideMark/>
          </w:tcPr>
          <w:p w14:paraId="53DEB89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25CC67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$60,610.11</w:t>
            </w:r>
          </w:p>
        </w:tc>
      </w:tr>
      <w:tr w:rsidR="004374A6" w:rsidRPr="004374A6" w14:paraId="4669D404" w14:textId="77777777" w:rsidTr="004374A6">
        <w:trPr>
          <w:trHeight w:val="1215"/>
        </w:trPr>
        <w:tc>
          <w:tcPr>
            <w:tcW w:w="1105" w:type="dxa"/>
            <w:hideMark/>
          </w:tcPr>
          <w:p w14:paraId="0ADBF25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277</w:t>
            </w:r>
          </w:p>
        </w:tc>
        <w:tc>
          <w:tcPr>
            <w:tcW w:w="6120" w:type="dxa"/>
            <w:hideMark/>
          </w:tcPr>
          <w:p w14:paraId="32ED391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DESINSTALAR  HERRAJE DE SUBESTACION TIPO RURAL, RETIRAR POSTE DE CONCRETO DAÑADO E INSTALAR POSTE DE  9 MTS NUEVO Y VOLVER A INSTALAR TODO EL HERRAJE DE LA SUBESTACIÓN, INCLUYE MANO DE OBRA , MAQUINARIA Y HERRAMIENTA</w:t>
            </w:r>
          </w:p>
        </w:tc>
        <w:tc>
          <w:tcPr>
            <w:tcW w:w="1185" w:type="dxa"/>
            <w:hideMark/>
          </w:tcPr>
          <w:p w14:paraId="51B5063E"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8BD6A4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$37,008.68</w:t>
            </w:r>
          </w:p>
        </w:tc>
      </w:tr>
      <w:tr w:rsidR="004374A6" w:rsidRPr="004374A6" w14:paraId="0BB1626C" w14:textId="77777777" w:rsidTr="004374A6">
        <w:trPr>
          <w:trHeight w:val="390"/>
        </w:trPr>
        <w:tc>
          <w:tcPr>
            <w:tcW w:w="1105" w:type="dxa"/>
            <w:hideMark/>
          </w:tcPr>
          <w:p w14:paraId="64F77019" w14:textId="77777777" w:rsidR="004374A6" w:rsidRPr="004374A6" w:rsidRDefault="004374A6" w:rsidP="004374A6">
            <w:pPr>
              <w:jc w:val="center"/>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PARTIDA 10</w:t>
            </w:r>
          </w:p>
        </w:tc>
        <w:tc>
          <w:tcPr>
            <w:tcW w:w="6120" w:type="dxa"/>
            <w:hideMark/>
          </w:tcPr>
          <w:p w14:paraId="03945656" w14:textId="77777777" w:rsidR="004374A6" w:rsidRPr="004374A6" w:rsidRDefault="004374A6" w:rsidP="004374A6">
            <w:pPr>
              <w:jc w:val="both"/>
              <w:rPr>
                <w:rFonts w:ascii="Arial" w:eastAsia="Times New Roman" w:hAnsi="Arial" w:cs="Arial"/>
                <w:b/>
                <w:bCs/>
                <w:sz w:val="20"/>
                <w:szCs w:val="20"/>
                <w:lang w:eastAsia="es-ES"/>
              </w:rPr>
            </w:pPr>
            <w:r w:rsidRPr="004374A6">
              <w:rPr>
                <w:rFonts w:ascii="Arial" w:eastAsia="Times New Roman" w:hAnsi="Arial" w:cs="Arial"/>
                <w:b/>
                <w:bCs/>
                <w:sz w:val="20"/>
                <w:szCs w:val="20"/>
                <w:lang w:eastAsia="es-ES"/>
              </w:rPr>
              <w:t>ARRANCADORES Y SUB MONITOR</w:t>
            </w:r>
          </w:p>
        </w:tc>
        <w:tc>
          <w:tcPr>
            <w:tcW w:w="1185" w:type="dxa"/>
            <w:hideMark/>
          </w:tcPr>
          <w:p w14:paraId="6CC0E041" w14:textId="1D6760A5" w:rsidR="004374A6" w:rsidRPr="004374A6" w:rsidRDefault="004374A6" w:rsidP="0031007A">
            <w:pPr>
              <w:jc w:val="center"/>
              <w:rPr>
                <w:rFonts w:ascii="Arial" w:eastAsia="Times New Roman" w:hAnsi="Arial" w:cs="Arial"/>
                <w:b/>
                <w:bCs/>
                <w:sz w:val="20"/>
                <w:szCs w:val="20"/>
                <w:lang w:eastAsia="es-ES"/>
              </w:rPr>
            </w:pPr>
          </w:p>
        </w:tc>
        <w:tc>
          <w:tcPr>
            <w:tcW w:w="1736" w:type="dxa"/>
            <w:hideMark/>
          </w:tcPr>
          <w:p w14:paraId="3E68149A" w14:textId="21F36878" w:rsidR="004374A6" w:rsidRPr="004374A6" w:rsidRDefault="004374A6" w:rsidP="0031007A">
            <w:pPr>
              <w:jc w:val="center"/>
              <w:rPr>
                <w:rFonts w:ascii="Arial" w:eastAsia="Times New Roman" w:hAnsi="Arial" w:cs="Arial"/>
                <w:b/>
                <w:bCs/>
                <w:sz w:val="20"/>
                <w:szCs w:val="20"/>
                <w:lang w:eastAsia="es-ES"/>
              </w:rPr>
            </w:pPr>
          </w:p>
        </w:tc>
      </w:tr>
      <w:tr w:rsidR="004374A6" w:rsidRPr="004374A6" w14:paraId="0226EC09" w14:textId="77777777" w:rsidTr="004374A6">
        <w:trPr>
          <w:trHeight w:val="915"/>
        </w:trPr>
        <w:tc>
          <w:tcPr>
            <w:tcW w:w="1105" w:type="dxa"/>
            <w:hideMark/>
          </w:tcPr>
          <w:p w14:paraId="2F198FB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278</w:t>
            </w:r>
          </w:p>
        </w:tc>
        <w:tc>
          <w:tcPr>
            <w:tcW w:w="6120" w:type="dxa"/>
            <w:hideMark/>
          </w:tcPr>
          <w:p w14:paraId="02AC42F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A TENSIÓN REDUCIDA DE 15 HP EN 440 VOLTS TIPO AUTO TRANSFORMADOR, INCLUYE MATERIALES Y MANO DE OBRA</w:t>
            </w:r>
          </w:p>
        </w:tc>
        <w:tc>
          <w:tcPr>
            <w:tcW w:w="1185" w:type="dxa"/>
            <w:hideMark/>
          </w:tcPr>
          <w:p w14:paraId="2590E60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2D46EA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$157,856.02</w:t>
            </w:r>
          </w:p>
        </w:tc>
      </w:tr>
      <w:tr w:rsidR="004374A6" w:rsidRPr="004374A6" w14:paraId="7152B7E2" w14:textId="77777777" w:rsidTr="004374A6">
        <w:trPr>
          <w:trHeight w:val="915"/>
        </w:trPr>
        <w:tc>
          <w:tcPr>
            <w:tcW w:w="1105" w:type="dxa"/>
            <w:hideMark/>
          </w:tcPr>
          <w:p w14:paraId="2A39B9B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279</w:t>
            </w:r>
          </w:p>
        </w:tc>
        <w:tc>
          <w:tcPr>
            <w:tcW w:w="6120" w:type="dxa"/>
            <w:hideMark/>
          </w:tcPr>
          <w:p w14:paraId="0395530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A TENSIÓN REDUCIDA DE 20 HP EN 440 VOLTS TIPO AUTO TRANSFORMADOR, INCLUYE MATERIALES Y MANO DE OBRA</w:t>
            </w:r>
          </w:p>
        </w:tc>
        <w:tc>
          <w:tcPr>
            <w:tcW w:w="1185" w:type="dxa"/>
            <w:hideMark/>
          </w:tcPr>
          <w:p w14:paraId="12A020D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417DEE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$175,395.57</w:t>
            </w:r>
          </w:p>
        </w:tc>
      </w:tr>
      <w:tr w:rsidR="004374A6" w:rsidRPr="004374A6" w14:paraId="6FC9DC49" w14:textId="77777777" w:rsidTr="004374A6">
        <w:trPr>
          <w:trHeight w:val="915"/>
        </w:trPr>
        <w:tc>
          <w:tcPr>
            <w:tcW w:w="1105" w:type="dxa"/>
            <w:hideMark/>
          </w:tcPr>
          <w:p w14:paraId="0D653A2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280</w:t>
            </w:r>
          </w:p>
        </w:tc>
        <w:tc>
          <w:tcPr>
            <w:tcW w:w="6120" w:type="dxa"/>
            <w:hideMark/>
          </w:tcPr>
          <w:p w14:paraId="7F740CE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A TENSIÓN REDUCIDA DE 30 HP EN 440 VOLTS TIPO AUTO TRANSFORMADOR, INCLUYE MATERIALES Y MANO DE OBRA</w:t>
            </w:r>
          </w:p>
        </w:tc>
        <w:tc>
          <w:tcPr>
            <w:tcW w:w="1185" w:type="dxa"/>
            <w:hideMark/>
          </w:tcPr>
          <w:p w14:paraId="221F0E7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C7AFFD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$194,883.97</w:t>
            </w:r>
          </w:p>
        </w:tc>
      </w:tr>
      <w:tr w:rsidR="004374A6" w:rsidRPr="004374A6" w14:paraId="17D67A07" w14:textId="77777777" w:rsidTr="004374A6">
        <w:trPr>
          <w:trHeight w:val="915"/>
        </w:trPr>
        <w:tc>
          <w:tcPr>
            <w:tcW w:w="1105" w:type="dxa"/>
            <w:hideMark/>
          </w:tcPr>
          <w:p w14:paraId="2E14C3EC"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281</w:t>
            </w:r>
          </w:p>
        </w:tc>
        <w:tc>
          <w:tcPr>
            <w:tcW w:w="6120" w:type="dxa"/>
            <w:hideMark/>
          </w:tcPr>
          <w:p w14:paraId="6DAD01AF"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A TENSIÓN REDUCIDA DE 50 HP EN 440 VOLTS TIPO AUTO TRANSFORMADOR, INCLUYE MATERIALES Y MANO DE OBRA</w:t>
            </w:r>
          </w:p>
        </w:tc>
        <w:tc>
          <w:tcPr>
            <w:tcW w:w="1185" w:type="dxa"/>
            <w:hideMark/>
          </w:tcPr>
          <w:p w14:paraId="21268552"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DD5603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$216,537.74</w:t>
            </w:r>
          </w:p>
        </w:tc>
      </w:tr>
      <w:tr w:rsidR="004374A6" w:rsidRPr="004374A6" w14:paraId="33F5CCAB" w14:textId="77777777" w:rsidTr="004374A6">
        <w:trPr>
          <w:trHeight w:val="915"/>
        </w:trPr>
        <w:tc>
          <w:tcPr>
            <w:tcW w:w="1105" w:type="dxa"/>
            <w:hideMark/>
          </w:tcPr>
          <w:p w14:paraId="1A14139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282</w:t>
            </w:r>
          </w:p>
        </w:tc>
        <w:tc>
          <w:tcPr>
            <w:tcW w:w="6120" w:type="dxa"/>
            <w:hideMark/>
          </w:tcPr>
          <w:p w14:paraId="0F4078C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A TENSIÓN REDUCIDA DE 60 HP EN 440 VOLTS TIPO AUTO TRANSFORMADOR, INCLUYE MATERIALES Y MANO DE OBRA</w:t>
            </w:r>
          </w:p>
        </w:tc>
        <w:tc>
          <w:tcPr>
            <w:tcW w:w="1185" w:type="dxa"/>
            <w:hideMark/>
          </w:tcPr>
          <w:p w14:paraId="3766138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620711F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$240,597.49</w:t>
            </w:r>
          </w:p>
        </w:tc>
      </w:tr>
      <w:tr w:rsidR="004374A6" w:rsidRPr="004374A6" w14:paraId="278AB8F1" w14:textId="77777777" w:rsidTr="004374A6">
        <w:trPr>
          <w:trHeight w:val="915"/>
        </w:trPr>
        <w:tc>
          <w:tcPr>
            <w:tcW w:w="1105" w:type="dxa"/>
            <w:hideMark/>
          </w:tcPr>
          <w:p w14:paraId="77B99DF9"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283</w:t>
            </w:r>
          </w:p>
        </w:tc>
        <w:tc>
          <w:tcPr>
            <w:tcW w:w="6120" w:type="dxa"/>
            <w:hideMark/>
          </w:tcPr>
          <w:p w14:paraId="26EE6234"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A TENSIÓN REDUCIDA DE 75 HP EN 440 VOLTS TIPO AUTO TRANSFORMADOR, INCLUYE MATERIALES Y MANO DE OBRA</w:t>
            </w:r>
          </w:p>
        </w:tc>
        <w:tc>
          <w:tcPr>
            <w:tcW w:w="1185" w:type="dxa"/>
            <w:hideMark/>
          </w:tcPr>
          <w:p w14:paraId="223A2B6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C9FBEF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$267,330.55</w:t>
            </w:r>
          </w:p>
        </w:tc>
      </w:tr>
      <w:tr w:rsidR="004374A6" w:rsidRPr="004374A6" w14:paraId="25D95539" w14:textId="77777777" w:rsidTr="004374A6">
        <w:trPr>
          <w:trHeight w:val="915"/>
        </w:trPr>
        <w:tc>
          <w:tcPr>
            <w:tcW w:w="1105" w:type="dxa"/>
            <w:hideMark/>
          </w:tcPr>
          <w:p w14:paraId="0FE5B52B"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284</w:t>
            </w:r>
          </w:p>
        </w:tc>
        <w:tc>
          <w:tcPr>
            <w:tcW w:w="6120" w:type="dxa"/>
            <w:hideMark/>
          </w:tcPr>
          <w:p w14:paraId="7A63EE43"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A TENSIÓN REDUCIDA DE 100 HP EN 440 VOLTS TIPO AUTO TRANSFORMADOR, INCLUYE MATERIALES Y MANO DE OBRA</w:t>
            </w:r>
          </w:p>
        </w:tc>
        <w:tc>
          <w:tcPr>
            <w:tcW w:w="1185" w:type="dxa"/>
            <w:hideMark/>
          </w:tcPr>
          <w:p w14:paraId="66B870A8"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4CC6C1A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$297,033.94</w:t>
            </w:r>
          </w:p>
        </w:tc>
      </w:tr>
      <w:tr w:rsidR="004374A6" w:rsidRPr="004374A6" w14:paraId="6DB2FD73" w14:textId="77777777" w:rsidTr="004374A6">
        <w:trPr>
          <w:trHeight w:val="915"/>
        </w:trPr>
        <w:tc>
          <w:tcPr>
            <w:tcW w:w="1105" w:type="dxa"/>
            <w:hideMark/>
          </w:tcPr>
          <w:p w14:paraId="1DA72328"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285</w:t>
            </w:r>
          </w:p>
        </w:tc>
        <w:tc>
          <w:tcPr>
            <w:tcW w:w="6120" w:type="dxa"/>
            <w:hideMark/>
          </w:tcPr>
          <w:p w14:paraId="2FFC86A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A TENSIÓN REDUCIDA DE 125 HP EN 440 VOLTS TIPO AUTO TRANSFORMADOR, INCLUYE MATERIALES Y MANO DE OBRA</w:t>
            </w:r>
          </w:p>
        </w:tc>
        <w:tc>
          <w:tcPr>
            <w:tcW w:w="1185" w:type="dxa"/>
            <w:hideMark/>
          </w:tcPr>
          <w:p w14:paraId="05C7903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3F3462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$330,037.71</w:t>
            </w:r>
          </w:p>
        </w:tc>
      </w:tr>
      <w:tr w:rsidR="004374A6" w:rsidRPr="004374A6" w14:paraId="7743739B" w14:textId="77777777" w:rsidTr="004374A6">
        <w:trPr>
          <w:trHeight w:val="915"/>
        </w:trPr>
        <w:tc>
          <w:tcPr>
            <w:tcW w:w="1105" w:type="dxa"/>
            <w:hideMark/>
          </w:tcPr>
          <w:p w14:paraId="06B222D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286</w:t>
            </w:r>
          </w:p>
        </w:tc>
        <w:tc>
          <w:tcPr>
            <w:tcW w:w="6120" w:type="dxa"/>
            <w:hideMark/>
          </w:tcPr>
          <w:p w14:paraId="7AEE26C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A TENSIÓN REDUCIDA DE 150 HP EN 440 VOLTS TIPO AUTO TRANSFORMADOR, INCLUYE MATERIALES Y MANO DE OBRA</w:t>
            </w:r>
          </w:p>
        </w:tc>
        <w:tc>
          <w:tcPr>
            <w:tcW w:w="1185" w:type="dxa"/>
            <w:hideMark/>
          </w:tcPr>
          <w:p w14:paraId="1D51A5D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6054CA8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$366,708.57</w:t>
            </w:r>
          </w:p>
        </w:tc>
      </w:tr>
      <w:tr w:rsidR="004374A6" w:rsidRPr="004374A6" w14:paraId="4382743D" w14:textId="77777777" w:rsidTr="004374A6">
        <w:trPr>
          <w:trHeight w:val="915"/>
        </w:trPr>
        <w:tc>
          <w:tcPr>
            <w:tcW w:w="1105" w:type="dxa"/>
            <w:hideMark/>
          </w:tcPr>
          <w:p w14:paraId="71B6F67E"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lastRenderedPageBreak/>
              <w:t>287</w:t>
            </w:r>
          </w:p>
        </w:tc>
        <w:tc>
          <w:tcPr>
            <w:tcW w:w="6120" w:type="dxa"/>
            <w:hideMark/>
          </w:tcPr>
          <w:p w14:paraId="131B434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A TENSIÓN REDUCIDA DE 200 HP EN 440 VOLTS TIPO AUTO TRANSFORMADOR, INCLUYE MATERIALES Y MANO DE OBRA</w:t>
            </w:r>
          </w:p>
        </w:tc>
        <w:tc>
          <w:tcPr>
            <w:tcW w:w="1185" w:type="dxa"/>
            <w:hideMark/>
          </w:tcPr>
          <w:p w14:paraId="17F0A5E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06186D3A"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$623,404.56</w:t>
            </w:r>
          </w:p>
        </w:tc>
      </w:tr>
      <w:tr w:rsidR="004374A6" w:rsidRPr="004374A6" w14:paraId="2A428F9A" w14:textId="77777777" w:rsidTr="004374A6">
        <w:trPr>
          <w:trHeight w:val="615"/>
        </w:trPr>
        <w:tc>
          <w:tcPr>
            <w:tcW w:w="1105" w:type="dxa"/>
            <w:hideMark/>
          </w:tcPr>
          <w:p w14:paraId="7EB21EB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288</w:t>
            </w:r>
          </w:p>
        </w:tc>
        <w:tc>
          <w:tcPr>
            <w:tcW w:w="6120" w:type="dxa"/>
            <w:hideMark/>
          </w:tcPr>
          <w:p w14:paraId="1250B15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TIPO SUAVE  DE 15 HP EN 440 VOLTS , INCLUYE MATERIALES Y MANO DE OBRA</w:t>
            </w:r>
          </w:p>
        </w:tc>
        <w:tc>
          <w:tcPr>
            <w:tcW w:w="1185" w:type="dxa"/>
            <w:hideMark/>
          </w:tcPr>
          <w:p w14:paraId="3CB10BD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6F1FDC6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$196,164.28</w:t>
            </w:r>
          </w:p>
        </w:tc>
      </w:tr>
      <w:tr w:rsidR="004374A6" w:rsidRPr="004374A6" w14:paraId="56571C7F" w14:textId="77777777" w:rsidTr="004374A6">
        <w:trPr>
          <w:trHeight w:val="615"/>
        </w:trPr>
        <w:tc>
          <w:tcPr>
            <w:tcW w:w="1105" w:type="dxa"/>
            <w:hideMark/>
          </w:tcPr>
          <w:p w14:paraId="568BE20F"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289</w:t>
            </w:r>
          </w:p>
        </w:tc>
        <w:tc>
          <w:tcPr>
            <w:tcW w:w="6120" w:type="dxa"/>
            <w:hideMark/>
          </w:tcPr>
          <w:p w14:paraId="4F6C2E7E"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TIPO SUAVE  DE 20 HP EN 440 VOLTS , INCLUYE MATERIALES Y MANO DE OBRA</w:t>
            </w:r>
          </w:p>
        </w:tc>
        <w:tc>
          <w:tcPr>
            <w:tcW w:w="1185" w:type="dxa"/>
            <w:hideMark/>
          </w:tcPr>
          <w:p w14:paraId="044077D6"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841FAF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$217,960.31</w:t>
            </w:r>
          </w:p>
        </w:tc>
      </w:tr>
      <w:tr w:rsidR="004374A6" w:rsidRPr="004374A6" w14:paraId="31D031AB" w14:textId="77777777" w:rsidTr="004374A6">
        <w:trPr>
          <w:trHeight w:val="615"/>
        </w:trPr>
        <w:tc>
          <w:tcPr>
            <w:tcW w:w="1105" w:type="dxa"/>
            <w:hideMark/>
          </w:tcPr>
          <w:p w14:paraId="66ED0E80"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290</w:t>
            </w:r>
          </w:p>
        </w:tc>
        <w:tc>
          <w:tcPr>
            <w:tcW w:w="6120" w:type="dxa"/>
            <w:hideMark/>
          </w:tcPr>
          <w:p w14:paraId="2F522097"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TIPO SUAVE  DE 30 HP EN 440 VOLTS , INCLUYE MATERIALES Y MANO DE OBRA</w:t>
            </w:r>
          </w:p>
        </w:tc>
        <w:tc>
          <w:tcPr>
            <w:tcW w:w="1185" w:type="dxa"/>
            <w:hideMark/>
          </w:tcPr>
          <w:p w14:paraId="7CB8FD6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FDE02E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$242,178.13</w:t>
            </w:r>
          </w:p>
        </w:tc>
      </w:tr>
      <w:tr w:rsidR="004374A6" w:rsidRPr="004374A6" w14:paraId="4FDA7A6A" w14:textId="77777777" w:rsidTr="004374A6">
        <w:trPr>
          <w:trHeight w:val="615"/>
        </w:trPr>
        <w:tc>
          <w:tcPr>
            <w:tcW w:w="1105" w:type="dxa"/>
            <w:hideMark/>
          </w:tcPr>
          <w:p w14:paraId="1B0E30A2"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291</w:t>
            </w:r>
          </w:p>
        </w:tc>
        <w:tc>
          <w:tcPr>
            <w:tcW w:w="6120" w:type="dxa"/>
            <w:hideMark/>
          </w:tcPr>
          <w:p w14:paraId="0A6C839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TIPO SUAVE  DE 50 HP EN 440 VOLTS , INCLUYE MATERIALES Y MANO DE OBRA</w:t>
            </w:r>
          </w:p>
        </w:tc>
        <w:tc>
          <w:tcPr>
            <w:tcW w:w="1185" w:type="dxa"/>
            <w:hideMark/>
          </w:tcPr>
          <w:p w14:paraId="00009E9C"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2D171FB"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$269,086.81</w:t>
            </w:r>
          </w:p>
        </w:tc>
      </w:tr>
      <w:tr w:rsidR="004374A6" w:rsidRPr="004374A6" w14:paraId="4B6AEADB" w14:textId="77777777" w:rsidTr="004374A6">
        <w:trPr>
          <w:trHeight w:val="615"/>
        </w:trPr>
        <w:tc>
          <w:tcPr>
            <w:tcW w:w="1105" w:type="dxa"/>
            <w:hideMark/>
          </w:tcPr>
          <w:p w14:paraId="0B971073"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292</w:t>
            </w:r>
          </w:p>
        </w:tc>
        <w:tc>
          <w:tcPr>
            <w:tcW w:w="6120" w:type="dxa"/>
            <w:hideMark/>
          </w:tcPr>
          <w:p w14:paraId="3D5EBA62"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TIPO SUAVE  DE 60 HP EN 440 VOLTS , INCLUYE MATERIALES Y MANO DE OBRA</w:t>
            </w:r>
          </w:p>
        </w:tc>
        <w:tc>
          <w:tcPr>
            <w:tcW w:w="1185" w:type="dxa"/>
            <w:hideMark/>
          </w:tcPr>
          <w:p w14:paraId="76211AB0"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6F09D103"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$298,985.34</w:t>
            </w:r>
          </w:p>
        </w:tc>
      </w:tr>
      <w:tr w:rsidR="004374A6" w:rsidRPr="004374A6" w14:paraId="04AD9642" w14:textId="77777777" w:rsidTr="004374A6">
        <w:trPr>
          <w:trHeight w:val="615"/>
        </w:trPr>
        <w:tc>
          <w:tcPr>
            <w:tcW w:w="1105" w:type="dxa"/>
            <w:hideMark/>
          </w:tcPr>
          <w:p w14:paraId="5FC0A321"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293</w:t>
            </w:r>
          </w:p>
        </w:tc>
        <w:tc>
          <w:tcPr>
            <w:tcW w:w="6120" w:type="dxa"/>
            <w:hideMark/>
          </w:tcPr>
          <w:p w14:paraId="7C3F257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TIPO SUAVE  DE 75 HP EN 440 VOLTS , INCLUYE MATERIALES Y MANO DE OBRA</w:t>
            </w:r>
          </w:p>
        </w:tc>
        <w:tc>
          <w:tcPr>
            <w:tcW w:w="1185" w:type="dxa"/>
            <w:hideMark/>
          </w:tcPr>
          <w:p w14:paraId="1D8C54F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2BA362D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$332,205.94</w:t>
            </w:r>
          </w:p>
        </w:tc>
      </w:tr>
      <w:tr w:rsidR="004374A6" w:rsidRPr="004374A6" w14:paraId="1AB550A1" w14:textId="77777777" w:rsidTr="004374A6">
        <w:trPr>
          <w:trHeight w:val="615"/>
        </w:trPr>
        <w:tc>
          <w:tcPr>
            <w:tcW w:w="1105" w:type="dxa"/>
            <w:hideMark/>
          </w:tcPr>
          <w:p w14:paraId="126A020D"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294</w:t>
            </w:r>
          </w:p>
        </w:tc>
        <w:tc>
          <w:tcPr>
            <w:tcW w:w="6120" w:type="dxa"/>
            <w:hideMark/>
          </w:tcPr>
          <w:p w14:paraId="07DD5650"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TIPO SUAVE  DE 100 HP EN 440 VOLTS , INCLUYE MATERIALES Y MANO DE OBRA</w:t>
            </w:r>
          </w:p>
        </w:tc>
        <w:tc>
          <w:tcPr>
            <w:tcW w:w="1185" w:type="dxa"/>
            <w:hideMark/>
          </w:tcPr>
          <w:p w14:paraId="5144E745"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5B692259"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$369,117.71</w:t>
            </w:r>
          </w:p>
        </w:tc>
      </w:tr>
      <w:tr w:rsidR="004374A6" w:rsidRPr="004374A6" w14:paraId="4C3AF0BE" w14:textId="77777777" w:rsidTr="004374A6">
        <w:trPr>
          <w:trHeight w:val="615"/>
        </w:trPr>
        <w:tc>
          <w:tcPr>
            <w:tcW w:w="1105" w:type="dxa"/>
            <w:hideMark/>
          </w:tcPr>
          <w:p w14:paraId="38E2F8A5"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295</w:t>
            </w:r>
          </w:p>
        </w:tc>
        <w:tc>
          <w:tcPr>
            <w:tcW w:w="6120" w:type="dxa"/>
            <w:hideMark/>
          </w:tcPr>
          <w:p w14:paraId="7669A8B5"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TIPO SUAVE  DE 150 HP EN 440 VOLTS , INCLUYE MATERIALES Y MANO DE OBRA</w:t>
            </w:r>
          </w:p>
        </w:tc>
        <w:tc>
          <w:tcPr>
            <w:tcW w:w="1185" w:type="dxa"/>
            <w:hideMark/>
          </w:tcPr>
          <w:p w14:paraId="4E7A0EA1"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3B901F7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$410,130.79</w:t>
            </w:r>
          </w:p>
        </w:tc>
      </w:tr>
      <w:tr w:rsidR="004374A6" w:rsidRPr="004374A6" w14:paraId="03ED3C6B" w14:textId="77777777" w:rsidTr="004374A6">
        <w:trPr>
          <w:trHeight w:val="615"/>
        </w:trPr>
        <w:tc>
          <w:tcPr>
            <w:tcW w:w="1105" w:type="dxa"/>
            <w:hideMark/>
          </w:tcPr>
          <w:p w14:paraId="0C327634"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296</w:t>
            </w:r>
          </w:p>
        </w:tc>
        <w:tc>
          <w:tcPr>
            <w:tcW w:w="6120" w:type="dxa"/>
            <w:hideMark/>
          </w:tcPr>
          <w:p w14:paraId="06ED5FD1"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ARRANCADOR TIPO SUAVE  DE 200 HP EN 440 VOLTS , INCLUYE MATERIALES Y MANO DE OBRA</w:t>
            </w:r>
          </w:p>
        </w:tc>
        <w:tc>
          <w:tcPr>
            <w:tcW w:w="1185" w:type="dxa"/>
            <w:hideMark/>
          </w:tcPr>
          <w:p w14:paraId="5B818DDF"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142C7FA7"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$455,700.87</w:t>
            </w:r>
          </w:p>
        </w:tc>
      </w:tr>
      <w:tr w:rsidR="004374A6" w:rsidRPr="004374A6" w14:paraId="17B565AD" w14:textId="77777777" w:rsidTr="004374A6">
        <w:trPr>
          <w:trHeight w:val="615"/>
        </w:trPr>
        <w:tc>
          <w:tcPr>
            <w:tcW w:w="1105" w:type="dxa"/>
            <w:hideMark/>
          </w:tcPr>
          <w:p w14:paraId="3F3385BA" w14:textId="77777777" w:rsidR="004374A6" w:rsidRPr="004374A6" w:rsidRDefault="004374A6" w:rsidP="004374A6">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297</w:t>
            </w:r>
          </w:p>
        </w:tc>
        <w:tc>
          <w:tcPr>
            <w:tcW w:w="6120" w:type="dxa"/>
            <w:hideMark/>
          </w:tcPr>
          <w:p w14:paraId="369DF488" w14:textId="77777777" w:rsidR="004374A6" w:rsidRPr="004374A6" w:rsidRDefault="004374A6" w:rsidP="004374A6">
            <w:pPr>
              <w:jc w:val="both"/>
              <w:rPr>
                <w:rFonts w:ascii="Arial" w:eastAsia="Times New Roman" w:hAnsi="Arial" w:cs="Arial"/>
                <w:sz w:val="20"/>
                <w:szCs w:val="20"/>
                <w:lang w:eastAsia="es-ES"/>
              </w:rPr>
            </w:pPr>
            <w:r w:rsidRPr="004374A6">
              <w:rPr>
                <w:rFonts w:ascii="Arial" w:eastAsia="Times New Roman" w:hAnsi="Arial" w:cs="Arial"/>
                <w:sz w:val="20"/>
                <w:szCs w:val="20"/>
                <w:lang w:eastAsia="es-ES"/>
              </w:rPr>
              <w:t>SUMINISTRO E INSTALACIÓN DE SUBMONITOR MCA FRANKLIN, INCLUYE MANO DE OBRA Y HERRAMIENTA</w:t>
            </w:r>
          </w:p>
        </w:tc>
        <w:tc>
          <w:tcPr>
            <w:tcW w:w="1185" w:type="dxa"/>
            <w:hideMark/>
          </w:tcPr>
          <w:p w14:paraId="64BAD594"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PZA</w:t>
            </w:r>
          </w:p>
        </w:tc>
        <w:tc>
          <w:tcPr>
            <w:tcW w:w="1736" w:type="dxa"/>
            <w:hideMark/>
          </w:tcPr>
          <w:p w14:paraId="6EA0763D" w14:textId="77777777" w:rsidR="004374A6" w:rsidRPr="004374A6" w:rsidRDefault="004374A6" w:rsidP="0031007A">
            <w:pPr>
              <w:jc w:val="center"/>
              <w:rPr>
                <w:rFonts w:ascii="Arial" w:eastAsia="Times New Roman" w:hAnsi="Arial" w:cs="Arial"/>
                <w:sz w:val="20"/>
                <w:szCs w:val="20"/>
                <w:lang w:eastAsia="es-ES"/>
              </w:rPr>
            </w:pPr>
            <w:r w:rsidRPr="004374A6">
              <w:rPr>
                <w:rFonts w:ascii="Arial" w:eastAsia="Times New Roman" w:hAnsi="Arial" w:cs="Arial"/>
                <w:sz w:val="20"/>
                <w:szCs w:val="20"/>
                <w:lang w:eastAsia="es-ES"/>
              </w:rPr>
              <w:t>$94,067.73</w:t>
            </w:r>
          </w:p>
        </w:tc>
      </w:tr>
    </w:tbl>
    <w:p w14:paraId="7DAF80EE" w14:textId="77777777" w:rsidR="005961B4" w:rsidRPr="009E5FA5" w:rsidRDefault="005961B4" w:rsidP="005961B4">
      <w:pPr>
        <w:spacing w:after="0" w:line="240" w:lineRule="auto"/>
        <w:jc w:val="both"/>
        <w:rPr>
          <w:rFonts w:ascii="Arial" w:eastAsia="Times New Roman" w:hAnsi="Arial" w:cs="Arial"/>
          <w:sz w:val="20"/>
          <w:szCs w:val="20"/>
          <w:lang w:eastAsia="es-ES"/>
        </w:rPr>
      </w:pPr>
    </w:p>
    <w:p w14:paraId="1102BDD3" w14:textId="77777777" w:rsidR="007779EA" w:rsidRDefault="007779EA" w:rsidP="007779EA">
      <w:pPr>
        <w:spacing w:after="0" w:line="240" w:lineRule="auto"/>
        <w:ind w:firstLine="708"/>
        <w:jc w:val="center"/>
        <w:rPr>
          <w:rFonts w:ascii="Arial" w:hAnsi="Arial" w:cs="Arial"/>
          <w:b/>
          <w:sz w:val="32"/>
          <w:szCs w:val="32"/>
        </w:rPr>
      </w:pPr>
    </w:p>
    <w:p w14:paraId="47466B94" w14:textId="77777777" w:rsidR="007779EA" w:rsidRDefault="007779EA" w:rsidP="007779EA">
      <w:pPr>
        <w:spacing w:after="0" w:line="240" w:lineRule="auto"/>
        <w:ind w:firstLine="708"/>
        <w:jc w:val="center"/>
        <w:rPr>
          <w:rFonts w:ascii="Arial" w:hAnsi="Arial" w:cs="Arial"/>
          <w:b/>
          <w:sz w:val="32"/>
          <w:szCs w:val="32"/>
        </w:rPr>
      </w:pPr>
    </w:p>
    <w:p w14:paraId="71C08A7C" w14:textId="77777777" w:rsidR="007779EA" w:rsidRDefault="007779EA" w:rsidP="007779EA">
      <w:pPr>
        <w:spacing w:after="0" w:line="240" w:lineRule="auto"/>
        <w:ind w:firstLine="708"/>
        <w:jc w:val="center"/>
        <w:rPr>
          <w:rFonts w:ascii="Arial" w:hAnsi="Arial" w:cs="Arial"/>
          <w:b/>
          <w:sz w:val="32"/>
          <w:szCs w:val="32"/>
        </w:rPr>
      </w:pPr>
    </w:p>
    <w:p w14:paraId="118DE612" w14:textId="77777777" w:rsidR="007779EA" w:rsidRDefault="007779EA" w:rsidP="007779EA">
      <w:pPr>
        <w:spacing w:after="0" w:line="240" w:lineRule="auto"/>
        <w:ind w:firstLine="708"/>
        <w:jc w:val="center"/>
        <w:rPr>
          <w:rFonts w:ascii="Arial" w:hAnsi="Arial" w:cs="Arial"/>
          <w:b/>
          <w:sz w:val="32"/>
          <w:szCs w:val="32"/>
        </w:rPr>
      </w:pPr>
    </w:p>
    <w:p w14:paraId="5D5D4D80" w14:textId="77777777" w:rsidR="007779EA" w:rsidRDefault="007779EA" w:rsidP="007779EA">
      <w:pPr>
        <w:spacing w:after="0" w:line="240" w:lineRule="auto"/>
        <w:ind w:firstLine="708"/>
        <w:jc w:val="center"/>
        <w:rPr>
          <w:rFonts w:ascii="Arial" w:hAnsi="Arial" w:cs="Arial"/>
          <w:b/>
          <w:sz w:val="32"/>
          <w:szCs w:val="32"/>
        </w:rPr>
      </w:pPr>
    </w:p>
    <w:p w14:paraId="594F408E" w14:textId="77777777" w:rsidR="007779EA" w:rsidRDefault="007779EA" w:rsidP="007779EA">
      <w:pPr>
        <w:spacing w:after="0" w:line="240" w:lineRule="auto"/>
        <w:ind w:firstLine="708"/>
        <w:jc w:val="center"/>
        <w:rPr>
          <w:rFonts w:ascii="Arial" w:hAnsi="Arial" w:cs="Arial"/>
          <w:b/>
          <w:sz w:val="32"/>
          <w:szCs w:val="32"/>
        </w:rPr>
      </w:pPr>
    </w:p>
    <w:p w14:paraId="68192D52" w14:textId="77777777" w:rsidR="007779EA" w:rsidRDefault="007779EA" w:rsidP="007779EA">
      <w:pPr>
        <w:spacing w:after="0" w:line="240" w:lineRule="auto"/>
        <w:ind w:firstLine="708"/>
        <w:jc w:val="center"/>
        <w:rPr>
          <w:rFonts w:ascii="Arial" w:hAnsi="Arial" w:cs="Arial"/>
          <w:b/>
          <w:sz w:val="32"/>
          <w:szCs w:val="32"/>
        </w:rPr>
      </w:pPr>
    </w:p>
    <w:p w14:paraId="16615C8A" w14:textId="77777777" w:rsidR="007779EA" w:rsidRDefault="007779EA" w:rsidP="007779EA">
      <w:pPr>
        <w:spacing w:after="0" w:line="240" w:lineRule="auto"/>
        <w:ind w:firstLine="708"/>
        <w:jc w:val="center"/>
        <w:rPr>
          <w:rFonts w:ascii="Arial" w:hAnsi="Arial" w:cs="Arial"/>
          <w:b/>
          <w:sz w:val="32"/>
          <w:szCs w:val="32"/>
        </w:rPr>
      </w:pPr>
    </w:p>
    <w:p w14:paraId="025DE778" w14:textId="77777777" w:rsidR="007779EA" w:rsidRDefault="007779EA" w:rsidP="007779EA">
      <w:pPr>
        <w:spacing w:after="0" w:line="240" w:lineRule="auto"/>
        <w:ind w:firstLine="708"/>
        <w:jc w:val="center"/>
        <w:rPr>
          <w:rFonts w:ascii="Arial" w:hAnsi="Arial" w:cs="Arial"/>
          <w:b/>
          <w:sz w:val="32"/>
          <w:szCs w:val="32"/>
        </w:rPr>
      </w:pPr>
    </w:p>
    <w:p w14:paraId="31391115" w14:textId="77777777" w:rsidR="007779EA" w:rsidRPr="00315BDF" w:rsidRDefault="007779EA" w:rsidP="007779EA">
      <w:pPr>
        <w:spacing w:after="0" w:line="240" w:lineRule="auto"/>
        <w:ind w:firstLine="708"/>
        <w:jc w:val="center"/>
        <w:rPr>
          <w:rFonts w:ascii="Arial" w:hAnsi="Arial" w:cs="Arial"/>
          <w:b/>
          <w:sz w:val="32"/>
          <w:szCs w:val="32"/>
        </w:rPr>
      </w:pPr>
      <w:r>
        <w:rPr>
          <w:rFonts w:ascii="Arial" w:hAnsi="Arial" w:cs="Arial"/>
          <w:b/>
          <w:sz w:val="32"/>
          <w:szCs w:val="32"/>
        </w:rPr>
        <w:lastRenderedPageBreak/>
        <w:t xml:space="preserve">ORDEN </w:t>
      </w:r>
      <w:r w:rsidRPr="00315BDF">
        <w:rPr>
          <w:rFonts w:ascii="Arial" w:hAnsi="Arial" w:cs="Arial"/>
          <w:b/>
          <w:sz w:val="32"/>
          <w:szCs w:val="32"/>
        </w:rPr>
        <w:t>DE PAGO</w:t>
      </w:r>
    </w:p>
    <w:p w14:paraId="75512CC4" w14:textId="665DE6A6" w:rsidR="007779EA" w:rsidRPr="00315BDF" w:rsidRDefault="007779EA" w:rsidP="007779EA">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r w:rsidR="008A4E07">
        <w:rPr>
          <w:rFonts w:ascii="Arial" w:hAnsi="Arial" w:cs="Arial"/>
          <w:sz w:val="28"/>
          <w:szCs w:val="28"/>
        </w:rPr>
        <w:t>OM-01/2024</w:t>
      </w:r>
    </w:p>
    <w:p w14:paraId="462F48C0" w14:textId="77777777" w:rsidR="007779EA" w:rsidRPr="00315BDF" w:rsidRDefault="007779EA" w:rsidP="007779EA">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7779EA" w:rsidRPr="00315BDF" w14:paraId="128E15ED" w14:textId="77777777" w:rsidTr="00CF3CE0">
        <w:tc>
          <w:tcPr>
            <w:tcW w:w="9054" w:type="dxa"/>
            <w:gridSpan w:val="2"/>
          </w:tcPr>
          <w:p w14:paraId="1F06B6CF" w14:textId="77777777" w:rsidR="007779EA" w:rsidRPr="00315BDF" w:rsidRDefault="007779EA" w:rsidP="00CF3CE0">
            <w:pPr>
              <w:jc w:val="center"/>
              <w:rPr>
                <w:rFonts w:ascii="Arial" w:hAnsi="Arial" w:cs="Arial"/>
              </w:rPr>
            </w:pPr>
            <w:r w:rsidRPr="00315BDF">
              <w:rPr>
                <w:rFonts w:ascii="Arial" w:hAnsi="Arial" w:cs="Arial"/>
                <w:noProof/>
              </w:rPr>
              <w:drawing>
                <wp:inline distT="0" distB="0" distL="0" distR="0" wp14:anchorId="4CAA68A1" wp14:editId="407CC374">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5F9FDA7F" w14:textId="77777777" w:rsidR="007779EA" w:rsidRPr="00315BDF" w:rsidRDefault="007779EA" w:rsidP="00CF3CE0">
            <w:pPr>
              <w:rPr>
                <w:rFonts w:ascii="Arial" w:hAnsi="Arial" w:cs="Arial"/>
              </w:rPr>
            </w:pPr>
          </w:p>
        </w:tc>
      </w:tr>
      <w:tr w:rsidR="007779EA" w:rsidRPr="00315BDF" w14:paraId="375D14D5" w14:textId="77777777" w:rsidTr="00CF3CE0">
        <w:tc>
          <w:tcPr>
            <w:tcW w:w="9054" w:type="dxa"/>
            <w:gridSpan w:val="2"/>
          </w:tcPr>
          <w:p w14:paraId="6FEBEC21" w14:textId="77777777" w:rsidR="007779EA" w:rsidRPr="00315BDF" w:rsidRDefault="007779EA" w:rsidP="00CF3CE0">
            <w:pPr>
              <w:jc w:val="center"/>
              <w:rPr>
                <w:rFonts w:ascii="Arial" w:hAnsi="Arial" w:cs="Arial"/>
                <w:b/>
              </w:rPr>
            </w:pPr>
            <w:r w:rsidRPr="00315BDF">
              <w:rPr>
                <w:rFonts w:ascii="Arial" w:hAnsi="Arial" w:cs="Arial"/>
                <w:b/>
              </w:rPr>
              <w:t>MUNICIPIO DE TLAJOMULCO DE ZÚÑIGA, JALISCO</w:t>
            </w:r>
          </w:p>
          <w:p w14:paraId="48CE8F52" w14:textId="77777777" w:rsidR="007779EA" w:rsidRPr="00315BDF" w:rsidRDefault="007779EA" w:rsidP="00CF3CE0">
            <w:pPr>
              <w:jc w:val="center"/>
              <w:rPr>
                <w:rFonts w:ascii="Arial" w:hAnsi="Arial" w:cs="Arial"/>
              </w:rPr>
            </w:pPr>
            <w:r w:rsidRPr="00315BDF">
              <w:rPr>
                <w:rFonts w:ascii="Arial" w:hAnsi="Arial" w:cs="Arial"/>
                <w:b/>
              </w:rPr>
              <w:t>DIRECCIÓN DE RECURSOS MATERIALES</w:t>
            </w:r>
          </w:p>
        </w:tc>
      </w:tr>
      <w:tr w:rsidR="007779EA" w:rsidRPr="00315BDF" w14:paraId="382540E9" w14:textId="77777777" w:rsidTr="00CF3CE0">
        <w:tc>
          <w:tcPr>
            <w:tcW w:w="9054" w:type="dxa"/>
            <w:gridSpan w:val="2"/>
          </w:tcPr>
          <w:p w14:paraId="08F4F345" w14:textId="77777777" w:rsidR="007779EA" w:rsidRPr="00315BDF" w:rsidRDefault="007779EA" w:rsidP="00CF3CE0">
            <w:pPr>
              <w:jc w:val="center"/>
              <w:rPr>
                <w:rFonts w:ascii="Arial" w:hAnsi="Arial" w:cs="Arial"/>
              </w:rPr>
            </w:pPr>
            <w:r w:rsidRPr="00315BDF">
              <w:rPr>
                <w:rFonts w:ascii="Arial" w:hAnsi="Arial" w:cs="Arial"/>
              </w:rPr>
              <w:t>DATOS DE LICITACIÓN</w:t>
            </w:r>
          </w:p>
        </w:tc>
      </w:tr>
      <w:tr w:rsidR="007779EA" w:rsidRPr="00315BDF" w14:paraId="64FA5E48" w14:textId="77777777" w:rsidTr="00CF3CE0">
        <w:tc>
          <w:tcPr>
            <w:tcW w:w="9054" w:type="dxa"/>
            <w:gridSpan w:val="2"/>
          </w:tcPr>
          <w:p w14:paraId="0837EFE2" w14:textId="57CAAAE4" w:rsidR="007779EA" w:rsidRPr="00315BDF" w:rsidRDefault="007779EA" w:rsidP="00CF3CE0">
            <w:pPr>
              <w:jc w:val="both"/>
              <w:rPr>
                <w:rFonts w:ascii="Arial" w:hAnsi="Arial" w:cs="Arial"/>
                <w:sz w:val="20"/>
                <w:szCs w:val="20"/>
              </w:rPr>
            </w:pPr>
            <w:r w:rsidRPr="00315BDF">
              <w:rPr>
                <w:rFonts w:ascii="Arial" w:hAnsi="Arial" w:cs="Arial"/>
                <w:sz w:val="20"/>
                <w:szCs w:val="20"/>
              </w:rPr>
              <w:t xml:space="preserve">IMPORTE: </w:t>
            </w:r>
            <w:r w:rsidRPr="00A212F6">
              <w:rPr>
                <w:rFonts w:ascii="Arial" w:hAnsi="Arial" w:cs="Arial"/>
                <w:sz w:val="20"/>
                <w:szCs w:val="20"/>
              </w:rPr>
              <w:t>$</w:t>
            </w:r>
            <w:r>
              <w:rPr>
                <w:rFonts w:ascii="Arial" w:hAnsi="Arial" w:cs="Arial"/>
                <w:sz w:val="20"/>
                <w:szCs w:val="20"/>
              </w:rPr>
              <w:t>77</w:t>
            </w:r>
            <w:r w:rsidRPr="00A212F6">
              <w:rPr>
                <w:rFonts w:ascii="Arial" w:hAnsi="Arial" w:cs="Arial"/>
                <w:sz w:val="20"/>
                <w:szCs w:val="20"/>
              </w:rPr>
              <w:t xml:space="preserve">0.00 </w:t>
            </w:r>
            <w:r w:rsidRPr="00315BDF">
              <w:rPr>
                <w:rFonts w:ascii="Arial" w:hAnsi="Arial" w:cs="Arial"/>
                <w:sz w:val="20"/>
                <w:szCs w:val="20"/>
              </w:rPr>
              <w:t xml:space="preserve">CON LETRA: </w:t>
            </w:r>
            <w:r>
              <w:rPr>
                <w:rFonts w:ascii="Arial" w:hAnsi="Arial" w:cs="Arial"/>
                <w:sz w:val="20"/>
                <w:szCs w:val="20"/>
              </w:rPr>
              <w:t>SETECIENTOS SETENTA PESOS</w:t>
            </w:r>
            <w:r w:rsidRPr="00315BDF">
              <w:rPr>
                <w:rFonts w:ascii="Arial" w:hAnsi="Arial" w:cs="Arial"/>
                <w:sz w:val="20"/>
                <w:szCs w:val="20"/>
              </w:rPr>
              <w:t>, 00/100, M. N.</w:t>
            </w:r>
          </w:p>
        </w:tc>
      </w:tr>
      <w:tr w:rsidR="007779EA" w:rsidRPr="00315BDF" w14:paraId="2E968189" w14:textId="77777777" w:rsidTr="00CF3CE0">
        <w:trPr>
          <w:trHeight w:val="1490"/>
        </w:trPr>
        <w:tc>
          <w:tcPr>
            <w:tcW w:w="4527" w:type="dxa"/>
          </w:tcPr>
          <w:p w14:paraId="73FFDE4C" w14:textId="77777777" w:rsidR="007779EA" w:rsidRPr="00315BDF" w:rsidRDefault="007779EA" w:rsidP="00CF3CE0">
            <w:pPr>
              <w:jc w:val="both"/>
              <w:rPr>
                <w:rFonts w:ascii="Arial" w:hAnsi="Arial" w:cs="Arial"/>
              </w:rPr>
            </w:pPr>
          </w:p>
        </w:tc>
        <w:tc>
          <w:tcPr>
            <w:tcW w:w="4527" w:type="dxa"/>
          </w:tcPr>
          <w:p w14:paraId="3A000A43" w14:textId="6034EABB" w:rsidR="007779EA" w:rsidRPr="00A212F6" w:rsidRDefault="008A4E07" w:rsidP="007779EA">
            <w:pPr>
              <w:ind w:right="-105"/>
              <w:jc w:val="both"/>
              <w:rPr>
                <w:rFonts w:ascii="Arial" w:eastAsia="Arial" w:hAnsi="Arial" w:cs="Arial"/>
                <w:b/>
              </w:rPr>
            </w:pPr>
            <w:r>
              <w:rPr>
                <w:rFonts w:ascii="Arial" w:eastAsia="Arial" w:hAnsi="Arial" w:cs="Arial"/>
                <w:b/>
                <w:bCs/>
              </w:rPr>
              <w:t>OM-01/2024</w:t>
            </w:r>
            <w:r w:rsidR="007779EA">
              <w:rPr>
                <w:rFonts w:ascii="Arial" w:eastAsia="Arial" w:hAnsi="Arial" w:cs="Arial"/>
                <w:b/>
                <w:bCs/>
              </w:rPr>
              <w:t xml:space="preserve"> </w:t>
            </w:r>
            <w:r w:rsidR="007779EA" w:rsidRPr="007779EA">
              <w:rPr>
                <w:rFonts w:ascii="Arial" w:eastAsia="Arial" w:hAnsi="Arial" w:cs="Arial"/>
                <w:b/>
                <w:bCs/>
              </w:rPr>
              <w:t>“ADQUISICIÓN DEL SERVICIO DE INTERVENCIONES DE EMERGENCIA PARA INFRAESTRUCTURA HIDRÁULICA ELÉCTRICA PARA EL GOBIERNO MUNICIPAL DE TLAJOMULCO DE ZÚÑIGA, JALISCO”</w:t>
            </w:r>
          </w:p>
        </w:tc>
      </w:tr>
      <w:tr w:rsidR="007779EA" w:rsidRPr="00315BDF" w14:paraId="585837C5" w14:textId="77777777" w:rsidTr="00CF3CE0">
        <w:tc>
          <w:tcPr>
            <w:tcW w:w="9054" w:type="dxa"/>
            <w:gridSpan w:val="2"/>
          </w:tcPr>
          <w:p w14:paraId="5EF42C66" w14:textId="77777777" w:rsidR="007779EA" w:rsidRPr="00315BDF" w:rsidRDefault="007779EA" w:rsidP="00CF3CE0">
            <w:pPr>
              <w:jc w:val="center"/>
              <w:rPr>
                <w:rFonts w:ascii="Arial" w:hAnsi="Arial" w:cs="Arial"/>
                <w:b/>
              </w:rPr>
            </w:pPr>
            <w:r w:rsidRPr="00315BDF">
              <w:rPr>
                <w:rFonts w:ascii="Arial" w:hAnsi="Arial" w:cs="Arial"/>
                <w:b/>
              </w:rPr>
              <w:t>DATOS DEL LICITANTE</w:t>
            </w:r>
          </w:p>
        </w:tc>
      </w:tr>
      <w:tr w:rsidR="007779EA" w:rsidRPr="00315BDF" w14:paraId="61BFC164" w14:textId="77777777" w:rsidTr="00CF3CE0">
        <w:tc>
          <w:tcPr>
            <w:tcW w:w="4527" w:type="dxa"/>
          </w:tcPr>
          <w:p w14:paraId="4B605DED" w14:textId="77777777" w:rsidR="007779EA" w:rsidRPr="00315BDF" w:rsidRDefault="007779EA" w:rsidP="00CF3CE0">
            <w:pPr>
              <w:jc w:val="both"/>
              <w:rPr>
                <w:rFonts w:ascii="Arial" w:hAnsi="Arial" w:cs="Arial"/>
              </w:rPr>
            </w:pPr>
            <w:r w:rsidRPr="00315BDF">
              <w:rPr>
                <w:rFonts w:ascii="Arial" w:hAnsi="Arial" w:cs="Arial"/>
              </w:rPr>
              <w:t xml:space="preserve">LICITANTE </w:t>
            </w:r>
          </w:p>
        </w:tc>
        <w:tc>
          <w:tcPr>
            <w:tcW w:w="4527" w:type="dxa"/>
          </w:tcPr>
          <w:p w14:paraId="4B003360" w14:textId="77777777" w:rsidR="007779EA" w:rsidRPr="00315BDF" w:rsidRDefault="007779EA" w:rsidP="00CF3CE0">
            <w:pPr>
              <w:jc w:val="both"/>
              <w:rPr>
                <w:rFonts w:ascii="Arial" w:hAnsi="Arial" w:cs="Arial"/>
              </w:rPr>
            </w:pPr>
          </w:p>
        </w:tc>
      </w:tr>
      <w:tr w:rsidR="007779EA" w:rsidRPr="00315BDF" w14:paraId="0D6A4FE4" w14:textId="77777777" w:rsidTr="00CF3CE0">
        <w:tc>
          <w:tcPr>
            <w:tcW w:w="4527" w:type="dxa"/>
          </w:tcPr>
          <w:p w14:paraId="146AF92A" w14:textId="77777777" w:rsidR="007779EA" w:rsidRPr="00315BDF" w:rsidRDefault="007779EA" w:rsidP="00CF3CE0">
            <w:pPr>
              <w:jc w:val="both"/>
              <w:rPr>
                <w:rFonts w:ascii="Arial" w:hAnsi="Arial" w:cs="Arial"/>
              </w:rPr>
            </w:pPr>
            <w:r w:rsidRPr="00315BDF">
              <w:rPr>
                <w:rFonts w:ascii="Arial" w:hAnsi="Arial" w:cs="Arial"/>
              </w:rPr>
              <w:t>R. F. C.</w:t>
            </w:r>
          </w:p>
        </w:tc>
        <w:tc>
          <w:tcPr>
            <w:tcW w:w="4527" w:type="dxa"/>
          </w:tcPr>
          <w:p w14:paraId="66E57FF2" w14:textId="77777777" w:rsidR="007779EA" w:rsidRPr="00315BDF" w:rsidRDefault="007779EA" w:rsidP="00CF3CE0">
            <w:pPr>
              <w:jc w:val="both"/>
              <w:rPr>
                <w:rFonts w:ascii="Arial" w:hAnsi="Arial" w:cs="Arial"/>
              </w:rPr>
            </w:pPr>
          </w:p>
        </w:tc>
      </w:tr>
      <w:tr w:rsidR="007779EA" w:rsidRPr="00315BDF" w14:paraId="21219055" w14:textId="77777777" w:rsidTr="00CF3CE0">
        <w:tc>
          <w:tcPr>
            <w:tcW w:w="4527" w:type="dxa"/>
          </w:tcPr>
          <w:p w14:paraId="4287A3A9" w14:textId="77777777" w:rsidR="007779EA" w:rsidRPr="00315BDF" w:rsidRDefault="007779EA" w:rsidP="00CF3CE0">
            <w:pPr>
              <w:jc w:val="both"/>
              <w:rPr>
                <w:rFonts w:ascii="Arial" w:hAnsi="Arial" w:cs="Arial"/>
              </w:rPr>
            </w:pPr>
            <w:r w:rsidRPr="00315BDF">
              <w:rPr>
                <w:rFonts w:ascii="Arial" w:hAnsi="Arial" w:cs="Arial"/>
              </w:rPr>
              <w:t>NO. DE PROVEEDOR (PARA EL CASO DE CONTAR CON NÚMERO)</w:t>
            </w:r>
          </w:p>
        </w:tc>
        <w:tc>
          <w:tcPr>
            <w:tcW w:w="4527" w:type="dxa"/>
          </w:tcPr>
          <w:p w14:paraId="689E6F52" w14:textId="77777777" w:rsidR="007779EA" w:rsidRPr="00315BDF" w:rsidRDefault="007779EA" w:rsidP="00CF3CE0">
            <w:pPr>
              <w:tabs>
                <w:tab w:val="left" w:pos="1628"/>
              </w:tabs>
              <w:jc w:val="both"/>
              <w:rPr>
                <w:rFonts w:ascii="Arial" w:hAnsi="Arial" w:cs="Arial"/>
              </w:rPr>
            </w:pPr>
          </w:p>
        </w:tc>
      </w:tr>
      <w:tr w:rsidR="007779EA" w:rsidRPr="00315BDF" w14:paraId="5E74CA4B" w14:textId="77777777" w:rsidTr="00CF3CE0">
        <w:tc>
          <w:tcPr>
            <w:tcW w:w="4527" w:type="dxa"/>
          </w:tcPr>
          <w:p w14:paraId="1FAAC3CE" w14:textId="77777777" w:rsidR="007779EA" w:rsidRPr="00315BDF" w:rsidRDefault="007779EA" w:rsidP="00CF3CE0">
            <w:pPr>
              <w:jc w:val="both"/>
              <w:rPr>
                <w:rFonts w:ascii="Arial" w:hAnsi="Arial" w:cs="Arial"/>
              </w:rPr>
            </w:pPr>
            <w:r w:rsidRPr="00315BDF">
              <w:rPr>
                <w:rFonts w:ascii="Arial" w:hAnsi="Arial" w:cs="Arial"/>
              </w:rPr>
              <w:t>NOMBRE DE REPRESENTANTE</w:t>
            </w:r>
          </w:p>
        </w:tc>
        <w:tc>
          <w:tcPr>
            <w:tcW w:w="4527" w:type="dxa"/>
          </w:tcPr>
          <w:p w14:paraId="75266EC7" w14:textId="77777777" w:rsidR="007779EA" w:rsidRPr="00315BDF" w:rsidRDefault="007779EA" w:rsidP="00CF3CE0">
            <w:pPr>
              <w:jc w:val="both"/>
              <w:rPr>
                <w:rFonts w:ascii="Arial" w:hAnsi="Arial" w:cs="Arial"/>
              </w:rPr>
            </w:pPr>
          </w:p>
        </w:tc>
      </w:tr>
      <w:tr w:rsidR="007779EA" w:rsidRPr="00315BDF" w14:paraId="5D334CD6" w14:textId="77777777" w:rsidTr="00CF3CE0">
        <w:tc>
          <w:tcPr>
            <w:tcW w:w="4527" w:type="dxa"/>
          </w:tcPr>
          <w:p w14:paraId="41817EC8" w14:textId="77777777" w:rsidR="007779EA" w:rsidRPr="00315BDF" w:rsidRDefault="007779EA" w:rsidP="00CF3CE0">
            <w:pPr>
              <w:jc w:val="both"/>
              <w:rPr>
                <w:rFonts w:ascii="Arial" w:hAnsi="Arial" w:cs="Arial"/>
              </w:rPr>
            </w:pPr>
            <w:r w:rsidRPr="00315BDF">
              <w:rPr>
                <w:rFonts w:ascii="Arial" w:hAnsi="Arial" w:cs="Arial"/>
              </w:rPr>
              <w:t>TELÉFONO CELULAR DE CONTACTO</w:t>
            </w:r>
          </w:p>
        </w:tc>
        <w:tc>
          <w:tcPr>
            <w:tcW w:w="4527" w:type="dxa"/>
          </w:tcPr>
          <w:p w14:paraId="1FE988D6" w14:textId="77777777" w:rsidR="007779EA" w:rsidRPr="00315BDF" w:rsidRDefault="007779EA" w:rsidP="00CF3CE0">
            <w:pPr>
              <w:jc w:val="both"/>
              <w:rPr>
                <w:rFonts w:ascii="Arial" w:hAnsi="Arial" w:cs="Arial"/>
              </w:rPr>
            </w:pPr>
          </w:p>
        </w:tc>
      </w:tr>
      <w:tr w:rsidR="007779EA" w:rsidRPr="00315BDF" w14:paraId="78751342" w14:textId="77777777" w:rsidTr="00CF3CE0">
        <w:trPr>
          <w:trHeight w:val="442"/>
        </w:trPr>
        <w:tc>
          <w:tcPr>
            <w:tcW w:w="4527" w:type="dxa"/>
          </w:tcPr>
          <w:p w14:paraId="14179871" w14:textId="77777777" w:rsidR="007779EA" w:rsidRPr="00315BDF" w:rsidRDefault="007779EA" w:rsidP="00CF3CE0">
            <w:pPr>
              <w:jc w:val="both"/>
              <w:rPr>
                <w:rFonts w:ascii="Arial" w:hAnsi="Arial" w:cs="Arial"/>
              </w:rPr>
            </w:pPr>
            <w:r w:rsidRPr="00315BDF">
              <w:rPr>
                <w:rFonts w:ascii="Arial" w:hAnsi="Arial" w:cs="Arial"/>
              </w:rPr>
              <w:t xml:space="preserve">CORREO ELECTRÓNICO </w:t>
            </w:r>
          </w:p>
        </w:tc>
        <w:tc>
          <w:tcPr>
            <w:tcW w:w="4527" w:type="dxa"/>
          </w:tcPr>
          <w:p w14:paraId="683FF3B3" w14:textId="77777777" w:rsidR="007779EA" w:rsidRPr="00315BDF" w:rsidRDefault="007779EA" w:rsidP="00CF3CE0">
            <w:pPr>
              <w:jc w:val="both"/>
              <w:rPr>
                <w:rFonts w:ascii="Arial" w:hAnsi="Arial" w:cs="Arial"/>
              </w:rPr>
            </w:pPr>
          </w:p>
        </w:tc>
      </w:tr>
      <w:tr w:rsidR="007779EA" w:rsidRPr="00315BDF" w14:paraId="62AA507C" w14:textId="77777777" w:rsidTr="00CF3CE0">
        <w:tc>
          <w:tcPr>
            <w:tcW w:w="9054" w:type="dxa"/>
            <w:gridSpan w:val="2"/>
          </w:tcPr>
          <w:p w14:paraId="3E70C722" w14:textId="77777777" w:rsidR="007779EA" w:rsidRPr="00315BDF" w:rsidRDefault="007779EA" w:rsidP="00CF3CE0">
            <w:pPr>
              <w:jc w:val="center"/>
              <w:rPr>
                <w:rFonts w:ascii="Arial" w:hAnsi="Arial" w:cs="Arial"/>
              </w:rPr>
            </w:pPr>
          </w:p>
          <w:p w14:paraId="07943C72" w14:textId="77777777" w:rsidR="007779EA" w:rsidRPr="00315BDF" w:rsidRDefault="007779EA" w:rsidP="00CF3CE0">
            <w:pPr>
              <w:jc w:val="center"/>
              <w:rPr>
                <w:rFonts w:ascii="Arial" w:hAnsi="Arial" w:cs="Arial"/>
              </w:rPr>
            </w:pPr>
            <w:r w:rsidRPr="00315BDF">
              <w:rPr>
                <w:rFonts w:ascii="Arial" w:hAnsi="Arial" w:cs="Arial"/>
              </w:rPr>
              <w:t>Sello autorización área responsable</w:t>
            </w:r>
          </w:p>
          <w:p w14:paraId="5CDF93C4" w14:textId="77777777" w:rsidR="007779EA" w:rsidRPr="00315BDF" w:rsidRDefault="007779EA" w:rsidP="00CF3CE0">
            <w:pPr>
              <w:rPr>
                <w:rFonts w:ascii="Arial" w:hAnsi="Arial" w:cs="Arial"/>
              </w:rPr>
            </w:pPr>
          </w:p>
          <w:p w14:paraId="0834A272" w14:textId="77777777" w:rsidR="007779EA" w:rsidRPr="00315BDF" w:rsidRDefault="007779EA" w:rsidP="00CF3CE0">
            <w:pPr>
              <w:rPr>
                <w:rFonts w:ascii="Arial" w:hAnsi="Arial" w:cs="Arial"/>
              </w:rPr>
            </w:pPr>
          </w:p>
          <w:p w14:paraId="66489387" w14:textId="77777777" w:rsidR="007779EA" w:rsidRPr="00315BDF" w:rsidRDefault="007779EA" w:rsidP="00CF3CE0">
            <w:pPr>
              <w:rPr>
                <w:rFonts w:ascii="Arial" w:hAnsi="Arial" w:cs="Arial"/>
              </w:rPr>
            </w:pPr>
          </w:p>
          <w:p w14:paraId="09509104" w14:textId="77777777" w:rsidR="007779EA" w:rsidRPr="00315BDF" w:rsidRDefault="007779EA" w:rsidP="00CF3CE0">
            <w:pPr>
              <w:jc w:val="center"/>
              <w:rPr>
                <w:rFonts w:ascii="Arial" w:hAnsi="Arial" w:cs="Arial"/>
              </w:rPr>
            </w:pPr>
            <w:r w:rsidRPr="00315BDF">
              <w:rPr>
                <w:rFonts w:ascii="Arial" w:hAnsi="Arial" w:cs="Arial"/>
              </w:rPr>
              <w:t xml:space="preserve">Lic. Raúl Cuevas Landeros </w:t>
            </w:r>
          </w:p>
          <w:p w14:paraId="72D7FA4D" w14:textId="77777777" w:rsidR="007779EA" w:rsidRPr="00315BDF" w:rsidRDefault="007779EA" w:rsidP="00CF3CE0">
            <w:pPr>
              <w:jc w:val="center"/>
              <w:rPr>
                <w:rFonts w:ascii="Arial" w:hAnsi="Arial" w:cs="Arial"/>
              </w:rPr>
            </w:pPr>
            <w:r w:rsidRPr="00315BDF">
              <w:rPr>
                <w:rFonts w:ascii="Arial" w:hAnsi="Arial" w:cs="Arial"/>
              </w:rPr>
              <w:t xml:space="preserve">Director de Recursos Materiales  </w:t>
            </w:r>
          </w:p>
        </w:tc>
      </w:tr>
    </w:tbl>
    <w:p w14:paraId="3ADE9045" w14:textId="77777777" w:rsidR="007779EA" w:rsidRPr="00315BDF" w:rsidRDefault="007779EA" w:rsidP="007779EA">
      <w:pPr>
        <w:spacing w:after="0"/>
        <w:rPr>
          <w:rFonts w:ascii="Arial" w:hAnsi="Arial" w:cs="Arial"/>
        </w:rPr>
      </w:pPr>
    </w:p>
    <w:p w14:paraId="07517E23" w14:textId="77777777" w:rsidR="007779EA" w:rsidRPr="00315BDF" w:rsidRDefault="007779EA" w:rsidP="007779EA">
      <w:pPr>
        <w:spacing w:after="0"/>
        <w:rPr>
          <w:rFonts w:ascii="Arial" w:hAnsi="Arial" w:cs="Arial"/>
        </w:rPr>
      </w:pPr>
    </w:p>
    <w:p w14:paraId="5C60BABD" w14:textId="77777777" w:rsidR="007779EA" w:rsidRPr="00315BDF" w:rsidRDefault="007779EA" w:rsidP="007779EA">
      <w:pPr>
        <w:spacing w:after="0"/>
        <w:rPr>
          <w:rFonts w:ascii="Arial" w:hAnsi="Arial" w:cs="Arial"/>
          <w:sz w:val="20"/>
          <w:szCs w:val="20"/>
        </w:rPr>
      </w:pPr>
      <w:r w:rsidRPr="00315BDF">
        <w:rPr>
          <w:rFonts w:ascii="Arial" w:hAnsi="Arial" w:cs="Arial"/>
          <w:sz w:val="20"/>
          <w:szCs w:val="20"/>
        </w:rPr>
        <w:t>Favor de llenar a máquina o con letra de molde</w:t>
      </w:r>
    </w:p>
    <w:p w14:paraId="05E8BD14" w14:textId="77777777" w:rsidR="007779EA" w:rsidRDefault="007779EA" w:rsidP="007779EA">
      <w:pPr>
        <w:spacing w:after="0" w:line="240" w:lineRule="auto"/>
        <w:rPr>
          <w:rFonts w:ascii="Arial" w:hAnsi="Arial" w:cs="Arial"/>
        </w:rPr>
      </w:pPr>
    </w:p>
    <w:p w14:paraId="30177234" w14:textId="77777777" w:rsidR="005961B4" w:rsidRDefault="005961B4">
      <w:pPr>
        <w:spacing w:after="0"/>
        <w:ind w:right="622"/>
        <w:jc w:val="both"/>
        <w:rPr>
          <w:rFonts w:ascii="Arial" w:eastAsia="Arial" w:hAnsi="Arial" w:cs="Arial"/>
          <w:sz w:val="20"/>
          <w:szCs w:val="20"/>
        </w:rPr>
      </w:pPr>
    </w:p>
    <w:sectPr w:rsidR="005961B4" w:rsidSect="00636BAB">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0F7B" w14:textId="77777777" w:rsidR="00636BAB" w:rsidRDefault="00636BAB">
      <w:pPr>
        <w:spacing w:after="0" w:line="240" w:lineRule="auto"/>
      </w:pPr>
      <w:r>
        <w:separator/>
      </w:r>
    </w:p>
  </w:endnote>
  <w:endnote w:type="continuationSeparator" w:id="0">
    <w:p w14:paraId="2E1DF693" w14:textId="77777777" w:rsidR="00636BAB" w:rsidRDefault="0063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6BDB" w14:textId="77777777" w:rsidR="00636BAB" w:rsidRDefault="00636BAB">
      <w:pPr>
        <w:spacing w:after="0" w:line="240" w:lineRule="auto"/>
      </w:pPr>
      <w:r>
        <w:separator/>
      </w:r>
    </w:p>
  </w:footnote>
  <w:footnote w:type="continuationSeparator" w:id="0">
    <w:p w14:paraId="3D9EC9C6" w14:textId="77777777" w:rsidR="00636BAB" w:rsidRDefault="00636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1B0306B"/>
    <w:multiLevelType w:val="hybridMultilevel"/>
    <w:tmpl w:val="25FA671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3"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4"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6"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0"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1"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3"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6"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15:restartNumberingAfterBreak="0">
    <w:nsid w:val="6C873CE6"/>
    <w:multiLevelType w:val="hybridMultilevel"/>
    <w:tmpl w:val="49046D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75E35C27"/>
    <w:multiLevelType w:val="hybridMultilevel"/>
    <w:tmpl w:val="6B4E1854"/>
    <w:numStyleLink w:val="Estiloimportado4"/>
  </w:abstractNum>
  <w:abstractNum w:abstractNumId="19"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1" w15:restartNumberingAfterBreak="0">
    <w:nsid w:val="7E06771C"/>
    <w:multiLevelType w:val="hybridMultilevel"/>
    <w:tmpl w:val="91AE5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28509090">
    <w:abstractNumId w:val="9"/>
  </w:num>
  <w:num w:numId="2" w16cid:durableId="420109474">
    <w:abstractNumId w:val="5"/>
  </w:num>
  <w:num w:numId="3" w16cid:durableId="181625288">
    <w:abstractNumId w:val="10"/>
  </w:num>
  <w:num w:numId="4" w16cid:durableId="245577951">
    <w:abstractNumId w:val="16"/>
  </w:num>
  <w:num w:numId="5" w16cid:durableId="1767382669">
    <w:abstractNumId w:val="1"/>
  </w:num>
  <w:num w:numId="6" w16cid:durableId="772552909">
    <w:abstractNumId w:val="15"/>
  </w:num>
  <w:num w:numId="7" w16cid:durableId="1553686826">
    <w:abstractNumId w:val="3"/>
  </w:num>
  <w:num w:numId="8" w16cid:durableId="1649943635">
    <w:abstractNumId w:val="7"/>
  </w:num>
  <w:num w:numId="9" w16cid:durableId="1339111889">
    <w:abstractNumId w:val="11"/>
  </w:num>
  <w:num w:numId="10" w16cid:durableId="1816948548">
    <w:abstractNumId w:val="0"/>
  </w:num>
  <w:num w:numId="11" w16cid:durableId="1507211145">
    <w:abstractNumId w:val="6"/>
  </w:num>
  <w:num w:numId="12" w16cid:durableId="722171780">
    <w:abstractNumId w:val="13"/>
  </w:num>
  <w:num w:numId="13" w16cid:durableId="1336958855">
    <w:abstractNumId w:val="19"/>
  </w:num>
  <w:num w:numId="14" w16cid:durableId="696081709">
    <w:abstractNumId w:val="14"/>
  </w:num>
  <w:num w:numId="15" w16cid:durableId="1107385596">
    <w:abstractNumId w:val="18"/>
  </w:num>
  <w:num w:numId="16" w16cid:durableId="1330644892">
    <w:abstractNumId w:val="18"/>
    <w:lvlOverride w:ilvl="0">
      <w:lvl w:ilvl="0" w:tplc="F6328586">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8C7886">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91E255A">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B08883E">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89ADFD0">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9CFAB4">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784744">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9A65D12">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9B25230">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20"/>
  </w:num>
  <w:num w:numId="18" w16cid:durableId="20874557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2"/>
  </w:num>
  <w:num w:numId="20" w16cid:durableId="343168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2664794">
    <w:abstractNumId w:val="21"/>
  </w:num>
  <w:num w:numId="22" w16cid:durableId="1556772911">
    <w:abstractNumId w:val="17"/>
  </w:num>
  <w:num w:numId="23" w16cid:durableId="982857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231FD"/>
    <w:rsid w:val="00046ED5"/>
    <w:rsid w:val="00052083"/>
    <w:rsid w:val="00053413"/>
    <w:rsid w:val="000561CF"/>
    <w:rsid w:val="00066DDF"/>
    <w:rsid w:val="00070438"/>
    <w:rsid w:val="0008209F"/>
    <w:rsid w:val="000862DD"/>
    <w:rsid w:val="00090E4A"/>
    <w:rsid w:val="00093921"/>
    <w:rsid w:val="00097BAF"/>
    <w:rsid w:val="000A1292"/>
    <w:rsid w:val="000A56ED"/>
    <w:rsid w:val="000A798F"/>
    <w:rsid w:val="000B37C6"/>
    <w:rsid w:val="000D2344"/>
    <w:rsid w:val="000D7E28"/>
    <w:rsid w:val="000F18CF"/>
    <w:rsid w:val="000F1FF1"/>
    <w:rsid w:val="000F37F0"/>
    <w:rsid w:val="000F48E6"/>
    <w:rsid w:val="00113562"/>
    <w:rsid w:val="00116277"/>
    <w:rsid w:val="0012726F"/>
    <w:rsid w:val="001301C1"/>
    <w:rsid w:val="00130E60"/>
    <w:rsid w:val="00142241"/>
    <w:rsid w:val="00142A86"/>
    <w:rsid w:val="00154447"/>
    <w:rsid w:val="00160046"/>
    <w:rsid w:val="00167384"/>
    <w:rsid w:val="00171518"/>
    <w:rsid w:val="001736C3"/>
    <w:rsid w:val="001750D4"/>
    <w:rsid w:val="00177B40"/>
    <w:rsid w:val="00180D2B"/>
    <w:rsid w:val="00196150"/>
    <w:rsid w:val="00197B67"/>
    <w:rsid w:val="001A2BE9"/>
    <w:rsid w:val="001A3279"/>
    <w:rsid w:val="001A7295"/>
    <w:rsid w:val="001D2A23"/>
    <w:rsid w:val="001D56A1"/>
    <w:rsid w:val="001D5B08"/>
    <w:rsid w:val="001E3216"/>
    <w:rsid w:val="001E3F12"/>
    <w:rsid w:val="001E7283"/>
    <w:rsid w:val="00204A8F"/>
    <w:rsid w:val="00204F64"/>
    <w:rsid w:val="00205E09"/>
    <w:rsid w:val="00207F3F"/>
    <w:rsid w:val="00220198"/>
    <w:rsid w:val="0022730C"/>
    <w:rsid w:val="00240817"/>
    <w:rsid w:val="002454AE"/>
    <w:rsid w:val="0025719C"/>
    <w:rsid w:val="00263F47"/>
    <w:rsid w:val="002649E8"/>
    <w:rsid w:val="002660C7"/>
    <w:rsid w:val="0028521C"/>
    <w:rsid w:val="002A6CC2"/>
    <w:rsid w:val="002C5A50"/>
    <w:rsid w:val="002E5BC2"/>
    <w:rsid w:val="00304D59"/>
    <w:rsid w:val="0031007A"/>
    <w:rsid w:val="0034354D"/>
    <w:rsid w:val="00347E14"/>
    <w:rsid w:val="003513AC"/>
    <w:rsid w:val="00356E19"/>
    <w:rsid w:val="00365B30"/>
    <w:rsid w:val="00371CB1"/>
    <w:rsid w:val="0039143B"/>
    <w:rsid w:val="00394146"/>
    <w:rsid w:val="00394374"/>
    <w:rsid w:val="00394A9D"/>
    <w:rsid w:val="00394B7C"/>
    <w:rsid w:val="003A3AB9"/>
    <w:rsid w:val="003B1914"/>
    <w:rsid w:val="003E7D58"/>
    <w:rsid w:val="003F2272"/>
    <w:rsid w:val="003F3D2D"/>
    <w:rsid w:val="003F6B40"/>
    <w:rsid w:val="004034FD"/>
    <w:rsid w:val="004063D7"/>
    <w:rsid w:val="004223BD"/>
    <w:rsid w:val="00425286"/>
    <w:rsid w:val="00430D72"/>
    <w:rsid w:val="00433930"/>
    <w:rsid w:val="004374A6"/>
    <w:rsid w:val="00437D53"/>
    <w:rsid w:val="004645AD"/>
    <w:rsid w:val="00475100"/>
    <w:rsid w:val="00475A56"/>
    <w:rsid w:val="00475E1F"/>
    <w:rsid w:val="00477353"/>
    <w:rsid w:val="00491EB9"/>
    <w:rsid w:val="004A0E4C"/>
    <w:rsid w:val="004A4633"/>
    <w:rsid w:val="004A4BC4"/>
    <w:rsid w:val="004A5777"/>
    <w:rsid w:val="004B2D97"/>
    <w:rsid w:val="004B40C8"/>
    <w:rsid w:val="004D71E0"/>
    <w:rsid w:val="004E1758"/>
    <w:rsid w:val="004E763F"/>
    <w:rsid w:val="004F0EDF"/>
    <w:rsid w:val="00501442"/>
    <w:rsid w:val="00513CB2"/>
    <w:rsid w:val="005200F9"/>
    <w:rsid w:val="00520895"/>
    <w:rsid w:val="00526902"/>
    <w:rsid w:val="00526D97"/>
    <w:rsid w:val="0057216C"/>
    <w:rsid w:val="00583156"/>
    <w:rsid w:val="005961B4"/>
    <w:rsid w:val="0059793B"/>
    <w:rsid w:val="005A41EF"/>
    <w:rsid w:val="005A5047"/>
    <w:rsid w:val="005A6979"/>
    <w:rsid w:val="005A6BB1"/>
    <w:rsid w:val="005B3616"/>
    <w:rsid w:val="005B45AB"/>
    <w:rsid w:val="005D724A"/>
    <w:rsid w:val="00604F47"/>
    <w:rsid w:val="00613D8D"/>
    <w:rsid w:val="00633A05"/>
    <w:rsid w:val="00636BAB"/>
    <w:rsid w:val="00637D4F"/>
    <w:rsid w:val="00661693"/>
    <w:rsid w:val="0066404A"/>
    <w:rsid w:val="0068498A"/>
    <w:rsid w:val="006908ED"/>
    <w:rsid w:val="006A273B"/>
    <w:rsid w:val="006B2293"/>
    <w:rsid w:val="006D0CE7"/>
    <w:rsid w:val="006D1041"/>
    <w:rsid w:val="006D7214"/>
    <w:rsid w:val="00701159"/>
    <w:rsid w:val="00701B0C"/>
    <w:rsid w:val="007115B4"/>
    <w:rsid w:val="00711C13"/>
    <w:rsid w:val="00712329"/>
    <w:rsid w:val="007124E0"/>
    <w:rsid w:val="007209C6"/>
    <w:rsid w:val="00724461"/>
    <w:rsid w:val="007277E5"/>
    <w:rsid w:val="0074543E"/>
    <w:rsid w:val="007615E5"/>
    <w:rsid w:val="00766751"/>
    <w:rsid w:val="0077135B"/>
    <w:rsid w:val="007779EA"/>
    <w:rsid w:val="0078779C"/>
    <w:rsid w:val="007A6465"/>
    <w:rsid w:val="007A7BAB"/>
    <w:rsid w:val="007C1A78"/>
    <w:rsid w:val="007C684A"/>
    <w:rsid w:val="007D2FB2"/>
    <w:rsid w:val="007E374B"/>
    <w:rsid w:val="00805345"/>
    <w:rsid w:val="008079AC"/>
    <w:rsid w:val="00813089"/>
    <w:rsid w:val="00816CCD"/>
    <w:rsid w:val="00821E14"/>
    <w:rsid w:val="0082783E"/>
    <w:rsid w:val="00827A88"/>
    <w:rsid w:val="00831816"/>
    <w:rsid w:val="00836ADD"/>
    <w:rsid w:val="00840DA2"/>
    <w:rsid w:val="008455EE"/>
    <w:rsid w:val="0084602A"/>
    <w:rsid w:val="00856875"/>
    <w:rsid w:val="008657ED"/>
    <w:rsid w:val="0088059B"/>
    <w:rsid w:val="00886C20"/>
    <w:rsid w:val="0089202F"/>
    <w:rsid w:val="008A11AD"/>
    <w:rsid w:val="008A4E07"/>
    <w:rsid w:val="008A50EC"/>
    <w:rsid w:val="008A577F"/>
    <w:rsid w:val="008B1ED9"/>
    <w:rsid w:val="008B55C8"/>
    <w:rsid w:val="008C1A23"/>
    <w:rsid w:val="008D2CE5"/>
    <w:rsid w:val="008E3097"/>
    <w:rsid w:val="008F052C"/>
    <w:rsid w:val="00900A98"/>
    <w:rsid w:val="00903402"/>
    <w:rsid w:val="00905391"/>
    <w:rsid w:val="0091527B"/>
    <w:rsid w:val="009220F7"/>
    <w:rsid w:val="00927A3E"/>
    <w:rsid w:val="00930E67"/>
    <w:rsid w:val="00941274"/>
    <w:rsid w:val="00946EAF"/>
    <w:rsid w:val="00957D79"/>
    <w:rsid w:val="009615C2"/>
    <w:rsid w:val="009774B8"/>
    <w:rsid w:val="0098102D"/>
    <w:rsid w:val="00981E01"/>
    <w:rsid w:val="00984BB9"/>
    <w:rsid w:val="00986A13"/>
    <w:rsid w:val="009871C8"/>
    <w:rsid w:val="0098787D"/>
    <w:rsid w:val="00987C5E"/>
    <w:rsid w:val="00990219"/>
    <w:rsid w:val="009928C8"/>
    <w:rsid w:val="00992A65"/>
    <w:rsid w:val="009D078B"/>
    <w:rsid w:val="009E47A0"/>
    <w:rsid w:val="009E5FA5"/>
    <w:rsid w:val="009E7806"/>
    <w:rsid w:val="009F21F7"/>
    <w:rsid w:val="00A057F8"/>
    <w:rsid w:val="00A3465B"/>
    <w:rsid w:val="00A36263"/>
    <w:rsid w:val="00A40424"/>
    <w:rsid w:val="00A47A1F"/>
    <w:rsid w:val="00A51A65"/>
    <w:rsid w:val="00A54FC6"/>
    <w:rsid w:val="00A63AE8"/>
    <w:rsid w:val="00A9067A"/>
    <w:rsid w:val="00A977C9"/>
    <w:rsid w:val="00AA62E9"/>
    <w:rsid w:val="00AC2130"/>
    <w:rsid w:val="00AC367D"/>
    <w:rsid w:val="00AC7B14"/>
    <w:rsid w:val="00AD61AD"/>
    <w:rsid w:val="00AF5535"/>
    <w:rsid w:val="00B00163"/>
    <w:rsid w:val="00B007C7"/>
    <w:rsid w:val="00B17D1A"/>
    <w:rsid w:val="00B32297"/>
    <w:rsid w:val="00B372E5"/>
    <w:rsid w:val="00B401DD"/>
    <w:rsid w:val="00B42D70"/>
    <w:rsid w:val="00B5418E"/>
    <w:rsid w:val="00B611D5"/>
    <w:rsid w:val="00B765AE"/>
    <w:rsid w:val="00B76B91"/>
    <w:rsid w:val="00B82011"/>
    <w:rsid w:val="00B83FA9"/>
    <w:rsid w:val="00B85E92"/>
    <w:rsid w:val="00B861E2"/>
    <w:rsid w:val="00B87942"/>
    <w:rsid w:val="00B938D4"/>
    <w:rsid w:val="00BA015E"/>
    <w:rsid w:val="00BC55B5"/>
    <w:rsid w:val="00BC6729"/>
    <w:rsid w:val="00BE35BF"/>
    <w:rsid w:val="00BE41EC"/>
    <w:rsid w:val="00C073E6"/>
    <w:rsid w:val="00C15CB2"/>
    <w:rsid w:val="00C3070D"/>
    <w:rsid w:val="00C36272"/>
    <w:rsid w:val="00C44CB7"/>
    <w:rsid w:val="00C47550"/>
    <w:rsid w:val="00C54C6F"/>
    <w:rsid w:val="00C66EB5"/>
    <w:rsid w:val="00C75A9E"/>
    <w:rsid w:val="00C8195E"/>
    <w:rsid w:val="00C8375C"/>
    <w:rsid w:val="00C90B07"/>
    <w:rsid w:val="00C94B1C"/>
    <w:rsid w:val="00C96F9B"/>
    <w:rsid w:val="00CA5A0C"/>
    <w:rsid w:val="00CC2DC4"/>
    <w:rsid w:val="00CD0AD6"/>
    <w:rsid w:val="00CD1AEC"/>
    <w:rsid w:val="00CF3E53"/>
    <w:rsid w:val="00D07411"/>
    <w:rsid w:val="00D13EE8"/>
    <w:rsid w:val="00D157E0"/>
    <w:rsid w:val="00D20518"/>
    <w:rsid w:val="00D20E74"/>
    <w:rsid w:val="00D21CF8"/>
    <w:rsid w:val="00D46355"/>
    <w:rsid w:val="00D4648A"/>
    <w:rsid w:val="00D50146"/>
    <w:rsid w:val="00D5786B"/>
    <w:rsid w:val="00D632F1"/>
    <w:rsid w:val="00D66347"/>
    <w:rsid w:val="00D75547"/>
    <w:rsid w:val="00D817FA"/>
    <w:rsid w:val="00D8418B"/>
    <w:rsid w:val="00D85C37"/>
    <w:rsid w:val="00D958C6"/>
    <w:rsid w:val="00DE0BF4"/>
    <w:rsid w:val="00DF7762"/>
    <w:rsid w:val="00E02B6C"/>
    <w:rsid w:val="00E2290F"/>
    <w:rsid w:val="00E252E3"/>
    <w:rsid w:val="00E32A2C"/>
    <w:rsid w:val="00E53F65"/>
    <w:rsid w:val="00E63E7F"/>
    <w:rsid w:val="00E7743E"/>
    <w:rsid w:val="00E80B61"/>
    <w:rsid w:val="00E85401"/>
    <w:rsid w:val="00EA63BF"/>
    <w:rsid w:val="00EB21EC"/>
    <w:rsid w:val="00EB3FED"/>
    <w:rsid w:val="00EB44E1"/>
    <w:rsid w:val="00EC2D03"/>
    <w:rsid w:val="00ED3945"/>
    <w:rsid w:val="00EE0C28"/>
    <w:rsid w:val="00EE149D"/>
    <w:rsid w:val="00EE1DD3"/>
    <w:rsid w:val="00EE3816"/>
    <w:rsid w:val="00EF19F2"/>
    <w:rsid w:val="00EF48AD"/>
    <w:rsid w:val="00EF79FF"/>
    <w:rsid w:val="00F070B2"/>
    <w:rsid w:val="00F20618"/>
    <w:rsid w:val="00F42AA3"/>
    <w:rsid w:val="00F46C55"/>
    <w:rsid w:val="00F54111"/>
    <w:rsid w:val="00F64638"/>
    <w:rsid w:val="00F70929"/>
    <w:rsid w:val="00F73ED2"/>
    <w:rsid w:val="00F75B32"/>
    <w:rsid w:val="00F84A7E"/>
    <w:rsid w:val="00FB4AAC"/>
    <w:rsid w:val="00FB7AB2"/>
    <w:rsid w:val="00FC1D6B"/>
    <w:rsid w:val="00FC51A5"/>
    <w:rsid w:val="00FC7D7D"/>
    <w:rsid w:val="00FD3228"/>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aconcuadrcula6111">
    <w:name w:val="Tabla con cuadrícula6111"/>
    <w:basedOn w:val="TableNormal"/>
    <w:uiPriority w:val="59"/>
    <w:rsid w:val="007779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36</Pages>
  <Words>10603</Words>
  <Characters>58322</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6</cp:revision>
  <cp:lastPrinted>2024-01-15T15:51:00Z</cp:lastPrinted>
  <dcterms:created xsi:type="dcterms:W3CDTF">2023-12-01T17:11:00Z</dcterms:created>
  <dcterms:modified xsi:type="dcterms:W3CDTF">2024-01-15T17:06:00Z</dcterms:modified>
</cp:coreProperties>
</file>