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5E4605C0" w14:textId="77777777" w:rsidR="000124C6" w:rsidRPr="000124C6" w:rsidRDefault="000124C6" w:rsidP="000124C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roofErr w:type="spellStart"/>
      <w:r w:rsidRPr="000124C6">
        <w:rPr>
          <w:rFonts w:ascii="Arial" w:eastAsia="Arial" w:hAnsi="Arial" w:cs="Arial"/>
          <w:b/>
          <w:bCs/>
          <w:kern w:val="0"/>
          <w:position w:val="-1"/>
          <w14:ligatures w14:val="none"/>
        </w:rPr>
        <w:t>OM</w:t>
      </w:r>
      <w:proofErr w:type="spellEnd"/>
      <w:r w:rsidRPr="000124C6">
        <w:rPr>
          <w:rFonts w:ascii="Arial" w:eastAsia="Arial" w:hAnsi="Arial" w:cs="Arial"/>
          <w:b/>
          <w:bCs/>
          <w:kern w:val="0"/>
          <w:position w:val="-1"/>
          <w14:ligatures w14:val="none"/>
        </w:rPr>
        <w:t>-62/2023</w:t>
      </w:r>
    </w:p>
    <w:p w14:paraId="0333822D" w14:textId="77777777" w:rsidR="000124C6" w:rsidRDefault="000124C6" w:rsidP="000124C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r w:rsidRPr="000124C6">
        <w:rPr>
          <w:rFonts w:ascii="Arial" w:eastAsia="Arial" w:hAnsi="Arial" w:cs="Arial"/>
          <w:b/>
          <w:bCs/>
          <w:kern w:val="0"/>
          <w:position w:val="-1"/>
          <w14:ligatures w14:val="none"/>
        </w:rPr>
        <w:t>“ADQUISICIÓN DE UNIFORMES ESCOLARES PARA EL GOBIERNO MUNICIPAL DE TLAJOMULCO DE ZÚÑIGA, JALISCO”</w:t>
      </w:r>
    </w:p>
    <w:p w14:paraId="5E507999" w14:textId="77777777" w:rsidR="000124C6" w:rsidRDefault="000124C6" w:rsidP="000124C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139072E6" w14:textId="23AFD2EB" w:rsidR="00434B25" w:rsidRPr="00434B25" w:rsidRDefault="00434B25" w:rsidP="000124C6">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0124C6">
        <w:rPr>
          <w:rFonts w:ascii="Arial" w:eastAsia="Arial" w:hAnsi="Arial" w:cs="Arial"/>
          <w:b/>
          <w:kern w:val="0"/>
          <w:position w:val="-1"/>
          <w:sz w:val="20"/>
          <w:szCs w:val="20"/>
          <w14:ligatures w14:val="none"/>
        </w:rPr>
        <w:t>5</w:t>
      </w:r>
      <w:r w:rsidRPr="00434B25">
        <w:rPr>
          <w:rFonts w:ascii="Arial" w:eastAsia="Arial" w:hAnsi="Arial" w:cs="Arial"/>
          <w:b/>
          <w:kern w:val="0"/>
          <w:position w:val="-1"/>
          <w:sz w:val="20"/>
          <w:szCs w:val="20"/>
          <w14:ligatures w14:val="none"/>
        </w:rPr>
        <w:t>:</w:t>
      </w:r>
      <w:r w:rsidR="008670BA">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763C04">
        <w:rPr>
          <w:rFonts w:ascii="Arial" w:eastAsia="Arial" w:hAnsi="Arial" w:cs="Arial"/>
          <w:b/>
          <w:kern w:val="0"/>
          <w:position w:val="-1"/>
          <w:sz w:val="20"/>
          <w:szCs w:val="20"/>
          <w14:ligatures w14:val="none"/>
        </w:rPr>
        <w:t>01</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763C04">
        <w:rPr>
          <w:rFonts w:ascii="Arial" w:eastAsia="Arial" w:hAnsi="Arial" w:cs="Arial"/>
          <w:b/>
          <w:kern w:val="0"/>
          <w:position w:val="-1"/>
          <w:sz w:val="20"/>
          <w:szCs w:val="20"/>
          <w14:ligatures w14:val="none"/>
        </w:rPr>
        <w:t xml:space="preserve">diciembre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3D73B4">
        <w:rPr>
          <w:rFonts w:ascii="Arial" w:eastAsia="Arial" w:hAnsi="Arial" w:cs="Arial"/>
          <w:kern w:val="0"/>
          <w:position w:val="-1"/>
          <w14:ligatures w14:val="none"/>
        </w:rPr>
        <w:t>Raul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3D73B4">
        <w:rPr>
          <w:rFonts w:ascii="Arial" w:eastAsia="Arial" w:hAnsi="Arial" w:cs="Arial"/>
          <w:kern w:val="0"/>
          <w:position w:val="-1"/>
          <w14:ligatures w14:val="none"/>
        </w:rPr>
        <w:t>Director</w:t>
      </w:r>
      <w:proofErr w:type="gramEnd"/>
      <w:r w:rsidR="003D73B4">
        <w:rPr>
          <w:rFonts w:ascii="Arial" w:eastAsia="Arial" w:hAnsi="Arial" w:cs="Arial"/>
          <w:kern w:val="0"/>
          <w:position w:val="-1"/>
          <w14:ligatures w14:val="none"/>
        </w:rPr>
        <w:t xml:space="preserve">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1A391111"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971AC7">
        <w:rPr>
          <w:rFonts w:ascii="Arial" w:eastAsia="Arial" w:hAnsi="Arial" w:cs="Arial"/>
          <w:b/>
          <w:kern w:val="0"/>
          <w:position w:val="-1"/>
          <w14:ligatures w14:val="none"/>
        </w:rPr>
        <w:t>6</w:t>
      </w:r>
      <w:r w:rsidR="000124C6">
        <w:rPr>
          <w:rFonts w:ascii="Arial" w:eastAsia="Arial" w:hAnsi="Arial" w:cs="Arial"/>
          <w:b/>
          <w:kern w:val="0"/>
          <w:position w:val="-1"/>
          <w14:ligatures w14:val="none"/>
        </w:rPr>
        <w:t>2</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971AC7">
        <w:rPr>
          <w:rFonts w:ascii="Arial" w:eastAsia="Arial" w:hAnsi="Arial" w:cs="Arial"/>
          <w:b/>
          <w:kern w:val="0"/>
          <w:position w:val="-1"/>
          <w14:ligatures w14:val="none"/>
        </w:rPr>
        <w:t>2</w:t>
      </w:r>
      <w:r w:rsidR="00763C04">
        <w:rPr>
          <w:rFonts w:ascii="Arial" w:eastAsia="Arial" w:hAnsi="Arial" w:cs="Arial"/>
          <w:b/>
          <w:kern w:val="0"/>
          <w:position w:val="-1"/>
          <w14:ligatures w14:val="none"/>
        </w:rPr>
        <w:t>9</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971AC7">
        <w:rPr>
          <w:rFonts w:ascii="Arial" w:eastAsia="Arial" w:hAnsi="Arial" w:cs="Arial"/>
          <w:b/>
          <w:kern w:val="0"/>
          <w:position w:val="-1"/>
          <w14:ligatures w14:val="none"/>
        </w:rPr>
        <w:t xml:space="preserve">noviembre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w:t>
      </w:r>
      <w:r w:rsidR="00FF2EDF">
        <w:rPr>
          <w:rFonts w:ascii="Arial" w:eastAsia="Arial" w:hAnsi="Arial" w:cs="Arial"/>
          <w:kern w:val="0"/>
          <w:position w:val="-1"/>
          <w14:ligatures w14:val="none"/>
        </w:rPr>
        <w:t>2</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55240400"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0124C6" w:rsidRPr="000124C6">
        <w:rPr>
          <w:rFonts w:ascii="Arial" w:eastAsia="Arial" w:hAnsi="Arial" w:cs="Arial"/>
          <w:kern w:val="0"/>
          <w:position w:val="-1"/>
          <w14:ligatures w14:val="none"/>
        </w:rPr>
        <w:t>CREACIONES MM, S.C.</w:t>
      </w:r>
      <w:r w:rsidR="00B52A75">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6E7D68F3"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 xml:space="preserve">A.- Preguntas de </w:t>
      </w:r>
      <w:r w:rsidR="000124C6" w:rsidRPr="000124C6">
        <w:rPr>
          <w:rFonts w:ascii="Arial" w:eastAsia="Times New Roman" w:hAnsi="Arial" w:cs="Arial"/>
          <w:b/>
          <w:kern w:val="0"/>
          <w:lang w:val="es-ES" w:eastAsia="es-ES"/>
          <w14:ligatures w14:val="none"/>
        </w:rPr>
        <w:t>CREACIONES MM, S.C.</w:t>
      </w:r>
    </w:p>
    <w:p w14:paraId="3D6CC8B1" w14:textId="77777777" w:rsidR="000124C6" w:rsidRDefault="000124C6" w:rsidP="000124C6">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FB9E36C" w14:textId="5A7D5089"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Cs/>
          <w:kern w:val="0"/>
          <w:position w:val="-1"/>
          <w14:ligatures w14:val="none"/>
        </w:rPr>
        <w:t xml:space="preserve">1.- </w:t>
      </w:r>
      <w:r>
        <w:rPr>
          <w:rFonts w:ascii="Arial" w:eastAsia="Arial" w:hAnsi="Arial" w:cs="Arial"/>
          <w:bCs/>
          <w:kern w:val="0"/>
          <w:position w:val="-1"/>
          <w14:ligatures w14:val="none"/>
        </w:rPr>
        <w:t>Y</w:t>
      </w:r>
      <w:r w:rsidRPr="000124C6">
        <w:rPr>
          <w:rFonts w:ascii="Arial" w:eastAsia="Arial" w:hAnsi="Arial" w:cs="Arial"/>
          <w:bCs/>
          <w:kern w:val="0"/>
          <w:position w:val="-1"/>
          <w14:ligatures w14:val="none"/>
        </w:rPr>
        <w:t>a se tiene contemplado el lugar donde se hará la entrega de la mercancía</w:t>
      </w:r>
    </w:p>
    <w:p w14:paraId="395664CD" w14:textId="0BFA2675"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
          <w:kern w:val="0"/>
          <w:position w:val="-1"/>
          <w14:ligatures w14:val="none"/>
        </w:rPr>
        <w:t>Respuesta:</w:t>
      </w:r>
      <w:r>
        <w:rPr>
          <w:rFonts w:ascii="Arial" w:eastAsia="Arial" w:hAnsi="Arial" w:cs="Arial"/>
          <w:bCs/>
          <w:kern w:val="0"/>
          <w:position w:val="-1"/>
          <w14:ligatures w14:val="none"/>
        </w:rPr>
        <w:t xml:space="preserve"> </w:t>
      </w:r>
      <w:r w:rsidRPr="000124C6">
        <w:rPr>
          <w:rFonts w:ascii="Arial" w:eastAsia="Arial" w:hAnsi="Arial" w:cs="Arial"/>
          <w:bCs/>
          <w:kern w:val="0"/>
          <w:position w:val="-1"/>
          <w14:ligatures w14:val="none"/>
        </w:rPr>
        <w:t>Al o los participante</w:t>
      </w:r>
      <w:r>
        <w:rPr>
          <w:rFonts w:ascii="Arial" w:eastAsia="Arial" w:hAnsi="Arial" w:cs="Arial"/>
          <w:bCs/>
          <w:kern w:val="0"/>
          <w:position w:val="-1"/>
          <w14:ligatures w14:val="none"/>
        </w:rPr>
        <w:t>s</w:t>
      </w:r>
      <w:r w:rsidRPr="000124C6">
        <w:rPr>
          <w:rFonts w:ascii="Arial" w:eastAsia="Arial" w:hAnsi="Arial" w:cs="Arial"/>
          <w:bCs/>
          <w:kern w:val="0"/>
          <w:position w:val="-1"/>
          <w14:ligatures w14:val="none"/>
        </w:rPr>
        <w:t xml:space="preserve"> adjudicados se les enviara el domicilio donde deberán entregar el material</w:t>
      </w:r>
      <w:r>
        <w:rPr>
          <w:rFonts w:ascii="Arial" w:eastAsia="Arial" w:hAnsi="Arial" w:cs="Arial"/>
          <w:bCs/>
          <w:kern w:val="0"/>
          <w:position w:val="-1"/>
          <w14:ligatures w14:val="none"/>
        </w:rPr>
        <w:t>, una vez dictado el fallo</w:t>
      </w:r>
      <w:r w:rsidRPr="000124C6">
        <w:rPr>
          <w:rFonts w:ascii="Arial" w:eastAsia="Arial" w:hAnsi="Arial" w:cs="Arial"/>
          <w:bCs/>
          <w:kern w:val="0"/>
          <w:position w:val="-1"/>
          <w14:ligatures w14:val="none"/>
        </w:rPr>
        <w:t>.</w:t>
      </w:r>
    </w:p>
    <w:p w14:paraId="2BED3609" w14:textId="77777777" w:rsid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4265D9A6" w14:textId="207F432C"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Cs/>
          <w:kern w:val="0"/>
          <w:position w:val="-1"/>
          <w14:ligatures w14:val="none"/>
        </w:rPr>
        <w:t xml:space="preserve">2.- </w:t>
      </w:r>
      <w:r>
        <w:rPr>
          <w:rFonts w:ascii="Arial" w:eastAsia="Arial" w:hAnsi="Arial" w:cs="Arial"/>
          <w:bCs/>
          <w:kern w:val="0"/>
          <w:position w:val="-1"/>
          <w14:ligatures w14:val="none"/>
        </w:rPr>
        <w:t>S</w:t>
      </w:r>
      <w:r w:rsidRPr="000124C6">
        <w:rPr>
          <w:rFonts w:ascii="Arial" w:eastAsia="Arial" w:hAnsi="Arial" w:cs="Arial"/>
          <w:bCs/>
          <w:kern w:val="0"/>
          <w:position w:val="-1"/>
          <w14:ligatures w14:val="none"/>
        </w:rPr>
        <w:t xml:space="preserve">e </w:t>
      </w:r>
      <w:proofErr w:type="gramStart"/>
      <w:r w:rsidRPr="000124C6">
        <w:rPr>
          <w:rFonts w:ascii="Arial" w:eastAsia="Arial" w:hAnsi="Arial" w:cs="Arial"/>
          <w:bCs/>
          <w:kern w:val="0"/>
          <w:position w:val="-1"/>
          <w14:ligatures w14:val="none"/>
        </w:rPr>
        <w:t>entregara</w:t>
      </w:r>
      <w:proofErr w:type="gramEnd"/>
      <w:r w:rsidRPr="000124C6">
        <w:rPr>
          <w:rFonts w:ascii="Arial" w:eastAsia="Arial" w:hAnsi="Arial" w:cs="Arial"/>
          <w:bCs/>
          <w:kern w:val="0"/>
          <w:position w:val="-1"/>
          <w14:ligatures w14:val="none"/>
        </w:rPr>
        <w:t xml:space="preserve"> anticipo</w:t>
      </w:r>
    </w:p>
    <w:p w14:paraId="585B9297" w14:textId="7D1F29AB"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
          <w:kern w:val="0"/>
          <w:position w:val="-1"/>
          <w14:ligatures w14:val="none"/>
        </w:rPr>
        <w:t>Respuesta:</w:t>
      </w:r>
      <w:r w:rsidRPr="000124C6">
        <w:rPr>
          <w:rFonts w:ascii="Arial" w:eastAsia="Arial" w:hAnsi="Arial" w:cs="Arial"/>
          <w:bCs/>
          <w:kern w:val="0"/>
          <w:position w:val="-1"/>
          <w14:ligatures w14:val="none"/>
        </w:rPr>
        <w:t xml:space="preserve"> EN LAS PRESENTES BASES SE MENCIONA: Se otorgará previa entrega de fianza un anticipo de hasta el 50% para el participante que resulte adjudicado en cada una de las partidas solicitadas en la presente licitación pública local, la fianza deberá garantizar el 100% del anticipo a otorgar</w:t>
      </w:r>
      <w:r>
        <w:rPr>
          <w:rFonts w:ascii="Arial" w:eastAsia="Arial" w:hAnsi="Arial" w:cs="Arial"/>
          <w:bCs/>
          <w:kern w:val="0"/>
          <w:position w:val="-1"/>
          <w14:ligatures w14:val="none"/>
        </w:rPr>
        <w:t>.</w:t>
      </w:r>
    </w:p>
    <w:p w14:paraId="7E049AC9" w14:textId="77777777" w:rsid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1EDC1BB1" w14:textId="77777777" w:rsid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4C138A2A" w14:textId="11B3193E"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Cs/>
          <w:kern w:val="0"/>
          <w:position w:val="-1"/>
          <w14:ligatures w14:val="none"/>
        </w:rPr>
        <w:t>Corrección de bases:</w:t>
      </w:r>
    </w:p>
    <w:p w14:paraId="24A848E6" w14:textId="77777777"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Cs/>
          <w:kern w:val="0"/>
          <w:position w:val="-1"/>
          <w14:ligatures w14:val="none"/>
        </w:rPr>
        <w:lastRenderedPageBreak/>
        <w:t>En el cronograma se menciona: Entrega de certificado de validación de la Dirección del Programa Estudiante Aprueba y entrega de certificado de laboratorio.</w:t>
      </w:r>
    </w:p>
    <w:p w14:paraId="670158A6" w14:textId="77777777" w:rsidR="000124C6" w:rsidRP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Cs/>
          <w:kern w:val="0"/>
          <w:position w:val="-1"/>
          <w14:ligatures w14:val="none"/>
        </w:rPr>
        <w:t>Se elimina certificado de laboratorio</w:t>
      </w:r>
    </w:p>
    <w:p w14:paraId="06E5F233" w14:textId="77777777" w:rsid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42F2AB5A" w14:textId="3E89485F" w:rsidR="000124C6" w:rsidRDefault="000124C6" w:rsidP="000124C6">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sidRPr="000124C6">
        <w:rPr>
          <w:rFonts w:ascii="Arial" w:eastAsia="Arial" w:hAnsi="Arial" w:cs="Arial"/>
          <w:bCs/>
          <w:kern w:val="0"/>
          <w:position w:val="-1"/>
          <w14:ligatures w14:val="none"/>
        </w:rPr>
        <w:t>La Dirección de Estudiante Aprueba entregará un “Certificado de Validación” por las muestras que cumplan con las especificaciones requeridas en Anexo, así como diseño de las presentes bases. El licitante deberá de entregarlo dentro del sobre mencionando que son aprobadas</w:t>
      </w:r>
      <w:r>
        <w:rPr>
          <w:rFonts w:ascii="Arial" w:eastAsia="Arial" w:hAnsi="Arial" w:cs="Arial"/>
          <w:bCs/>
          <w:kern w:val="0"/>
          <w:position w:val="-1"/>
          <w14:ligatures w14:val="none"/>
        </w:rPr>
        <w:t>.</w:t>
      </w:r>
    </w:p>
    <w:p w14:paraId="008F1E81" w14:textId="77777777" w:rsidR="000124C6" w:rsidRDefault="000124C6"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260E54E" w14:textId="77777777" w:rsidR="00A75AF0" w:rsidRDefault="00A75AF0"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28D8AB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A75AF0">
        <w:rPr>
          <w:rFonts w:ascii="Arial" w:eastAsia="Arial" w:hAnsi="Arial" w:cs="Arial"/>
          <w:kern w:val="0"/>
          <w:position w:val="-1"/>
          <w14:ligatures w14:val="none"/>
        </w:rPr>
        <w:t xml:space="preserve">Raul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761C2F93"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971AC7">
        <w:rPr>
          <w:rFonts w:ascii="Arial" w:eastAsia="Arial" w:hAnsi="Arial" w:cs="Arial"/>
          <w:b/>
          <w:kern w:val="0"/>
          <w:position w:val="-1"/>
          <w:u w:val="single"/>
          <w14:ligatures w14:val="none"/>
        </w:rPr>
        <w:t>6</w:t>
      </w:r>
      <w:r w:rsidR="00B66CE1">
        <w:rPr>
          <w:rFonts w:ascii="Arial" w:eastAsia="Arial" w:hAnsi="Arial" w:cs="Arial"/>
          <w:b/>
          <w:kern w:val="0"/>
          <w:position w:val="-1"/>
          <w:u w:val="single"/>
          <w14:ligatures w14:val="none"/>
        </w:rPr>
        <w:t>2</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7F32" w14:textId="77777777" w:rsidR="00946413" w:rsidRDefault="00946413">
      <w:pPr>
        <w:spacing w:after="0" w:line="240" w:lineRule="auto"/>
      </w:pPr>
      <w:r>
        <w:separator/>
      </w:r>
    </w:p>
  </w:endnote>
  <w:endnote w:type="continuationSeparator" w:id="0">
    <w:p w14:paraId="53D9B4AC" w14:textId="77777777" w:rsidR="00946413" w:rsidRDefault="0094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2388" w14:textId="77777777" w:rsidR="00946413" w:rsidRDefault="00946413">
      <w:pPr>
        <w:spacing w:after="0" w:line="240" w:lineRule="auto"/>
      </w:pPr>
      <w:r>
        <w:separator/>
      </w:r>
    </w:p>
  </w:footnote>
  <w:footnote w:type="continuationSeparator" w:id="0">
    <w:p w14:paraId="6A6E4978" w14:textId="77777777" w:rsidR="00946413" w:rsidRDefault="0094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124C6"/>
    <w:rsid w:val="000304C4"/>
    <w:rsid w:val="00064C26"/>
    <w:rsid w:val="000D239A"/>
    <w:rsid w:val="00156749"/>
    <w:rsid w:val="00214141"/>
    <w:rsid w:val="0023562C"/>
    <w:rsid w:val="00291C7A"/>
    <w:rsid w:val="002B3AEF"/>
    <w:rsid w:val="002E66AA"/>
    <w:rsid w:val="00321AE0"/>
    <w:rsid w:val="00363BCA"/>
    <w:rsid w:val="003D73B4"/>
    <w:rsid w:val="00434B25"/>
    <w:rsid w:val="00471BEB"/>
    <w:rsid w:val="004D423A"/>
    <w:rsid w:val="0050371C"/>
    <w:rsid w:val="00575B81"/>
    <w:rsid w:val="0059599C"/>
    <w:rsid w:val="005B187A"/>
    <w:rsid w:val="005B218E"/>
    <w:rsid w:val="0061044D"/>
    <w:rsid w:val="006557CE"/>
    <w:rsid w:val="006C7027"/>
    <w:rsid w:val="007537B3"/>
    <w:rsid w:val="00763C04"/>
    <w:rsid w:val="007B4932"/>
    <w:rsid w:val="007E38CD"/>
    <w:rsid w:val="007F1C63"/>
    <w:rsid w:val="00857F87"/>
    <w:rsid w:val="008614F6"/>
    <w:rsid w:val="008670BA"/>
    <w:rsid w:val="00867AE3"/>
    <w:rsid w:val="00891A03"/>
    <w:rsid w:val="00931C98"/>
    <w:rsid w:val="00946413"/>
    <w:rsid w:val="00971AC7"/>
    <w:rsid w:val="009C5CA4"/>
    <w:rsid w:val="009E6923"/>
    <w:rsid w:val="00A75AF0"/>
    <w:rsid w:val="00AA5052"/>
    <w:rsid w:val="00AC26B7"/>
    <w:rsid w:val="00AD5DD7"/>
    <w:rsid w:val="00B001B4"/>
    <w:rsid w:val="00B223E7"/>
    <w:rsid w:val="00B52A75"/>
    <w:rsid w:val="00B66CE1"/>
    <w:rsid w:val="00B9518F"/>
    <w:rsid w:val="00BF16FE"/>
    <w:rsid w:val="00C25096"/>
    <w:rsid w:val="00C427B8"/>
    <w:rsid w:val="00C644CE"/>
    <w:rsid w:val="00CC5896"/>
    <w:rsid w:val="00D1770B"/>
    <w:rsid w:val="00D64C38"/>
    <w:rsid w:val="00D86E70"/>
    <w:rsid w:val="00D95A04"/>
    <w:rsid w:val="00D96F7A"/>
    <w:rsid w:val="00DC24E8"/>
    <w:rsid w:val="00E00BC5"/>
    <w:rsid w:val="00F61696"/>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4</cp:revision>
  <cp:lastPrinted>2023-11-30T21:38:00Z</cp:lastPrinted>
  <dcterms:created xsi:type="dcterms:W3CDTF">2023-11-30T21:05:00Z</dcterms:created>
  <dcterms:modified xsi:type="dcterms:W3CDTF">2023-11-30T21:43:00Z</dcterms:modified>
</cp:coreProperties>
</file>