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365" w:rsidRDefault="001A110F" w:rsidP="00370D6F">
      <w:pPr>
        <w:spacing w:after="0" w:line="240" w:lineRule="auto"/>
        <w:jc w:val="both"/>
        <w:rPr>
          <w:rFonts w:ascii="Arial" w:hAnsi="Arial" w:cs="Arial"/>
          <w:sz w:val="20"/>
          <w:szCs w:val="20"/>
        </w:rPr>
      </w:pPr>
      <w:r w:rsidRPr="00AB3995">
        <w:rPr>
          <w:rFonts w:ascii="Arial" w:hAnsi="Arial" w:cs="Arial"/>
          <w:noProof/>
          <w:sz w:val="20"/>
          <w:szCs w:val="20"/>
        </w:rPr>
        <w:drawing>
          <wp:anchor distT="0" distB="0" distL="114300" distR="114300" simplePos="0" relativeHeight="251707392" behindDoc="1" locked="0" layoutInCell="1" allowOverlap="1" wp14:anchorId="74C3C0BE" wp14:editId="14C61CFB">
            <wp:simplePos x="0" y="0"/>
            <wp:positionH relativeFrom="margin">
              <wp:align>center</wp:align>
            </wp:positionH>
            <wp:positionV relativeFrom="paragraph">
              <wp:posOffset>-599525</wp:posOffset>
            </wp:positionV>
            <wp:extent cx="6676856" cy="9442580"/>
            <wp:effectExtent l="0" t="0" r="0" b="6350"/>
            <wp:wrapNone/>
            <wp:docPr id="2" name="Imagen 2"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ownloads\Licitacion_MarcaDeAgua-01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76856" cy="9442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365" w:rsidRDefault="00860365" w:rsidP="00370D6F">
      <w:pPr>
        <w:spacing w:after="0" w:line="240" w:lineRule="auto"/>
        <w:jc w:val="both"/>
        <w:rPr>
          <w:rFonts w:ascii="Arial" w:hAnsi="Arial" w:cs="Arial"/>
          <w:sz w:val="20"/>
          <w:szCs w:val="20"/>
        </w:rPr>
      </w:pPr>
    </w:p>
    <w:p w:rsidR="00860365" w:rsidRDefault="00860365" w:rsidP="00370D6F">
      <w:pPr>
        <w:spacing w:after="0" w:line="240" w:lineRule="auto"/>
        <w:jc w:val="both"/>
        <w:rPr>
          <w:rFonts w:ascii="Arial" w:hAnsi="Arial" w:cs="Arial"/>
          <w:sz w:val="20"/>
          <w:szCs w:val="20"/>
        </w:rPr>
      </w:pPr>
    </w:p>
    <w:p w:rsidR="00370D6F" w:rsidRDefault="00370D6F" w:rsidP="00370D6F">
      <w:pPr>
        <w:spacing w:after="0" w:line="240" w:lineRule="auto"/>
        <w:jc w:val="both"/>
        <w:rPr>
          <w:rFonts w:ascii="Arial" w:hAnsi="Arial" w:cs="Arial"/>
          <w:sz w:val="20"/>
          <w:szCs w:val="20"/>
        </w:rPr>
      </w:pPr>
      <w:r w:rsidRPr="00C3020C">
        <w:rPr>
          <w:rFonts w:ascii="Arial" w:hAnsi="Arial" w:cs="Arial"/>
          <w:sz w:val="20"/>
          <w:szCs w:val="20"/>
        </w:rPr>
        <w:t xml:space="preserve">El Municipio de Tlajomulco de Zúñiga, Jalisco a </w:t>
      </w:r>
      <w:r>
        <w:rPr>
          <w:rFonts w:ascii="Arial" w:hAnsi="Arial" w:cs="Arial"/>
          <w:sz w:val="20"/>
          <w:szCs w:val="20"/>
        </w:rPr>
        <w:t>través del Organismo Público Descentralizado,  Instituto de Alternativas para los Jóvenes del Municipio de Tlajomulco de Zúñiga ubicado en la Unidad Deportiva Mariano Otero de la calle Constitución Oriente no. 157 C,</w:t>
      </w:r>
      <w:r w:rsidRPr="00C3020C">
        <w:rPr>
          <w:rFonts w:ascii="Arial" w:hAnsi="Arial" w:cs="Arial"/>
          <w:sz w:val="20"/>
          <w:szCs w:val="20"/>
        </w:rPr>
        <w:t xml:space="preserve"> invita a las </w:t>
      </w:r>
      <w:r>
        <w:rPr>
          <w:rFonts w:ascii="Arial" w:hAnsi="Arial" w:cs="Arial"/>
          <w:sz w:val="20"/>
          <w:szCs w:val="20"/>
        </w:rPr>
        <w:t>Personas Físicas o Morales</w:t>
      </w:r>
      <w:r w:rsidRPr="00C3020C">
        <w:rPr>
          <w:rFonts w:ascii="Arial" w:hAnsi="Arial" w:cs="Arial"/>
          <w:sz w:val="20"/>
          <w:szCs w:val="20"/>
        </w:rPr>
        <w:t xml:space="preserve"> interesadas, a participar en la Licitación Pública Local, ello de conformidad con el artículo 134 de la Constitución Política de los Estados Unidos Mexicanos, así como el artículo 72 de la </w:t>
      </w:r>
      <w:r w:rsidRPr="00C3020C">
        <w:rPr>
          <w:rFonts w:ascii="Arial" w:hAnsi="Arial" w:cs="Arial"/>
          <w:bCs/>
          <w:sz w:val="20"/>
          <w:szCs w:val="20"/>
        </w:rPr>
        <w:t>Ley de Compras Gubernamentales, Enajenaciones y Contratación de Servicios del Estado de Jalisco y sus Municipios</w:t>
      </w:r>
      <w:r w:rsidRPr="00C3020C">
        <w:rPr>
          <w:rFonts w:ascii="Arial" w:hAnsi="Arial" w:cs="Arial"/>
          <w:sz w:val="20"/>
          <w:szCs w:val="20"/>
        </w:rPr>
        <w:t>, y a efecto de normar el desarrollo de la presente Licitación sin la Concurrencia del Comité</w:t>
      </w:r>
      <w:r>
        <w:rPr>
          <w:rFonts w:ascii="Arial" w:hAnsi="Arial" w:cs="Arial"/>
          <w:sz w:val="20"/>
          <w:szCs w:val="20"/>
        </w:rPr>
        <w:t xml:space="preserve"> de Adquisiciones, se emite  la siguiente:</w:t>
      </w:r>
    </w:p>
    <w:p w:rsidR="00B13B94" w:rsidRDefault="00370D6F" w:rsidP="00B13B94">
      <w:pPr>
        <w:spacing w:after="0" w:line="240" w:lineRule="auto"/>
        <w:jc w:val="center"/>
        <w:rPr>
          <w:rFonts w:ascii="Arial" w:hAnsi="Arial" w:cs="Arial"/>
          <w:sz w:val="28"/>
          <w:szCs w:val="32"/>
        </w:rPr>
      </w:pPr>
      <w:r>
        <w:br/>
      </w:r>
      <w:r w:rsidRPr="00527C35">
        <w:rPr>
          <w:rFonts w:ascii="Arial" w:hAnsi="Arial" w:cs="Arial"/>
          <w:sz w:val="28"/>
          <w:szCs w:val="32"/>
        </w:rPr>
        <w:t>Convocatoria OPD/IAJ/0</w:t>
      </w:r>
      <w:r w:rsidR="003A4109" w:rsidRPr="00527C35">
        <w:rPr>
          <w:rFonts w:ascii="Arial" w:hAnsi="Arial" w:cs="Arial"/>
          <w:sz w:val="28"/>
          <w:szCs w:val="32"/>
        </w:rPr>
        <w:t>0</w:t>
      </w:r>
      <w:r w:rsidR="001A110F">
        <w:rPr>
          <w:rFonts w:ascii="Arial" w:hAnsi="Arial" w:cs="Arial"/>
          <w:sz w:val="28"/>
          <w:szCs w:val="32"/>
        </w:rPr>
        <w:t>8</w:t>
      </w:r>
    </w:p>
    <w:p w:rsidR="003A06B1" w:rsidRPr="00860365" w:rsidRDefault="00A26B10" w:rsidP="00B13B94">
      <w:pPr>
        <w:spacing w:after="0" w:line="240" w:lineRule="auto"/>
        <w:jc w:val="center"/>
        <w:rPr>
          <w:rFonts w:ascii="Arial" w:hAnsi="Arial" w:cs="Arial"/>
          <w:b/>
          <w:sz w:val="24"/>
          <w:szCs w:val="32"/>
        </w:rPr>
      </w:pPr>
      <w:r w:rsidRPr="00812FF5">
        <w:rPr>
          <w:rFonts w:ascii="Arial" w:hAnsi="Arial" w:cs="Arial"/>
          <w:b/>
          <w:sz w:val="24"/>
          <w:szCs w:val="24"/>
        </w:rPr>
        <w:t>Adquisición de Laptop para el Instituto de Alternativas para los Jóvenes del Municipio de Tlajomulco de Zúñiga, Jalisco.</w:t>
      </w:r>
      <w:r w:rsidR="00812FF5" w:rsidRPr="00812FF5">
        <w:rPr>
          <w:rFonts w:ascii="Arial" w:hAnsi="Arial" w:cs="Arial"/>
          <w:b/>
          <w:sz w:val="24"/>
          <w:szCs w:val="24"/>
        </w:rPr>
        <w:t xml:space="preserve"> (INDAJO</w:t>
      </w:r>
      <w:r w:rsidR="00812FF5">
        <w:rPr>
          <w:rFonts w:ascii="Arial" w:hAnsi="Arial" w:cs="Arial"/>
          <w:b/>
          <w:sz w:val="24"/>
          <w:szCs w:val="32"/>
        </w:rPr>
        <w:t>)</w:t>
      </w:r>
    </w:p>
    <w:p w:rsidR="00B13B94" w:rsidRPr="00A26B10" w:rsidRDefault="00B13B94" w:rsidP="00B13B94">
      <w:pPr>
        <w:spacing w:after="0" w:line="240" w:lineRule="auto"/>
        <w:jc w:val="center"/>
        <w:rPr>
          <w:rFonts w:ascii="Arial" w:hAnsi="Arial" w:cs="Arial"/>
          <w:b/>
          <w:sz w:val="28"/>
          <w:szCs w:val="32"/>
        </w:rPr>
      </w:pP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gridCol w:w="4597"/>
      </w:tblGrid>
      <w:tr w:rsidR="00370D6F" w:rsidRPr="00C3020C" w:rsidTr="00C103A3">
        <w:trPr>
          <w:trHeight w:val="397"/>
          <w:jc w:val="center"/>
        </w:trPr>
        <w:tc>
          <w:tcPr>
            <w:tcW w:w="4571" w:type="dxa"/>
          </w:tcPr>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97" w:type="dxa"/>
          </w:tcPr>
          <w:p w:rsidR="00370D6F" w:rsidRPr="00C3020C" w:rsidRDefault="001A110F" w:rsidP="001A110F">
            <w:pPr>
              <w:spacing w:after="0" w:line="240" w:lineRule="auto"/>
              <w:jc w:val="both"/>
              <w:rPr>
                <w:rFonts w:ascii="Arial" w:hAnsi="Arial" w:cs="Arial"/>
                <w:color w:val="000000"/>
                <w:sz w:val="20"/>
                <w:szCs w:val="20"/>
              </w:rPr>
            </w:pPr>
            <w:r>
              <w:rPr>
                <w:rFonts w:ascii="Arial" w:hAnsi="Arial" w:cs="Arial"/>
                <w:color w:val="000000"/>
                <w:sz w:val="20"/>
                <w:szCs w:val="20"/>
              </w:rPr>
              <w:t xml:space="preserve">05 de marzo </w:t>
            </w:r>
            <w:r w:rsidR="00BC0879">
              <w:rPr>
                <w:rFonts w:ascii="Arial" w:hAnsi="Arial" w:cs="Arial"/>
                <w:color w:val="000000"/>
                <w:sz w:val="20"/>
                <w:szCs w:val="20"/>
              </w:rPr>
              <w:t xml:space="preserve">del </w:t>
            </w:r>
            <w:r w:rsidR="00CC2496">
              <w:rPr>
                <w:rFonts w:ascii="Arial" w:hAnsi="Arial" w:cs="Arial"/>
                <w:color w:val="000000"/>
                <w:sz w:val="20"/>
                <w:szCs w:val="20"/>
              </w:rPr>
              <w:t>2021</w:t>
            </w:r>
          </w:p>
        </w:tc>
      </w:tr>
      <w:tr w:rsidR="00370D6F" w:rsidRPr="00C3020C" w:rsidTr="00B13B94">
        <w:trPr>
          <w:trHeight w:val="592"/>
          <w:jc w:val="center"/>
        </w:trPr>
        <w:tc>
          <w:tcPr>
            <w:tcW w:w="4571" w:type="dxa"/>
          </w:tcPr>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97" w:type="dxa"/>
          </w:tcPr>
          <w:p w:rsidR="00370D6F" w:rsidRPr="00C3020C" w:rsidRDefault="00370D6F" w:rsidP="00967D29">
            <w:pPr>
              <w:snapToGrid w:val="0"/>
              <w:spacing w:after="0" w:line="240" w:lineRule="auto"/>
              <w:rPr>
                <w:rFonts w:ascii="Arial" w:hAnsi="Arial" w:cs="Arial"/>
                <w:color w:val="000000"/>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 xml:space="preserve">. 3250  </w:t>
            </w:r>
            <w:r>
              <w:rPr>
                <w:rFonts w:ascii="Arial" w:hAnsi="Arial" w:cs="Arial"/>
                <w:sz w:val="20"/>
                <w:szCs w:val="20"/>
              </w:rPr>
              <w:br/>
              <w:t xml:space="preserve">Oficinas INDAJO Tlajomulco                                          </w:t>
            </w:r>
          </w:p>
        </w:tc>
      </w:tr>
      <w:tr w:rsidR="00370D6F" w:rsidRPr="00C3020C" w:rsidTr="00B13B94">
        <w:trPr>
          <w:trHeight w:val="840"/>
          <w:jc w:val="center"/>
        </w:trPr>
        <w:tc>
          <w:tcPr>
            <w:tcW w:w="4571" w:type="dxa"/>
          </w:tcPr>
          <w:p w:rsidR="001A110F" w:rsidRDefault="001A110F" w:rsidP="00967D29">
            <w:pPr>
              <w:spacing w:after="0" w:line="240" w:lineRule="auto"/>
              <w:jc w:val="both"/>
              <w:rPr>
                <w:rFonts w:ascii="Arial" w:hAnsi="Arial" w:cs="Arial"/>
                <w:color w:val="000000"/>
                <w:sz w:val="20"/>
                <w:szCs w:val="20"/>
              </w:rPr>
            </w:pPr>
          </w:p>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370D6F" w:rsidRPr="00C3020C" w:rsidRDefault="00370D6F" w:rsidP="00967D29">
            <w:pPr>
              <w:spacing w:after="0" w:line="240" w:lineRule="auto"/>
              <w:jc w:val="both"/>
              <w:rPr>
                <w:rFonts w:ascii="Arial" w:hAnsi="Arial" w:cs="Arial"/>
                <w:color w:val="000000"/>
                <w:sz w:val="20"/>
                <w:szCs w:val="20"/>
              </w:rPr>
            </w:pPr>
          </w:p>
        </w:tc>
        <w:tc>
          <w:tcPr>
            <w:tcW w:w="4597" w:type="dxa"/>
          </w:tcPr>
          <w:p w:rsidR="00370D6F" w:rsidRPr="00C3020C" w:rsidRDefault="00CF41AA" w:rsidP="001A110F">
            <w:pPr>
              <w:snapToGrid w:val="0"/>
              <w:spacing w:after="0" w:line="240" w:lineRule="auto"/>
              <w:rPr>
                <w:rFonts w:ascii="Arial" w:hAnsi="Arial" w:cs="Arial"/>
                <w:color w:val="000000"/>
                <w:sz w:val="20"/>
                <w:szCs w:val="20"/>
              </w:rPr>
            </w:pPr>
            <w:r>
              <w:rPr>
                <w:rFonts w:ascii="Arial" w:hAnsi="Arial" w:cs="Arial"/>
                <w:color w:val="000000"/>
                <w:sz w:val="20"/>
                <w:szCs w:val="20"/>
              </w:rPr>
              <w:t>09</w:t>
            </w:r>
            <w:bookmarkStart w:id="0" w:name="_GoBack"/>
            <w:bookmarkEnd w:id="0"/>
            <w:r w:rsidR="001A110F">
              <w:rPr>
                <w:rFonts w:ascii="Arial" w:hAnsi="Arial" w:cs="Arial"/>
                <w:color w:val="000000"/>
                <w:sz w:val="20"/>
                <w:szCs w:val="20"/>
              </w:rPr>
              <w:t xml:space="preserve"> d</w:t>
            </w:r>
            <w:r w:rsidR="00B13B94">
              <w:rPr>
                <w:rFonts w:ascii="Arial" w:hAnsi="Arial" w:cs="Arial"/>
                <w:color w:val="000000"/>
                <w:sz w:val="20"/>
                <w:szCs w:val="20"/>
              </w:rPr>
              <w:t>e marzo</w:t>
            </w:r>
            <w:r w:rsidR="00CC2496">
              <w:rPr>
                <w:rFonts w:ascii="Arial" w:hAnsi="Arial" w:cs="Arial"/>
                <w:color w:val="000000"/>
                <w:sz w:val="20"/>
                <w:szCs w:val="20"/>
              </w:rPr>
              <w:t xml:space="preserve"> del 2021 </w:t>
            </w:r>
            <w:r w:rsidR="00370D6F" w:rsidRPr="00C3020C">
              <w:rPr>
                <w:rFonts w:ascii="Arial" w:hAnsi="Arial" w:cs="Arial"/>
                <w:color w:val="000000"/>
                <w:sz w:val="20"/>
                <w:szCs w:val="20"/>
              </w:rPr>
              <w:t>13:00</w:t>
            </w:r>
            <w:r w:rsidR="00370D6F">
              <w:rPr>
                <w:rFonts w:ascii="Arial" w:hAnsi="Arial" w:cs="Arial"/>
                <w:color w:val="000000"/>
                <w:sz w:val="20"/>
                <w:szCs w:val="20"/>
              </w:rPr>
              <w:t xml:space="preserve">                                          Oficinas de Contraloría </w:t>
            </w:r>
            <w:r w:rsidR="00C77351">
              <w:rPr>
                <w:rFonts w:ascii="Arial" w:hAnsi="Arial" w:cs="Arial"/>
                <w:color w:val="000000"/>
                <w:sz w:val="20"/>
                <w:szCs w:val="20"/>
              </w:rPr>
              <w:t xml:space="preserve">del municipio de </w:t>
            </w:r>
            <w:r w:rsidR="00370D6F">
              <w:rPr>
                <w:rFonts w:ascii="Arial" w:hAnsi="Arial" w:cs="Arial"/>
                <w:color w:val="000000"/>
                <w:sz w:val="20"/>
                <w:szCs w:val="20"/>
              </w:rPr>
              <w:t>Tlajomulco</w:t>
            </w:r>
            <w:r w:rsidR="00C77351">
              <w:rPr>
                <w:rFonts w:ascii="Arial" w:hAnsi="Arial" w:cs="Arial"/>
                <w:color w:val="000000"/>
                <w:sz w:val="20"/>
                <w:szCs w:val="20"/>
              </w:rPr>
              <w:t xml:space="preserve"> de Zúñiga, Jalisco.</w:t>
            </w:r>
          </w:p>
        </w:tc>
      </w:tr>
      <w:tr w:rsidR="00370D6F" w:rsidRPr="00C3020C" w:rsidTr="00B13B94">
        <w:trPr>
          <w:trHeight w:val="837"/>
          <w:jc w:val="center"/>
        </w:trPr>
        <w:tc>
          <w:tcPr>
            <w:tcW w:w="4571" w:type="dxa"/>
          </w:tcPr>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97" w:type="dxa"/>
          </w:tcPr>
          <w:p w:rsidR="00370D6F" w:rsidRPr="00BC0879" w:rsidRDefault="00CF41AA" w:rsidP="00BC0879">
            <w:pPr>
              <w:spacing w:after="0" w:line="240" w:lineRule="auto"/>
              <w:rPr>
                <w:rFonts w:ascii="Arial" w:hAnsi="Arial" w:cs="Arial"/>
                <w:color w:val="000000"/>
                <w:sz w:val="20"/>
                <w:szCs w:val="20"/>
              </w:rPr>
            </w:pPr>
            <w:r>
              <w:rPr>
                <w:rFonts w:ascii="Arial" w:hAnsi="Arial" w:cs="Arial"/>
                <w:color w:val="000000"/>
                <w:sz w:val="20"/>
                <w:szCs w:val="20"/>
              </w:rPr>
              <w:t xml:space="preserve">09 </w:t>
            </w:r>
            <w:r w:rsidR="00B13B94">
              <w:rPr>
                <w:rFonts w:ascii="Arial" w:hAnsi="Arial" w:cs="Arial"/>
                <w:color w:val="000000"/>
                <w:sz w:val="20"/>
                <w:szCs w:val="20"/>
              </w:rPr>
              <w:t>de marzo</w:t>
            </w:r>
            <w:r w:rsidR="00BC0879">
              <w:rPr>
                <w:rFonts w:ascii="Arial" w:hAnsi="Arial" w:cs="Arial"/>
                <w:color w:val="000000"/>
                <w:sz w:val="20"/>
                <w:szCs w:val="20"/>
              </w:rPr>
              <w:t xml:space="preserve"> del 2021 13:00</w:t>
            </w:r>
            <w:r w:rsidR="00370D6F">
              <w:rPr>
                <w:rFonts w:ascii="Arial" w:hAnsi="Arial" w:cs="Arial"/>
                <w:color w:val="000000"/>
                <w:sz w:val="20"/>
                <w:szCs w:val="20"/>
              </w:rPr>
              <w:t xml:space="preserve">                                                 Oficinas de Contraloría </w:t>
            </w:r>
            <w:r w:rsidR="00C77351">
              <w:rPr>
                <w:rFonts w:ascii="Arial" w:hAnsi="Arial" w:cs="Arial"/>
                <w:color w:val="000000"/>
                <w:sz w:val="20"/>
                <w:szCs w:val="20"/>
              </w:rPr>
              <w:t>municipio de Tlajomulco de Zúñiga, Jalisco.</w:t>
            </w:r>
            <w:r w:rsidR="00370D6F">
              <w:rPr>
                <w:rFonts w:ascii="Arial" w:hAnsi="Arial" w:cs="Arial"/>
                <w:color w:val="000000"/>
                <w:sz w:val="20"/>
                <w:szCs w:val="20"/>
              </w:rPr>
              <w:t xml:space="preserve">                             </w:t>
            </w:r>
          </w:p>
        </w:tc>
      </w:tr>
      <w:tr w:rsidR="00370D6F" w:rsidRPr="00C3020C" w:rsidTr="00C103A3">
        <w:trPr>
          <w:trHeight w:val="67"/>
          <w:jc w:val="center"/>
        </w:trPr>
        <w:tc>
          <w:tcPr>
            <w:tcW w:w="4571" w:type="dxa"/>
          </w:tcPr>
          <w:p w:rsidR="00370D6F" w:rsidRPr="00C3020C" w:rsidRDefault="00370D6F" w:rsidP="00967D29">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97" w:type="dxa"/>
          </w:tcPr>
          <w:p w:rsidR="00370D6F" w:rsidRPr="00C3020C" w:rsidRDefault="00370D6F" w:rsidP="00967D29">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B13B94" w:rsidRDefault="00B13B94" w:rsidP="00B13B94">
      <w:pPr>
        <w:spacing w:after="0"/>
        <w:rPr>
          <w:b/>
          <w:sz w:val="36"/>
          <w:szCs w:val="36"/>
        </w:rPr>
      </w:pPr>
    </w:p>
    <w:p w:rsidR="00B13B94" w:rsidRPr="00FB659D" w:rsidRDefault="005F7CC0" w:rsidP="00B13B94">
      <w:pPr>
        <w:spacing w:after="0"/>
        <w:jc w:val="center"/>
        <w:rPr>
          <w:b/>
          <w:sz w:val="36"/>
          <w:szCs w:val="36"/>
        </w:rPr>
      </w:pPr>
      <w:r>
        <w:rPr>
          <w:b/>
          <w:sz w:val="36"/>
          <w:szCs w:val="36"/>
        </w:rPr>
        <w:t>Contenido</w:t>
      </w:r>
    </w:p>
    <w:tbl>
      <w:tblPr>
        <w:tblStyle w:val="Tablaconcuadrcula"/>
        <w:tblpPr w:leftFromText="141" w:rightFromText="141" w:vertAnchor="text" w:tblpY="1"/>
        <w:tblOverlap w:val="never"/>
        <w:tblW w:w="8871" w:type="dxa"/>
        <w:tblLook w:val="04A0" w:firstRow="1" w:lastRow="0" w:firstColumn="1" w:lastColumn="0" w:noHBand="0" w:noVBand="1"/>
      </w:tblPr>
      <w:tblGrid>
        <w:gridCol w:w="1047"/>
        <w:gridCol w:w="5000"/>
        <w:gridCol w:w="1208"/>
        <w:gridCol w:w="1616"/>
      </w:tblGrid>
      <w:tr w:rsidR="00255593" w:rsidRPr="00741DB2" w:rsidTr="001A110F">
        <w:trPr>
          <w:trHeight w:val="236"/>
        </w:trPr>
        <w:tc>
          <w:tcPr>
            <w:tcW w:w="1047" w:type="dxa"/>
            <w:noWrap/>
            <w:hideMark/>
          </w:tcPr>
          <w:p w:rsidR="00255593" w:rsidRPr="00741DB2" w:rsidRDefault="00255593" w:rsidP="004A0A42">
            <w:pPr>
              <w:rPr>
                <w:b/>
              </w:rPr>
            </w:pPr>
            <w:r w:rsidRPr="00741DB2">
              <w:rPr>
                <w:b/>
              </w:rPr>
              <w:t>PARTIDA</w:t>
            </w:r>
          </w:p>
        </w:tc>
        <w:tc>
          <w:tcPr>
            <w:tcW w:w="5000" w:type="dxa"/>
          </w:tcPr>
          <w:p w:rsidR="00255593" w:rsidRPr="00741DB2" w:rsidRDefault="00255593" w:rsidP="004A0A42">
            <w:pPr>
              <w:jc w:val="center"/>
              <w:rPr>
                <w:b/>
              </w:rPr>
            </w:pPr>
            <w:r w:rsidRPr="00741DB2">
              <w:rPr>
                <w:b/>
              </w:rPr>
              <w:t>DECRIPCION</w:t>
            </w:r>
          </w:p>
        </w:tc>
        <w:tc>
          <w:tcPr>
            <w:tcW w:w="1208" w:type="dxa"/>
            <w:noWrap/>
            <w:hideMark/>
          </w:tcPr>
          <w:p w:rsidR="00255593" w:rsidRPr="00741DB2" w:rsidRDefault="00255593" w:rsidP="004A0A42">
            <w:pPr>
              <w:jc w:val="center"/>
              <w:rPr>
                <w:b/>
              </w:rPr>
            </w:pPr>
            <w:r w:rsidRPr="00741DB2">
              <w:rPr>
                <w:b/>
              </w:rPr>
              <w:t>CANTIDAD</w:t>
            </w:r>
          </w:p>
        </w:tc>
        <w:tc>
          <w:tcPr>
            <w:tcW w:w="1616" w:type="dxa"/>
            <w:noWrap/>
            <w:hideMark/>
          </w:tcPr>
          <w:p w:rsidR="00255593" w:rsidRPr="00741DB2" w:rsidRDefault="00255593" w:rsidP="004A0A42">
            <w:pPr>
              <w:jc w:val="center"/>
              <w:rPr>
                <w:b/>
              </w:rPr>
            </w:pPr>
            <w:r w:rsidRPr="00741DB2">
              <w:rPr>
                <w:b/>
              </w:rPr>
              <w:t>U/M</w:t>
            </w:r>
          </w:p>
        </w:tc>
      </w:tr>
      <w:tr w:rsidR="00FB659D" w:rsidRPr="00741DB2" w:rsidTr="001A110F">
        <w:tblPrEx>
          <w:tblCellMar>
            <w:left w:w="70" w:type="dxa"/>
            <w:right w:w="70" w:type="dxa"/>
          </w:tblCellMar>
        </w:tblPrEx>
        <w:trPr>
          <w:trHeight w:val="1507"/>
        </w:trPr>
        <w:tc>
          <w:tcPr>
            <w:tcW w:w="1047" w:type="dxa"/>
            <w:noWrap/>
            <w:hideMark/>
          </w:tcPr>
          <w:p w:rsidR="00B13B94" w:rsidRDefault="00B13B94" w:rsidP="00516C03">
            <w:pPr>
              <w:pStyle w:val="Sinespaciado"/>
              <w:jc w:val="center"/>
              <w:rPr>
                <w:sz w:val="24"/>
              </w:rPr>
            </w:pPr>
          </w:p>
          <w:p w:rsidR="00B13B94" w:rsidRDefault="00B13B94" w:rsidP="00516C03">
            <w:pPr>
              <w:pStyle w:val="Sinespaciado"/>
              <w:jc w:val="center"/>
              <w:rPr>
                <w:sz w:val="24"/>
              </w:rPr>
            </w:pPr>
          </w:p>
          <w:p w:rsidR="00FB659D" w:rsidRPr="003A06B1" w:rsidRDefault="00FB659D" w:rsidP="00B13B94">
            <w:pPr>
              <w:pStyle w:val="Sinespaciado"/>
              <w:jc w:val="center"/>
              <w:rPr>
                <w:sz w:val="24"/>
              </w:rPr>
            </w:pPr>
            <w:r w:rsidRPr="003A06B1">
              <w:rPr>
                <w:sz w:val="24"/>
              </w:rPr>
              <w:t>1</w:t>
            </w:r>
          </w:p>
        </w:tc>
        <w:tc>
          <w:tcPr>
            <w:tcW w:w="5000" w:type="dxa"/>
          </w:tcPr>
          <w:p w:rsidR="00B13B94" w:rsidRDefault="00B13B94" w:rsidP="00B13B94">
            <w:pPr>
              <w:pStyle w:val="Sinespaciado"/>
              <w:jc w:val="both"/>
              <w:rPr>
                <w:rFonts w:ascii="Calibri" w:hAnsi="Calibri" w:cs="Calibri"/>
                <w:color w:val="000000"/>
                <w:sz w:val="24"/>
              </w:rPr>
            </w:pPr>
          </w:p>
          <w:p w:rsidR="003A06B1" w:rsidRPr="001A110F" w:rsidRDefault="003A06B1" w:rsidP="00B13B94">
            <w:pPr>
              <w:pStyle w:val="Sinespaciado"/>
              <w:jc w:val="both"/>
              <w:rPr>
                <w:rFonts w:ascii="Calibri" w:hAnsi="Calibri" w:cs="Calibri"/>
                <w:color w:val="000000"/>
              </w:rPr>
            </w:pPr>
            <w:r w:rsidRPr="001A110F">
              <w:rPr>
                <w:rFonts w:ascii="Calibri" w:hAnsi="Calibri" w:cs="Calibri"/>
                <w:color w:val="000000"/>
              </w:rPr>
              <w:t xml:space="preserve">Laptop, Intel Celeron Procesador hasta 2.60 GHz, 4 GB de RAM, 64 GB </w:t>
            </w:r>
            <w:proofErr w:type="spellStart"/>
            <w:r w:rsidRPr="001A110F">
              <w:rPr>
                <w:rFonts w:ascii="Calibri" w:hAnsi="Calibri" w:cs="Calibri"/>
                <w:color w:val="000000"/>
              </w:rPr>
              <w:t>eMMC</w:t>
            </w:r>
            <w:proofErr w:type="spellEnd"/>
            <w:r w:rsidRPr="001A110F">
              <w:rPr>
                <w:rFonts w:ascii="Calibri" w:hAnsi="Calibri" w:cs="Calibri"/>
                <w:color w:val="000000"/>
              </w:rPr>
              <w:t xml:space="preserve">, HDMI, </w:t>
            </w:r>
            <w:proofErr w:type="spellStart"/>
            <w:r w:rsidRPr="001A110F">
              <w:rPr>
                <w:rFonts w:ascii="Calibri" w:hAnsi="Calibri" w:cs="Calibri"/>
                <w:color w:val="000000"/>
              </w:rPr>
              <w:t>WiFi</w:t>
            </w:r>
            <w:proofErr w:type="spellEnd"/>
            <w:r w:rsidRPr="001A110F">
              <w:rPr>
                <w:rFonts w:ascii="Calibri" w:hAnsi="Calibri" w:cs="Calibri"/>
                <w:color w:val="000000"/>
              </w:rPr>
              <w:t>, cámara web, Bluetooth, Win10 S (renovado) (14 pulgadas/64 GB)</w:t>
            </w:r>
          </w:p>
          <w:p w:rsidR="00FB659D" w:rsidRPr="003A06B1" w:rsidRDefault="00FB659D" w:rsidP="00516C03">
            <w:pPr>
              <w:pStyle w:val="Sinespaciado"/>
              <w:jc w:val="center"/>
              <w:rPr>
                <w:rFonts w:ascii="Calibri" w:hAnsi="Calibri" w:cs="Calibri"/>
                <w:color w:val="000000"/>
                <w:sz w:val="24"/>
              </w:rPr>
            </w:pPr>
          </w:p>
        </w:tc>
        <w:tc>
          <w:tcPr>
            <w:tcW w:w="1208" w:type="dxa"/>
            <w:noWrap/>
            <w:hideMark/>
          </w:tcPr>
          <w:p w:rsidR="00B13B94" w:rsidRDefault="00B13B94" w:rsidP="00516C03">
            <w:pPr>
              <w:jc w:val="center"/>
            </w:pPr>
          </w:p>
          <w:p w:rsidR="00FB659D" w:rsidRPr="00681440" w:rsidRDefault="003A06B1" w:rsidP="00516C03">
            <w:pPr>
              <w:jc w:val="center"/>
            </w:pPr>
            <w:r>
              <w:t>1</w:t>
            </w:r>
          </w:p>
        </w:tc>
        <w:tc>
          <w:tcPr>
            <w:tcW w:w="1616" w:type="dxa"/>
            <w:noWrap/>
            <w:hideMark/>
          </w:tcPr>
          <w:p w:rsidR="00B13B94" w:rsidRDefault="00B13B94" w:rsidP="00527C35">
            <w:pPr>
              <w:pStyle w:val="Sinespaciado"/>
              <w:jc w:val="center"/>
            </w:pPr>
          </w:p>
          <w:p w:rsidR="00B13B94" w:rsidRDefault="00B13B94" w:rsidP="00527C35">
            <w:pPr>
              <w:pStyle w:val="Sinespaciado"/>
              <w:jc w:val="center"/>
            </w:pPr>
          </w:p>
          <w:p w:rsidR="00FB659D" w:rsidRPr="00741DB2" w:rsidRDefault="00C6137F" w:rsidP="00527C35">
            <w:pPr>
              <w:pStyle w:val="Sinespaciado"/>
              <w:jc w:val="center"/>
            </w:pPr>
            <w:r w:rsidRPr="00B13B94">
              <w:rPr>
                <w:sz w:val="24"/>
              </w:rPr>
              <w:t>pieza</w:t>
            </w:r>
          </w:p>
        </w:tc>
      </w:tr>
    </w:tbl>
    <w:p w:rsidR="00527C35" w:rsidRDefault="00527C35" w:rsidP="00BC0879">
      <w:pPr>
        <w:spacing w:after="0" w:line="240" w:lineRule="auto"/>
        <w:rPr>
          <w:b/>
          <w:sz w:val="20"/>
        </w:rPr>
      </w:pPr>
    </w:p>
    <w:p w:rsidR="001A110F" w:rsidRPr="001A110F" w:rsidRDefault="001A110F" w:rsidP="001A110F">
      <w:pPr>
        <w:spacing w:after="0" w:line="240" w:lineRule="auto"/>
        <w:rPr>
          <w:b/>
          <w:sz w:val="20"/>
        </w:rPr>
      </w:pPr>
      <w:r w:rsidRPr="001A110F">
        <w:rPr>
          <w:b/>
          <w:sz w:val="20"/>
        </w:rPr>
        <w:t>Primer</w:t>
      </w:r>
      <w:r w:rsidR="00FE1BEC">
        <w:rPr>
          <w:b/>
          <w:sz w:val="20"/>
        </w:rPr>
        <w:t xml:space="preserve">a licitación publicada el día </w:t>
      </w:r>
      <w:r w:rsidR="00D60312">
        <w:rPr>
          <w:b/>
          <w:sz w:val="20"/>
        </w:rPr>
        <w:t>25</w:t>
      </w:r>
      <w:r w:rsidRPr="001A110F">
        <w:rPr>
          <w:b/>
          <w:sz w:val="20"/>
        </w:rPr>
        <w:t xml:space="preserve"> de febr</w:t>
      </w:r>
      <w:r w:rsidR="00D60312">
        <w:rPr>
          <w:b/>
          <w:sz w:val="20"/>
        </w:rPr>
        <w:t>ero del 2021 y vencida el día 04 de marzo</w:t>
      </w:r>
      <w:r w:rsidRPr="001A110F">
        <w:rPr>
          <w:b/>
          <w:sz w:val="20"/>
        </w:rPr>
        <w:t xml:space="preserve"> del 2021 la cual no hubo propuestas, esta es la segunda licitación publicada</w:t>
      </w:r>
    </w:p>
    <w:p w:rsidR="00B13B94" w:rsidRDefault="00B13B94" w:rsidP="00B13B94">
      <w:pPr>
        <w:spacing w:after="0" w:line="240" w:lineRule="auto"/>
        <w:rPr>
          <w:b/>
          <w:sz w:val="20"/>
        </w:rPr>
      </w:pPr>
    </w:p>
    <w:p w:rsidR="00527C35" w:rsidRPr="00860365" w:rsidRDefault="00B13B94" w:rsidP="00BC0879">
      <w:pPr>
        <w:spacing w:after="0" w:line="240" w:lineRule="auto"/>
        <w:rPr>
          <w:b/>
          <w:sz w:val="20"/>
        </w:rPr>
      </w:pPr>
      <w:r w:rsidRPr="00AB3995">
        <w:rPr>
          <w:b/>
          <w:sz w:val="20"/>
        </w:rPr>
        <w:t>Nota: Todas las partidas adjudicadas serán entregadas en un plazo no mayor a 10 días Después de la convocatoria concluida en el domicilio Unidad Deportiva Mariano Otero, Constitución Oriente, #157 Interior C.</w:t>
      </w:r>
      <w:r w:rsidRPr="00AB3995">
        <w:rPr>
          <w:b/>
          <w:sz w:val="20"/>
        </w:rPr>
        <w:br/>
      </w:r>
      <w:r w:rsidRPr="00AB3995">
        <w:rPr>
          <w:b/>
          <w:sz w:val="20"/>
        </w:rPr>
        <w:lastRenderedPageBreak/>
        <w:br/>
        <w:t>La compra de lo adjudicado no será mayor de acuerdo con el tope presupuestal del ejercicio en curso</w:t>
      </w: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527C35" w:rsidP="00BC0879">
      <w:pPr>
        <w:spacing w:after="0" w:line="240" w:lineRule="auto"/>
        <w:rPr>
          <w:rFonts w:ascii="Arial" w:hAnsi="Arial" w:cs="Arial"/>
          <w:sz w:val="20"/>
          <w:szCs w:val="20"/>
        </w:rPr>
      </w:pPr>
    </w:p>
    <w:p w:rsidR="00527C35" w:rsidRDefault="001A110F" w:rsidP="00BC0879">
      <w:pPr>
        <w:spacing w:after="0" w:line="240" w:lineRule="auto"/>
        <w:rPr>
          <w:rFonts w:ascii="Arial" w:hAnsi="Arial" w:cs="Arial"/>
          <w:sz w:val="20"/>
          <w:szCs w:val="20"/>
        </w:rPr>
      </w:pPr>
      <w:r w:rsidRPr="00AB3995">
        <w:rPr>
          <w:noProof/>
        </w:rPr>
        <w:drawing>
          <wp:anchor distT="0" distB="0" distL="114300" distR="114300" simplePos="0" relativeHeight="251705344" behindDoc="1" locked="0" layoutInCell="1" allowOverlap="1" wp14:anchorId="6DBC57B5" wp14:editId="6D7D9D82">
            <wp:simplePos x="0" y="0"/>
            <wp:positionH relativeFrom="margin">
              <wp:align>center</wp:align>
            </wp:positionH>
            <wp:positionV relativeFrom="paragraph">
              <wp:posOffset>-599063</wp:posOffset>
            </wp:positionV>
            <wp:extent cx="6906559" cy="9367935"/>
            <wp:effectExtent l="0" t="0" r="8890" b="5080"/>
            <wp:wrapNone/>
            <wp:docPr id="4" name="Imagen 4" descr="C:\Users\Usuario\Downloads\Licitacion_MarcaDeAgua-0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uario\Downloads\Licitacion_MarcaDeAgua-01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6559" cy="9367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C35" w:rsidRDefault="00527C35" w:rsidP="00BC0879">
      <w:pPr>
        <w:spacing w:after="0" w:line="240" w:lineRule="auto"/>
        <w:rPr>
          <w:rFonts w:ascii="Arial" w:hAnsi="Arial" w:cs="Arial"/>
          <w:sz w:val="20"/>
          <w:szCs w:val="20"/>
        </w:rPr>
      </w:pPr>
    </w:p>
    <w:p w:rsidR="00860365" w:rsidRDefault="00860365" w:rsidP="00BC0879">
      <w:pPr>
        <w:spacing w:after="0" w:line="240" w:lineRule="auto"/>
        <w:rPr>
          <w:rFonts w:ascii="Arial" w:hAnsi="Arial" w:cs="Arial"/>
          <w:sz w:val="20"/>
          <w:szCs w:val="20"/>
        </w:rPr>
      </w:pPr>
    </w:p>
    <w:p w:rsidR="005F7CC0" w:rsidRPr="00BC0879" w:rsidRDefault="005F7CC0" w:rsidP="00BC0879">
      <w:pPr>
        <w:spacing w:after="0" w:line="240" w:lineRule="auto"/>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3250, oficinas INDAJO Tlajomulco.</w:t>
      </w:r>
    </w:p>
    <w:p w:rsidR="005F7CC0" w:rsidRDefault="005F7CC0" w:rsidP="00C77351">
      <w:pPr>
        <w:spacing w:after="0" w:line="240" w:lineRule="auto"/>
        <w:jc w:val="both"/>
        <w:rPr>
          <w:rFonts w:ascii="Arial" w:hAnsi="Arial" w:cs="Arial"/>
          <w:sz w:val="20"/>
          <w:szCs w:val="20"/>
        </w:rPr>
      </w:pPr>
    </w:p>
    <w:p w:rsidR="005F7CC0" w:rsidRPr="00C3020C" w:rsidRDefault="005F7CC0" w:rsidP="00C77351">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 manera presencial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5F7CC0" w:rsidRPr="00C3020C" w:rsidRDefault="005F7CC0" w:rsidP="00C77351">
      <w:pPr>
        <w:spacing w:after="0" w:line="240" w:lineRule="auto"/>
        <w:jc w:val="both"/>
        <w:rPr>
          <w:rFonts w:ascii="Arial" w:hAnsi="Arial" w:cs="Arial"/>
          <w:sz w:val="20"/>
          <w:szCs w:val="20"/>
        </w:rPr>
      </w:pPr>
    </w:p>
    <w:p w:rsidR="005F7CC0" w:rsidRDefault="005F7CC0" w:rsidP="00C77351">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5F7CC0" w:rsidRDefault="005F7CC0" w:rsidP="00C77351">
      <w:pPr>
        <w:spacing w:after="0" w:line="240" w:lineRule="auto"/>
        <w:jc w:val="both"/>
        <w:rPr>
          <w:rFonts w:ascii="Arial" w:hAnsi="Arial" w:cs="Arial"/>
          <w:sz w:val="20"/>
          <w:szCs w:val="20"/>
        </w:rPr>
      </w:pPr>
    </w:p>
    <w:p w:rsidR="005F7CC0" w:rsidRPr="00C3020C" w:rsidRDefault="005F7CC0" w:rsidP="00C77351">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5F7CC0" w:rsidRDefault="005F7CC0" w:rsidP="00C77351">
      <w:pPr>
        <w:spacing w:after="0" w:line="240" w:lineRule="auto"/>
        <w:jc w:val="both"/>
        <w:rPr>
          <w:rFonts w:ascii="Arial" w:hAnsi="Arial" w:cs="Arial"/>
          <w:sz w:val="20"/>
          <w:szCs w:val="20"/>
        </w:rPr>
      </w:pPr>
    </w:p>
    <w:p w:rsidR="005F7CC0" w:rsidRDefault="005F7CC0" w:rsidP="00C77351">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5F7CC0" w:rsidRPr="00C3020C" w:rsidRDefault="005F7CC0" w:rsidP="00C77351">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5F7CC0" w:rsidRDefault="005F7CC0" w:rsidP="00C77351">
      <w:pPr>
        <w:spacing w:after="0" w:line="240" w:lineRule="auto"/>
        <w:jc w:val="both"/>
        <w:rPr>
          <w:rFonts w:ascii="Arial" w:hAnsi="Arial" w:cs="Arial"/>
          <w:sz w:val="20"/>
          <w:szCs w:val="20"/>
        </w:rPr>
      </w:pPr>
    </w:p>
    <w:p w:rsidR="005F7CC0" w:rsidRPr="00C3020C" w:rsidRDefault="005F7CC0" w:rsidP="00C77351">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5F7CC0" w:rsidRDefault="005F7CC0" w:rsidP="00C77351">
      <w:pPr>
        <w:spacing w:after="0" w:line="240" w:lineRule="auto"/>
        <w:jc w:val="both"/>
        <w:rPr>
          <w:rFonts w:ascii="Arial" w:hAnsi="Arial" w:cs="Arial"/>
          <w:sz w:val="20"/>
          <w:szCs w:val="20"/>
        </w:rPr>
      </w:pPr>
    </w:p>
    <w:p w:rsidR="005F7CC0" w:rsidRPr="00C3020C" w:rsidRDefault="005F7CC0" w:rsidP="00C77351">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5F7CC0" w:rsidRDefault="005F7CC0" w:rsidP="00C77351">
      <w:pPr>
        <w:spacing w:after="0" w:line="240" w:lineRule="auto"/>
        <w:jc w:val="both"/>
        <w:rPr>
          <w:rFonts w:ascii="Arial" w:hAnsi="Arial" w:cs="Arial"/>
          <w:sz w:val="20"/>
          <w:szCs w:val="20"/>
        </w:rPr>
      </w:pPr>
    </w:p>
    <w:p w:rsidR="005F7CC0" w:rsidRPr="00C3020C" w:rsidRDefault="005F7CC0" w:rsidP="00C77351">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5F7CC0" w:rsidRDefault="005F7CC0" w:rsidP="00C77351">
      <w:pPr>
        <w:spacing w:after="0" w:line="240" w:lineRule="auto"/>
        <w:jc w:val="both"/>
        <w:rPr>
          <w:rFonts w:ascii="Arial" w:hAnsi="Arial" w:cs="Arial"/>
          <w:sz w:val="20"/>
          <w:szCs w:val="20"/>
        </w:rPr>
      </w:pPr>
    </w:p>
    <w:p w:rsidR="005F7CC0" w:rsidRDefault="005F7CC0" w:rsidP="00C77351">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objeto</w:t>
      </w:r>
      <w:r>
        <w:rPr>
          <w:rFonts w:ascii="Arial" w:hAnsi="Arial" w:cs="Arial"/>
          <w:sz w:val="20"/>
          <w:szCs w:val="20"/>
        </w:rPr>
        <w:t xml:space="preserve">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5F7CC0" w:rsidRDefault="005F7CC0" w:rsidP="00C77351">
      <w:pPr>
        <w:spacing w:after="0" w:line="240" w:lineRule="auto"/>
        <w:jc w:val="both"/>
        <w:rPr>
          <w:rFonts w:ascii="Arial" w:hAnsi="Arial" w:cs="Arial"/>
          <w:sz w:val="20"/>
          <w:szCs w:val="20"/>
        </w:rPr>
      </w:pPr>
    </w:p>
    <w:p w:rsidR="005F7CC0" w:rsidRPr="002D0136" w:rsidRDefault="005F7CC0" w:rsidP="00C77351">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5F7CC0" w:rsidRDefault="005F7CC0" w:rsidP="00C77351">
      <w:pPr>
        <w:spacing w:after="0" w:line="240" w:lineRule="auto"/>
        <w:jc w:val="both"/>
        <w:rPr>
          <w:rFonts w:ascii="Arial" w:hAnsi="Arial" w:cs="Arial"/>
          <w:sz w:val="20"/>
          <w:szCs w:val="20"/>
        </w:rPr>
      </w:pPr>
    </w:p>
    <w:p w:rsidR="005F7CC0" w:rsidRDefault="005F7CC0" w:rsidP="00C77351">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5F7CC0" w:rsidRDefault="005F7CC0" w:rsidP="005F7CC0"/>
    <w:p w:rsidR="00205637" w:rsidRDefault="00205637"/>
    <w:p w:rsidR="00AB3995" w:rsidRDefault="00AB3995"/>
    <w:sectPr w:rsidR="00AB399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9C3" w:rsidRDefault="008619C3" w:rsidP="008619C3">
      <w:pPr>
        <w:spacing w:after="0" w:line="240" w:lineRule="auto"/>
      </w:pPr>
      <w:r>
        <w:separator/>
      </w:r>
    </w:p>
  </w:endnote>
  <w:endnote w:type="continuationSeparator" w:id="0">
    <w:p w:rsidR="008619C3" w:rsidRDefault="008619C3" w:rsidP="00861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9C3" w:rsidRDefault="008619C3" w:rsidP="008619C3">
      <w:pPr>
        <w:spacing w:after="0" w:line="240" w:lineRule="auto"/>
      </w:pPr>
      <w:r>
        <w:separator/>
      </w:r>
    </w:p>
  </w:footnote>
  <w:footnote w:type="continuationSeparator" w:id="0">
    <w:p w:rsidR="008619C3" w:rsidRDefault="008619C3" w:rsidP="00861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9C3" w:rsidRDefault="008619C3" w:rsidP="008619C3">
    <w:pPr>
      <w:pStyle w:val="Encabezado"/>
      <w:tabs>
        <w:tab w:val="clear" w:pos="4419"/>
        <w:tab w:val="clear" w:pos="8838"/>
        <w:tab w:val="left" w:pos="6149"/>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6F"/>
    <w:rsid w:val="000B12DC"/>
    <w:rsid w:val="001A110F"/>
    <w:rsid w:val="001F31A3"/>
    <w:rsid w:val="002035E4"/>
    <w:rsid w:val="00205637"/>
    <w:rsid w:val="002458F5"/>
    <w:rsid w:val="00255593"/>
    <w:rsid w:val="00256392"/>
    <w:rsid w:val="002D2767"/>
    <w:rsid w:val="00370D6F"/>
    <w:rsid w:val="003A06B1"/>
    <w:rsid w:val="003A4109"/>
    <w:rsid w:val="004A0A42"/>
    <w:rsid w:val="004A552F"/>
    <w:rsid w:val="004C3AEE"/>
    <w:rsid w:val="00516C03"/>
    <w:rsid w:val="00527C35"/>
    <w:rsid w:val="00545C3E"/>
    <w:rsid w:val="005F7CC0"/>
    <w:rsid w:val="00623ED0"/>
    <w:rsid w:val="00741DB2"/>
    <w:rsid w:val="007974D2"/>
    <w:rsid w:val="007F2118"/>
    <w:rsid w:val="00812FF5"/>
    <w:rsid w:val="008430D0"/>
    <w:rsid w:val="00853735"/>
    <w:rsid w:val="00860365"/>
    <w:rsid w:val="008619C3"/>
    <w:rsid w:val="009812FA"/>
    <w:rsid w:val="00A26B10"/>
    <w:rsid w:val="00AB3995"/>
    <w:rsid w:val="00B04E4A"/>
    <w:rsid w:val="00B13B94"/>
    <w:rsid w:val="00BC0879"/>
    <w:rsid w:val="00BD1639"/>
    <w:rsid w:val="00C103A3"/>
    <w:rsid w:val="00C6137F"/>
    <w:rsid w:val="00C724EA"/>
    <w:rsid w:val="00C77351"/>
    <w:rsid w:val="00C9182A"/>
    <w:rsid w:val="00CC2496"/>
    <w:rsid w:val="00CF41AA"/>
    <w:rsid w:val="00D422D4"/>
    <w:rsid w:val="00D60312"/>
    <w:rsid w:val="00ED5FCD"/>
    <w:rsid w:val="00FB659D"/>
    <w:rsid w:val="00FE1B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C747E-2482-4065-A071-7CB60D327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D6F"/>
    <w:pPr>
      <w:spacing w:after="200" w:line="276" w:lineRule="auto"/>
    </w:pPr>
    <w:rPr>
      <w:rFonts w:eastAsiaTheme="minorEastAsia"/>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70D6F"/>
    <w:pPr>
      <w:spacing w:after="0" w:line="240" w:lineRule="auto"/>
    </w:pPr>
    <w:rPr>
      <w:rFonts w:eastAsiaTheme="minorEastAsia"/>
      <w:lang w:eastAsia="es-MX"/>
    </w:rPr>
  </w:style>
  <w:style w:type="table" w:styleId="Tablaconcuadrcula">
    <w:name w:val="Table Grid"/>
    <w:basedOn w:val="Tablanormal"/>
    <w:uiPriority w:val="39"/>
    <w:rsid w:val="00545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19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9C3"/>
    <w:rPr>
      <w:rFonts w:eastAsiaTheme="minorEastAsia"/>
      <w:lang w:eastAsia="es-MX"/>
    </w:rPr>
  </w:style>
  <w:style w:type="paragraph" w:styleId="Piedepgina">
    <w:name w:val="footer"/>
    <w:basedOn w:val="Normal"/>
    <w:link w:val="PiedepginaCar"/>
    <w:uiPriority w:val="99"/>
    <w:unhideWhenUsed/>
    <w:rsid w:val="008619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9C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16200">
      <w:bodyDiv w:val="1"/>
      <w:marLeft w:val="0"/>
      <w:marRight w:val="0"/>
      <w:marTop w:val="0"/>
      <w:marBottom w:val="0"/>
      <w:divBdr>
        <w:top w:val="none" w:sz="0" w:space="0" w:color="auto"/>
        <w:left w:val="none" w:sz="0" w:space="0" w:color="auto"/>
        <w:bottom w:val="none" w:sz="0" w:space="0" w:color="auto"/>
        <w:right w:val="none" w:sz="0" w:space="0" w:color="auto"/>
      </w:divBdr>
    </w:div>
    <w:div w:id="481628310">
      <w:bodyDiv w:val="1"/>
      <w:marLeft w:val="0"/>
      <w:marRight w:val="0"/>
      <w:marTop w:val="0"/>
      <w:marBottom w:val="0"/>
      <w:divBdr>
        <w:top w:val="none" w:sz="0" w:space="0" w:color="auto"/>
        <w:left w:val="none" w:sz="0" w:space="0" w:color="auto"/>
        <w:bottom w:val="none" w:sz="0" w:space="0" w:color="auto"/>
        <w:right w:val="none" w:sz="0" w:space="0" w:color="auto"/>
      </w:divBdr>
    </w:div>
    <w:div w:id="513343669">
      <w:bodyDiv w:val="1"/>
      <w:marLeft w:val="0"/>
      <w:marRight w:val="0"/>
      <w:marTop w:val="0"/>
      <w:marBottom w:val="0"/>
      <w:divBdr>
        <w:top w:val="none" w:sz="0" w:space="0" w:color="auto"/>
        <w:left w:val="none" w:sz="0" w:space="0" w:color="auto"/>
        <w:bottom w:val="none" w:sz="0" w:space="0" w:color="auto"/>
        <w:right w:val="none" w:sz="0" w:space="0" w:color="auto"/>
      </w:divBdr>
    </w:div>
    <w:div w:id="675306952">
      <w:bodyDiv w:val="1"/>
      <w:marLeft w:val="0"/>
      <w:marRight w:val="0"/>
      <w:marTop w:val="0"/>
      <w:marBottom w:val="0"/>
      <w:divBdr>
        <w:top w:val="none" w:sz="0" w:space="0" w:color="auto"/>
        <w:left w:val="none" w:sz="0" w:space="0" w:color="auto"/>
        <w:bottom w:val="none" w:sz="0" w:space="0" w:color="auto"/>
        <w:right w:val="none" w:sz="0" w:space="0" w:color="auto"/>
      </w:divBdr>
    </w:div>
    <w:div w:id="684794764">
      <w:bodyDiv w:val="1"/>
      <w:marLeft w:val="0"/>
      <w:marRight w:val="0"/>
      <w:marTop w:val="0"/>
      <w:marBottom w:val="0"/>
      <w:divBdr>
        <w:top w:val="none" w:sz="0" w:space="0" w:color="auto"/>
        <w:left w:val="none" w:sz="0" w:space="0" w:color="auto"/>
        <w:bottom w:val="none" w:sz="0" w:space="0" w:color="auto"/>
        <w:right w:val="none" w:sz="0" w:space="0" w:color="auto"/>
      </w:divBdr>
    </w:div>
    <w:div w:id="1677031613">
      <w:bodyDiv w:val="1"/>
      <w:marLeft w:val="0"/>
      <w:marRight w:val="0"/>
      <w:marTop w:val="0"/>
      <w:marBottom w:val="0"/>
      <w:divBdr>
        <w:top w:val="none" w:sz="0" w:space="0" w:color="auto"/>
        <w:left w:val="none" w:sz="0" w:space="0" w:color="auto"/>
        <w:bottom w:val="none" w:sz="0" w:space="0" w:color="auto"/>
        <w:right w:val="none" w:sz="0" w:space="0" w:color="auto"/>
      </w:divBdr>
    </w:div>
    <w:div w:id="2062289369">
      <w:bodyDiv w:val="1"/>
      <w:marLeft w:val="0"/>
      <w:marRight w:val="0"/>
      <w:marTop w:val="0"/>
      <w:marBottom w:val="0"/>
      <w:divBdr>
        <w:top w:val="none" w:sz="0" w:space="0" w:color="auto"/>
        <w:left w:val="none" w:sz="0" w:space="0" w:color="auto"/>
        <w:bottom w:val="none" w:sz="0" w:space="0" w:color="auto"/>
        <w:right w:val="none" w:sz="0" w:space="0" w:color="auto"/>
      </w:divBdr>
      <w:divsChild>
        <w:div w:id="1452432110">
          <w:marLeft w:val="0"/>
          <w:marRight w:val="0"/>
          <w:marTop w:val="0"/>
          <w:marBottom w:val="0"/>
          <w:divBdr>
            <w:top w:val="none" w:sz="0" w:space="0" w:color="auto"/>
            <w:left w:val="none" w:sz="0" w:space="0" w:color="auto"/>
            <w:bottom w:val="none" w:sz="0" w:space="0" w:color="auto"/>
            <w:right w:val="none" w:sz="0" w:space="0" w:color="auto"/>
          </w:divBdr>
          <w:divsChild>
            <w:div w:id="16459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804</Words>
  <Characters>4428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LOPEZ PADILLA</dc:creator>
  <cp:keywords/>
  <dc:description/>
  <cp:lastModifiedBy>Admin</cp:lastModifiedBy>
  <cp:revision>4</cp:revision>
  <cp:lastPrinted>2021-03-05T16:10:00Z</cp:lastPrinted>
  <dcterms:created xsi:type="dcterms:W3CDTF">2021-03-05T16:08:00Z</dcterms:created>
  <dcterms:modified xsi:type="dcterms:W3CDTF">2021-03-05T16:12:00Z</dcterms:modified>
</cp:coreProperties>
</file>